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coalitieakkoord-oirschot.pdf</w:t>
      </w:r>
    </w:p>
    <w:p/>
    <w:p>
      <w:r>
        <w:t>De gemeente Oirschot heeft in het coalitieakkoord 2022-2026 maatregelen genomen voor de sociale leefomgeving, openbare orde en veiligheid en de verduurzaming van gemeentelijk vastgoed en openbare verlichting. Er wordt ook ingezet op monitoring en participatie van burgers en bedrijven. Er worden initiatieven gestimuleerd om de luchtkwaliteit te verbeteren, zoals het CPO bij woningbouwlocaties en het beperken van zonneweides. Maatregelen op het gebied van mobiliteit en efficiëntere procedures rondom vergunningverlening kunnen indirect bijdragen aan het verminderen van luchtvervuiling.</w:t>
      </w:r>
    </w:p>
    <w:p/>
    <w:p>
      <w:r>
        <w:t>collegeprogramma_gemeente_oirschot_2022-2026_samen_werken_aan_een_vitale_gemeente_0.pdf</w:t>
      </w:r>
    </w:p>
    <w:p/>
    <w:p>
      <w:r>
        <w:t>Het collegeprogramma van de gemeente Oirschot voor de periode 2022-2026 richt zich op verschillende thema's, waaronder vitaliteit en leefbaarheid in de agrarische sector, economische vitaliteit, samenwerking in de regio, participatie en meedoen, gezondheid en leefstijl, opvoeden en opgroeien, leefbaarheid en veiligheid, en bedrijfsvoering en dienstverlening. Er worden verschillende maatregelen genoemd, zoals het opstellen van een lokaal plan Participatiewet, het terugdringen van alcohol- en drugsgebruik, het opstellen van een kunst- en cultuurbeleid, en het instellen van een garantiesubsidie voor evenementen. Er zijn ook maatregelen genomen om de luchtkwaliteit te verbeteren, zoals samenwerking met de regio voor grootschalige zonne-energie en de verduurzaming van gemeentelijk vastgoed en openbare verlichting. Er wordt ingezet op het verbeteren van mobiliteit en het veiliger maken van de openbare ruimte.</w:t>
      </w:r>
    </w:p>
    <w:p/>
    <w:p>
      <w:r>
        <w:t>toekomstvisie_oirschot_2030.pdf</w:t>
      </w:r>
    </w:p>
    <w:p/>
    <w:p>
      <w:r>
        <w:t>De toekomstvisie van de gemeente Oirschot voor 2030 is om een kwalitatieve, groene gemeente te zijn met verbindingen naar de top-technologische regio. Er wordt gestreefd naar economische ontwikkeling met behoud van groen en cultuurhistorisch karakter, en er wordt actief verbinding gemaakt tussen maatschappelijke instellingen, bedrijfsleven, burgers en overheid. Er wordt gezocht naar samenwerkingsverbanden waarbinnen Oirschot haar opgaven optimaal kan waarmaken en er wordt gewerkt aan verinnerlijking en verankering van de visie. Er worden geen specifieke maatregelen genoemd die te maken hebben met luchtkwaliteit.</w:t>
      </w:r>
    </w:p>
    <w:p/>
    <w:p>
      <w:r>
        <w:t>Link naar Mobiliteitsplan.docx</w:t>
      </w:r>
    </w:p>
    <w:p/>
    <w:p>
      <w:r>
        <w:t>Voeg deze teksten samen zonder informatie te verliezen: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