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Oisterwijk</w:t>
      </w:r>
    </w:p>
    <w:p>
      <w:pPr>
        <w:pStyle w:val="Heading1"/>
      </w:pPr>
      <w:r>
        <w:t>132593_PPN_2023-2026_College_25_april_2022_incl_ongetekend_raadsbesluit</w:t>
      </w:r>
    </w:p>
    <w:p>
      <w:pPr>
        <w:pStyle w:val="Heading5"/>
      </w:pPr>
      <w:r>
        <w:t xml:space="preserve">132593_PPN_2023-2026_College_25_april_2022_incl_ongetekend_raadsbesluit.pdf Gemeentelijk_verkeer-_en_vervoerplan_2014-2024-2030.pdf Gezamenlijk-perspectief-over-grenzen-heen.pdf gmb-2020-18445.pdf </w:t>
      </w:r>
    </w:p>
    <w:p>
      <w:r>
        <w:t xml:space="preserve">[1/7] </w:t>
      </w:r>
    </w:p>
    <w:p>
      <w:r>
        <w:t>[2/7] De tekst gaat over de Perspectiefnota 2023-2026 van de gemeente Oisterwijk. Er wordt gesproken over onzekerheden en bedreigingen, zoals de nasleep van de coronacrisis, de oorlog in Oekraïne en de klimaatverandering. Er worden verschillende maatregelen genoemd die te maken hebben met luchtkwaliteit, zoals een stevige energie- en klimaatstrategie en een duurzame en natuur-inclusieve invulling van huisvestings- en verstedelijkingsopgaven. Er wordt ook gesproken over de financiële uitgangspunten en risico's en onzekerheden, zoals de financiële bijdragen van het Rijk voor de gemeentelijke uitvoeringskosten van het Klimaatakkoord.</w:t>
      </w:r>
    </w:p>
    <w:p>
      <w:r>
        <w:t>[3/7] De tekst gaat over de financiële planning van de gemeente Oisterwijk voor de jaren 2023-2026. Er wordt gekeken naar de ontwikkelingen en er worden keuzemogelijkheden voorgesteld om een sluitende begroting te kunnen aanbieden bij de provincie. Er wordt ook gesproken over het terugdraaien van de opschalingskorting door het rijk en de gevolgen daarvan voor de gemeente Oisterwijk. Verder worden er wensen genoemd die nog niet financieel zijn vertaald in de planning, zoals investeringen in de milieustraat en verduurzaming van het wagenpark. Het programma "Dienstverlenend Oisterwijk" gaat over de bedrijfsvoering en dienstverlening vanuit de gemeentelijke organisatie, waarbij onder andere wordt ingezet op inwonersparticipatie en digitalisering van de gemeentelijke dienstverlening. Er wordt ook gesproken over regionale samenwerkingsverbanden.</w:t>
      </w:r>
    </w:p>
    <w:p>
      <w:r>
        <w:t>[4/7] De tekst gaat niet over luchtkwaliteit, maar over verschillende ontwikkelingen en maatregelen in de gemeente Oisterwijk. Er wordt gesproken over samenwerking met andere gemeenten, het bekijken van het loongebouw en vastgoed, veiligheid en leefbaarheid, formatieve ontwikkelingen, onderwijshuisvesting, energiekosten, verzekeringen, het raadsinformatiesysteem en bezuinigingsmogelijkheden binnen de bedrijfsvoering. Er wordt ook gesproken over ontwikkelingen op het gebied van sport- en beweegvoorzieningen, zoals de herinrichting van Sportpark Stokeind en het onderzoek naar de mogelijkheden voor het Taxandria terrein.</w:t>
      </w:r>
    </w:p>
    <w:p>
      <w:r>
        <w:t>[5/7] De tekst bevat verschillende maatregelen die te maken hebben met luchtkwaliteit, zoals het openhouden van het Staalbergven en het bouwen van natuur-inclusieve woningen. Daarnaast wordt er gewerkt aan duurzaamheid en klimaatadaptatie in de openbare ruimte en wordt er ingezet op duurzame mobiliteit. Er wordt extra capaciteit ingezet om deze maatregelen uit te voeren en er wordt gewerkt aan het actualiseren van beleid en het opstellen van plannen voor de toekomst. Ook wordt er gewerkt aan de implementatie van de Omgevingswet en het minimaliseren van het onderhoudsniveau van wegen, groen en verlichting.</w:t>
      </w:r>
    </w:p>
    <w:p>
      <w:r>
        <w:t>[6/7] De tekst beschrijft verschillende maatregelen en ontwikkelingen die te maken hebben met luchtkwaliteit. Er wordt geïnvesteerd in de kwaliteit van de openbare ruimte en er wordt gewerkt aan een wijkgerichte aanpak. Er is behoefte aan extra woningen, waarbij flexwonen als oplossing wordt gezien. Er wordt ingezet op het verduurzamen van het wagenpark van de buitendienst en er worden maatregelen genomen om de verkeerssituatie in Moergestel te verbeteren. Er wordt gewerkt aan de ontwikkeling van snelfietsroutes tussen Oisterwijk-Tilburg en Tilburg-Eindhoven. Daarnaast beschrijft de tekst ontwikkelingen binnen het programma "Samenredzaam Oisterwijk", waarbij onder andere wordt ingezet op het slim omgaan met zorg en financiering daarvan om de kwaliteit van zorg te waarborgen en meerkosten te voorkomen. Er wordt gewerkt aan een nieuwe inkoop van Jeugdhulp, Wmo begeleiding, Participatie/dagbesteding en Beschermd Wonen en er wordt gewerkt aan een toekomstbestendige Huishoudelijke Ondersteuning. Er wordt ook gewerkt aan het normaliseren van de beweging richting normaliseren en het ontwikkelen van Loket Wegwijs Oisterwijk.</w:t>
      </w:r>
    </w:p>
    <w:p>
      <w:r>
        <w:t>[7/7] De tekst gaat niet over luchtkwaliteit, maar over de meerjarenbegroting van de gemeente Oisterwijk. Er worden verschillende maatregelen genoemd om de gemeente beter te laten functioneren, zoals het verbeteren van de samenwerking met het medisch domein en het inzetten op preventie van problemen zoals schulden en armoede. Er wordt ook gesproken over het opvangen van vluchtelingen en het ontwikkelen van beleid op het gebied van sport, cultuur en onderwijs. De gemeente heeft te maken met onzekerheden en risico's, waardoor het lastig is om tot een sluitende begroting te komen. Er wordt gekeken naar mogelijke lastenverhogingen voor burgers en er zijn nog wensen die niet financieel zijn vertaald.</w:t>
      </w:r>
    </w:p>
    <w:p/>
    <w:p>
      <w:pPr>
        <w:pStyle w:val="Heading1"/>
      </w:pPr>
      <w:r>
        <w:t>Gemeentelijk_verkeer-_en_vervoerplan_2014-2024-2030</w:t>
      </w:r>
    </w:p>
    <w:p>
      <w:pPr>
        <w:pStyle w:val="Heading5"/>
      </w:pPr>
      <w:r>
        <w:t xml:space="preserve">132593_PPN_2023-2026_College_25_april_2022_incl_ongetekend_raadsbesluit.pdf Gemeentelijk_verkeer-_en_vervoerplan_2014-2024-2030.pdf Gezamenlijk-perspectief-over-grenzen-heen.pdf gmb-2020-18445.pdf </w:t>
      </w:r>
    </w:p>
    <w:p>
      <w:r>
        <w:t xml:space="preserve">[1/29] </w:t>
      </w:r>
    </w:p>
    <w:p>
      <w:r>
        <w:t>[2/29] Dit is een samenvatting van het Gemeentelijk Verkeer- en Vervoerplan voor de gemeente Oisterwijk voor de periode 2014-2024, met een doorkijk tot 2030. Het plan omvat maatregelen voor verschillende thema's, waaronder fiets, verkeersveiligheid, openbare ruimte en voetgangersverkeer, openbaar vervoer, (vracht)autoverkeer, parkeren en leefbaarheid en duurzaamheid. Voor de fiets zijn maatregelen opgenomen voor aantrekkelijke, comfortabele en veilige fietsroutes, fietsoversteekvoorzieningen en fietsparkeren. Op het gebied van verkeersveiligheid zijn minimale inrichtingseisen voor een Duurzaam Veilig wegennet opgesteld en zijn belangrijke verkeersveiligheidsknelpunten binnen Oisterwijk aangegeven. Communicatie, educatie en handhaving zullen een grotere bijdrage aan de verkeersveiligheid gaan leveren. Voor de openbare ruimte en voetgangersverkeer zijn maatregelen opgenomen voor verblijfsgebieden, voetgangersoversteekvoorzieningen, integrale toegankelijkheid en looproutes naar onderwijs- en sportvoorzieningen. Het plan omvat ook een afwegingskader voor veelvoorkomende verzoeken/meldingen op het gebied van verkeer en vervoer.</w:t>
      </w:r>
    </w:p>
    <w:p>
      <w:r>
        <w:t>[3/29] Het Gemeentelijk Verkeer- en Vervoerplan van Oisterwijk richt zich op het verbeteren van verblijfsgebieden voor voetgangers, het verbeteren van het openbaar vervoer, het behouden van de bereikbaarheid door het verbeteren van de bestaande ontsluitingsstructuur en het monitoren van de parkeerdruk. Duurzame mobiliteitsvormen worden gestimuleerd en er wordt gewerkt aan een verkeersluwer centrum. Het plan is opgesteld in twee fasen, waarbij in fase 1 de uitgangspunten en ambities zijn vastgesteld en in fase 2 het beleidsprogramma is opgesteld. Het beleidsprogramma bevat maatregelen en activiteiten om de ambities te realiseren. Er is ook een afwegingskader voor veelvoorkomende klachten/meldingen op het gebied van verkeer en vervoer.</w:t>
      </w:r>
    </w:p>
    <w:p>
      <w:r>
        <w:t>[4/29] De gemeente Oisterwijk heeft een verkeer- en vervoerplan opgesteld met als doel mobiliteit te laten bijdragen aan groen en duurzaam wonen, werken en recreëren. De visie op mobiliteit is vastgelegd in de Nota van uitgangspunten en ambities 2014-2024. Het plan bevat maatregelen voor de komende 10 jaar, inclusief een doorkijk tot 2030. Het fietsverkeer heeft een belangrijke rol in de mobiliteitsvisie van de gemeente Oisterwijk. Er zijn vijf ambities vastgesteld voor het fietsverkeer, waaronder het stimuleren van het gebruik van de fiets voor korte afstanden en het investeren in een aantrekkelijk, comfortabel en veilig fietsroutenetwerk. Het fietsnetwerk 2030 is gebaseerd op de netwerken zoals vastgelegd in de provinciale beleidsnota 'Fiets in de versnelling'.</w:t>
      </w:r>
    </w:p>
    <w:p>
      <w:r>
        <w:t>[5/29] In het Gemeentelijk Verkeer- en Vervoerplan van Oisterwijk worden verschillende maatregelen genomen om het fietsnetwerk te verbeteren en zo de luchtkwaliteit te bevorderen. Zo worden er nieuwe fietsroutes aangelegd en bestaande fietsroutes verbeterd. Er worden vrijliggende fietspaden gerealiseerd en er wordt verlichting aangebracht langs fietspaden. Ook worden er maatregelen genomen om het fietsverkeer veiliger te maken, zoals het toestaan van fietsverkeer in straten met éénrichtingsverkeer en het inrichten van fietsstraten. Daarnaast worden er maatregelen genomen om de positie van de fiets op recreatieve fietsroutes te verbeteren, zoals het realiseren van vrijliggende fietspaden en het afsluiten van wegen voor autoverkeer.</w:t>
      </w:r>
    </w:p>
    <w:p>
      <w:r>
        <w:t>[6/29] De tekst beschrijft verschillende maatregelen die genomen kunnen worden om de luchtkwaliteit te verbeteren in Oisterwijk. Zo wordt er ingezet op de realisatie van vrijliggende fietspaden langs drukke verbindingsroutes tussen kernen, en het verbeteren van bestaande fietspaden door deze breder en in rood asfalt uit te voeren. Ook worden kruispunten aangepakt om de veiligheid van fietsers te verbeteren. Deze maatregelen zijn relevant voor luchtkwaliteit omdat ze het gebruik van de fiets als alternatief voor de auto stimuleren en daarmee de uitstoot van schadelijke stoffen verminderen.</w:t>
      </w:r>
    </w:p>
    <w:p>
      <w:r>
        <w:t>[7/29] De tekst beschrijft verschillende maatregelen om de luchtkwaliteit te verbeteren in Oisterwijk. Zo wordt voorgesteld om de Moergestelseweg tussen de Sportlaan en Mgr Verhoevenlaan eenrichtingsverkeer te maken om de veiligheid te verbeteren. Ook wordt de Oirschotseweg aantrekkelijker gemaakt als fietsroute door deze conform de minimale richtlijnen voor een Duurzaam Veilige erftoegangsweg in te richten en suggestiestroken aan te brengen op brede en drukke erftoegangswegen binnen de bebouwde kom. Bromfietsers worden verplaatst naar de rijbaan en gevaarlijke infrastructurele situaties voor fietsers worden aangepakt via het fietsmeldpunt.</w:t>
      </w:r>
    </w:p>
    <w:p>
      <w:r>
        <w:t>[8/29] De tekst beschrijft verschillende maatregelen die genomen worden om de verkeersveiligheid en luchtkwaliteit in Oisterwijk te verbeteren. Er worden aanpassingen gedaan aan kruispunten en fietspaden, zoals het verbreden van trottoirs en het aanbrengen van fietspadverlichting. Er wordt gestreefd naar een ongelijkvloerse aansluiting van de Pannenschuur op de N65 en er wordt onderzocht of er een fietsverbinding kan worden gerealiseerd tussen centrum Moergestel en de regionale recreatieve fietsroute Waterhoefstraat. Er wordt ook gekeken naar de verkeersveiligheid op rotondes en fietsoversteken bij zijwegen. Er wordt gestreefd naar het verminderen van het aantal zijwegen en het leggen van fietspaden op verkeersplateaus. Naar aanleiding van ongevallen op de oversteken van het Stroomdalpad worden er optimalisatieslagen gemaakt in de vormgeving van kruispunten.</w:t>
      </w:r>
    </w:p>
    <w:p>
      <w:r>
        <w:t>[9/29] De tekst beschrijft verschillende maatregelen die genomen worden om de verkeersveiligheid en luchtkwaliteit in Oisterwijk te verbeteren. Zo worden er bijvoorbeeld stopborden geplaatst bij oversteken van het Stroomdalpad en wordt er onderzoek gedaan naar de fietsparkeerdruk in het centrum. Ook wordt er een fietsenstalling aan de noordzijde van het spoor gerealiseerd en wordt er gehandhaafd op hinderlijk geparkeerde fietsen. Verder wordt er gewerkt aan een Duurzaam Veilig categorisering van wegen en wordt er gekeken naar het verminderen van het aantal aanrijdingen tussen fietsers en auto's op drukke kruispunten.</w:t>
      </w:r>
    </w:p>
    <w:p>
      <w:r>
        <w:t>[10/29] De tekst beschrijft de maatregelen die de gemeente Oisterwijk neemt om de verkeersveiligheid te verbeteren en de luchtkwaliteit te behouden. Er wordt onderscheid gemaakt tussen gebiedsontsluitingswegen en erftoegangswegen. Op gebiedsontsluitingswegen is doorstroming belangrijk en er vindt een scheiding plaats tussen langzaam en snel verkeer. Op erftoegangswegen worden verkeerssoorten gemengd. De minimale basiskenmerken voor gebiedsontsluitingswegen zijn rijrichtingscheiding, geen menging van langzaam en snel verkeer en geen parkeren op de rijbaan. Bij het categoriseren van wegen wordt gekeken naar de functie van de weg en de ruimtelijke mogelijkheden om aan de minimale basiskenmerken te voldoen. Bij nieuwe aanleg of groot onderhoud worden de wegen zoveel mogelijk ingericht conform de ideale Duurzaam Veilig inrichtingseisen. Op bestaande wegen zijn maatregelen nodig om te voldoen aan de minimale Duurzaam Veilig inrichtingseisen. Erftoegangswegen buiten de bebouwde kom lijken erg op gebiedsontsluitingswegen, maar beschikken niet over de minimale basiskenmerken.</w:t>
      </w:r>
    </w:p>
    <w:p>
      <w:r>
        <w:t>[11/29] De tekst beschrijft maatregelen die genomen moeten worden om de verkeersveiligheid en luchtkwaliteit te verbeteren in de gemeente Oisterwijk. Er moeten aanpassingen worden gedaan aan erftoegangswegen, zoals het invoeren van gelijkwaardige kruisingen, het verwijderen van as- en kantmarkeringen en het invoeren van een maximumsnelheid van 30 km/uur. Daarnaast wordt er gekeken naar verbeteringen aan spoorwegovergangen om de veiligheid te vergroten. Belangrijke verkeersveiligheidsknelpunten worden ook genoemd, zoals verschillende kruispunten en fietsroutes. Het plan sluit aan op de Duurzaam Veilig inrichtingseisen en het Landelijk Verbeterprogramma Overwegen.</w:t>
      </w:r>
    </w:p>
    <w:p>
      <w:r>
        <w:t>[12/29] De tekst beschrijft verschillende maatregelen die genomen worden om de luchtkwaliteit te verbeteren. Er worden kruispunten aangepakt om de gelijkwaardigheid te verduidelijken en de veiligheid te verbeteren. Ook worden er extra snelheidsinformatiepanelen geplaatst en worden er 30 km/uur actiepakketten beschikbaar gesteld voor bewoners. Verder worden bestaande verkeerscampagnes gecontinueerd en wordt er terughoudend omgegaan met het plaatsen van verkeersborden. Het huidige verkeersonderwijs op basisscholen wordt gecontinueerd en er worden nieuwe regionale gedragscampagnes opgezet. Ten slotte wordt er in overleg met hulpdiensten gekeken naar de aanrijtijden en knelpunten in de huidige en toekomstige situatie.</w:t>
      </w:r>
    </w:p>
    <w:p>
      <w:r>
        <w:t>[13/29] In het Gemeentelijk Verkeer- en Vervoerplan van Oisterwijk worden verschillende maatregelen genomen om de luchtkwaliteit te verbeteren. Zo worden bestaande verblijfsgebieden vergroot en versterkt door het 30 km/uur-regime uit te breiden en worden objectief slechte voetgangersoversteekvoorzieningen aangepast. Er wordt selectief omgegaan met het plaatsen van zebrapaden en deze worden niet bij gebiedontsluitingswegen toegepast. Bij basisscholen, belangrijke voorzieningen en verblijfsgebieden kunnen zebrapaden wel worden geplaatst. Het KVL-terrein wordt volledig ingericht als verblijfsgebied.</w:t>
      </w:r>
    </w:p>
    <w:p>
      <w:r>
        <w:t>[14/29] De tekst gaat over het Gemeentelijk Verkeer- en Vervoerplan van Oisterwijk. Er worden verschillende maatregelen genomen om de luchtkwaliteit te verbeteren, zoals het respecteren van bestaande zebrapaden en het verbeteren van looproutes naar onderwijs- en sportvoorzieningen. Ook wordt er gewerkt aan integrale toegankelijkheid van de openbare ruimte en het verbeteren van het voor- en natransport van en naar het NS-station en bushaltes. Verder wordt er aandacht besteed aan de ontsluitingskwaliteit van het busvervoer en het faciliteren van doelgroepenvervoer op maat. Er wordt gebruik gemaakt van het afwegingskader voor oversteken en de CROW-richtlijnen voor toegankelijkheid.</w:t>
      </w:r>
    </w:p>
    <w:p>
      <w:r>
        <w:t>[15/29] De tekst beschrijft verschillende maatregelen om de luchtkwaliteit te verbeteren in Oisterwijk. Zo wordt er gekeken naar alternatieve busroutes om vertraging en hinder te voorkomen en worden drukke bushaltes voorzien van abri's. Daarnaast wil de gemeente het gebruik van regulier OV en vrijwilligersvervoer op maat stimuleren. Voor het (vracht)autoverkeer zijn er verschillende uitgangspunten en ambities opgesteld, zoals het waarborgen van bereikbaarheid en het voorkomen van overlast bij laad- en losactiviteiten. Maatregelen om deze doelen te bereiken worden beschreven, zoals het monitoren van verkeersafwikkeling op kruispunten en het beperken van het aantal aansluitingen op hoofdontsluitingsroutes. Er wordt ook gekeken naar alternatieve routes voor doorgaand verkeer en het beperken van inritten op de Sprendelingenstraat-Laarakkerweg. Straten als de Tilburgseweg en Terburghtweg kunnen met effectievere remmers worden ingericht.</w:t>
      </w:r>
    </w:p>
    <w:p>
      <w:r>
        <w:t>[16/29] De tekst gaat over maatregelen om de bereikbaarheid, leefbaarheid en veiligheid in Oisterwijk te verbeteren. Er wordt gekeken naar het verbeteren van de bestaande ontsluiting van het centrum, in plaats van het aanleggen van nieuwe randwegen die conflicteren met natuur- en groenwaarden. Er worden verschillende maatregelen voorgesteld, zoals het verbeteren van de doorstroming op de hoofdontsluiting door aanpassing van kruispunten en het realiseren van een ongelijkvloerse spoorwegovergang. Ook wordt er gekeken naar een extra ontsluiting van de wijk Pannenschuur buiten op de Heukelomseweg en de aanleg van een zuid-westelijke randweg tussen Moergestelseweg en Heukelomseweg. Het verkeerscirculatieplan moet bepalen hoe groot de toename van verkeer precies is en hoe sluipverkeer via de Tilburgseweg wordt voorkomen. Er wordt ook gekeken naar de wettelijke normen voor leefbaarheid (geluid en lucht) die niet mogen worden overschreden.</w:t>
      </w:r>
    </w:p>
    <w:p>
      <w:r>
        <w:t>[17/29] De tekst beschrijft verschillende maatregelen die genomen kunnen worden om de verkeersproblemen in Oisterwijk op te lossen. Deze maatregelen hebben allemaal te maken met het verbeteren van de luchtkwaliteit. Zo wordt er gestreefd naar het verminderen van de doorstroming op de Pannenschuurlaan, het verbreden van de A58 en het opwaarderen van de N65 tot A65 met ongelijkvloerse aansluitingen en kruisingen. Ook worden er ruimtelijke reserveringen gemaakt voor een zuid-oostelijke randweg Moergestel, een tweede ontsluiting van Oisterwijk en een noord-westelijke randweg Oisterwijk. Daarnaast wordt er gekeken naar de bereikbaarheid van het KVL-terrein en wordt er voorgesteld om alleen een ontsluiting voor fietsers en voetgangers te maken om de luchtkwaliteit te verbeteren.</w:t>
      </w:r>
    </w:p>
    <w:p>
      <w:r>
        <w:t>[18/29] De tekst beschrijft verschillende maatregelen die genomen worden om de luchtkwaliteit te verbeteren. Zo wordt het autoverkeer zoveel mogelijk gebundeld op hoofdstructuurwegen en wordt de hoeveelheid autoverkeer op drukke erftoegangswegen binnen de bebouwde kom gemonitord. Bij een overschrijding van 5.000 motorvoertuigen per etmaal worden maatregelen genomen om de leefbaarheid en verkeersveiligheid te verbeteren en/of de hoeveelheid autoverkeer te beperken. Daarnaast wordt er onderzoek gedaan naar de mogelijkheid en noodzaak voor een randweg en/of tweede ontsluiting. Verder worden er maatregelen genomen om overlast door laden en lossen in verblijfsgebieden in de centra te voorkomen en wordt er gezorgd voor goede en makkelijke bereikbaarheid van natuurgebieden. Op het gebied van parkeren worden er maatregelen genomen om een passende locatie voor parkeren voor alle doelgroepen in (rand van) centrum Oisterwijk te realiseren en de parkeerdruk bij recreatiegebieden te spreiden. Er wordt ook gewerkt aan gedragsverandering van foutparkeren door communicatie en handhaving.</w:t>
      </w:r>
    </w:p>
    <w:p>
      <w:r>
        <w:t>[19/29] De tekst beschrijft verschillende maatregelen die de gemeente Oisterwijk neemt om de luchtkwaliteit te verbeteren. Zo is het verboden voor vrachtwagens om binnen de bebouwde kom te parkeren en worden er parkeerdrukmetingen uitgevoerd om te bepalen of er extra parkeerplaatsen nodig zijn. Ook wordt er ingezet op duurzame mobiliteitsvormen, zoals het gebruik van de fiets en de OV-fiets. Verder wordt er terughoudend omgegaan met drempels en worden snelheid beperkende maatregelen alleen genomen als er daadwerkelijk te hard wordt gereden. Bij herinrichtingen van drukke straten wordt het verblijfskarakter sterker gemaakt dan het verkeerskarakter.</w:t>
      </w:r>
    </w:p>
    <w:p>
      <w:r>
        <w:t>[20/29] De tekst gaat over het verbeteren van de verkeerssituatie in het centrum van Oisterwijk om het verblijfsklimaat te verbeteren. Er worden verschillende maatregelen voorgesteld, zoals het instellen van éénrichtingsverkeer op de Stationsstraat en de Burgemeester Verwielstraat en het onderzoeken van de mogelijkheid om de Dorpsstraat autovrij te maken. Deze maatregelen worden in samenhang bekeken en opgesteld in overleg met bewoners en ondernemers. Het meerjarenuitvoeringsprogramma voor deze maatregelen is opgenomen in bijlage 8 en is verdeeld in korte, middellange en lange termijn. Bij de prioritering van de maatregelen wordt rekening gehouden met de verwachte kosteneffectiviteit.</w:t>
      </w:r>
    </w:p>
    <w:p>
      <w:r>
        <w:t>[21/29] De tekst beschrijft het uitvoeringsprogramma voor het gemeentelijk verkeer- en vervoerplan in Oisterwijk. Er worden maatregelen genomen om de luchtkwaliteit te verbeteren, zoals het inrichten van wegen volgens Duurzaam Veilig inrichtingseisen en het verminderen van autoverkeer in woonwijken. Er wordt rekening gehouden met subsidies en het budget voor verkeer. Er zijn afwegingskaders voor doorgaand verkeer in woonwijken en parkeren in het centrum en de schil. De maatregelen worden periodiek herzien en aangepast.</w:t>
      </w:r>
    </w:p>
    <w:p>
      <w:r>
        <w:t>[22/29] Dit is geen tekst over luchtkwaliteit, maar over het afwegingskader voor parkeerproblemen en te hoge snelheid in verblijfsgebieden. Het afwegingskader voor parkeerproblemen bestaat uit vijf stappen: 1) zijn er klachten over te hoge parkeerdruk in een woonwijk, 2) is er voldoende extra parkeergelegenheid te realiseren zonder aantasting van groen, speelgelegenheid of voet- en fietspaden, 3) is de mogelijke uitbreiding van de parkeergelegenheid financieel acceptabel voor de gemeente, 4) is er voldoende draagvlak voor de mogelijke uitbreiding van de parkeergelegenheid onder de bewoners en ondernemers, en 5) bekijk of er alternatieven mogelijk zijn. Het afwegingskader voor te hoge snelheid in verblijfsgebieden bestaat uit twee stappen: 1) zijn er klachten over te hoge snelheid en 2) voldoet de inrichting van de erftoegangsweg aan Duurzaam Veilig.</w:t>
      </w:r>
    </w:p>
    <w:p>
      <w:r>
        <w:t>[23/29] De tekst bevat verschillende afwegingskaders voor het nemen van maatregelen op het gebied van verkeersveiligheid en luchtkwaliteit. Voor het verminderen van snelheid op wegen worden maatregelen op het gebied van communicatie, educatie en handhaving aanbevolen. Fysieke aanpassingen aan de weg kunnen ook worden overwogen, maar moeten acceptabel zijn voor openbaar vervoer, hulpdiensten en omwonenden en financieel haalbaar zijn voor de gemeente. Voor het bepalen van de noodzaak van een zebrapad wordt gekeken naar verschillende factoren, zoals de functie van de weg, de aanwezigheid van knelpunten en de beleving van de weggebruiker. In de geclusterde meldingen van het fietsmeldpunt worden verschillende gevaarlijke situaties voor fietsers genoemd, zoals gevaarlijke oversteekplaatsen en smalle wegen met obstakels.</w:t>
      </w:r>
    </w:p>
    <w:p>
      <w:r>
        <w:t>[24/29] De tekst bevat verschillende locaties waar de luchtkwaliteit verbeterd kan worden door maatregelen te nemen. Deze maatregelen omvatten onder andere het aanleggen van aparte fietspaden, het verbreden en onderhouden van bestaande fietspaden, het aanpassen van oversteekpunten voor fietsers en het verminderen van autoverkeer op bepaalde wegen. Ook wordt er gepleit voor betere bewegwijzering voor fietsers en het aanleggen van nieuwe fietspaden. Het doel van deze maatregelen is om de veiligheid van fietsers te vergroten en de luchtkwaliteit te verbeteren.</w:t>
      </w:r>
    </w:p>
    <w:p>
      <w:r>
        <w:t>[25/29] De tekst beschrijft verschillende problemen met betrekking tot de luchtkwaliteit op verschillende wegen en fietspaden in de regio. Er worden verschillende maatregelen voorgesteld om deze problemen aan te pakken, zoals het verbeteren van bochten, het verbreden van suggestiestroken en het aanbrengen van straatverlichting. Deze maatregelen zijn gericht op het verbeteren van de veiligheid en het verminderen van de uitstoot van schadelijke stoffen door het verkeer. Er wordt ook aandacht besteed aan gedragsverandering van fietsers en automobilisten om de luchtkwaliteit te verbeteren.</w:t>
      </w:r>
    </w:p>
    <w:p>
      <w:r>
        <w:t>[26/29] De tekst bevat een tabel met basiskenmerken voor wegen binnen de bebouwde kom en minimale inrichting voor verschillende wegtypen. Deze kenmerken hebben betrekking op verharding, rijrichtingscheiding, openbare verlichting, voorzieningen voor landbouwverkeer, fietsvoorzieningen en meer. De tekst bevat ook een meerjarenuitvoeringsprogramma met maatregelen die bijdragen aan de ambitie van verbeterde luchtkwaliteit. Er worden geen specifieke maatregelen genoemd die direct te maken hebben met luchtkwaliteit.</w:t>
      </w:r>
    </w:p>
    <w:p>
      <w:r>
        <w:t>[27/29] De tekst bevat verschillende maatregelen die te maken hebben met luchtkwaliteit. Zo wordt er ingezet op fietsen en openbaar vervoer om autoverkeer te verminderen en de leefbaarheid en duurzaamheid te verbeteren. Er worden fietspaden aangelegd en fietsoversteken veiliger gemaakt. Ook worden er subsidies verstrekt voor fietsvriendelijke infrastructuur en wordt er gekeken naar het verbeteren van de verkeersveiligheid. Daarnaast worden er maatregelen genomen om de snelheid van auto's te verminderen en wordt bromfietsen op de rijbaan gestimuleerd. Er wordt ook gemonitord op de fietsveiligheid en er worden kleine meldingen aangepakt.</w:t>
      </w:r>
    </w:p>
    <w:p>
      <w:r>
        <w:t>[28/29] De tekst beschrijft verschillende maatregelen die genomen worden om de luchtkwaliteit te verbeteren. Dit omvat onder andere het aanleggen van brede suggestiestroken en fietspaden, het verbeteren van verlichting en veiligheid op verschillende wegen en kruispunten, het faciliteren van OV-fietsen en deelauto's, het monitoren van parkeerdruk en snelheid in verblijfsgebieden, en het evalueren en actualiseren van parkeernormen en parkeerfonds. Er wordt ook onderzoek gedaan naar alternatieve busroutes en sluipverkeer, en er worden afspraken gemaakt over handhaving en hulpdiensten. Er is subsidie beschikbaar gesteld voor verschillende maatregelen en er wordt extra geld vrijgemaakt voor specifieke projecten.</w:t>
      </w:r>
    </w:p>
    <w:p>
      <w:r>
        <w:t>[29/29] Helaas kan ik geen samenvatting geven van deze tekst, omdat het lijkt alsof er alleen willekeurige cijfers en letters zijn geplaatst zonder enige context of betekenis. Er wordt geen informatie gegeven over luchtkwaliteit of relevante maatregelen. Als er meer informatie beschikbaar is, help ik graag met het geven van een samenvatting.</w:t>
      </w:r>
    </w:p>
    <w:p/>
    <w:p>
      <w:pPr>
        <w:pStyle w:val="Heading1"/>
      </w:pPr>
      <w:r>
        <w:t>Gezamenlijk-perspectief-over-grenzen-heen</w:t>
      </w:r>
    </w:p>
    <w:p>
      <w:pPr>
        <w:pStyle w:val="Heading5"/>
      </w:pPr>
      <w:r>
        <w:t xml:space="preserve">132593_PPN_2023-2026_College_25_april_2022_incl_ongetekend_raadsbesluit.pdf Gemeentelijk_verkeer-_en_vervoerplan_2014-2024-2030.pdf Gezamenlijk-perspectief-over-grenzen-heen.pdf gmb-2020-18445.pdf </w:t>
      </w:r>
    </w:p>
    <w:p>
      <w:r>
        <w:t xml:space="preserve">[1/5] </w:t>
      </w:r>
    </w:p>
    <w:p>
      <w:r>
        <w:t>[2/5] De tekst gaat niet over luchtkwaliteit, maar over de randvoorwaarden voor de nieuwe gemeente Oisterwijk. Er worden drie algemene kaders benoemd: bestuur, participatie en financieel. Onder bestuur wordt onder andere bestuurlijke vernieuwing genoemd en samenwerking met de gemeenteraad. Onder participatie wordt inwonerparticipatie benadrukt en buurt-, wijk- en dorpsgericht werken gestimuleerd. Onder financieel wordt gestreefd naar een meerjarig sluitende begroting en een solvabiliteitsratio van minimaal 20%. Er worden geen maatregelen genoemd die specifiek te maken hebben met luchtkwaliteit.</w:t>
      </w:r>
    </w:p>
    <w:p>
      <w:r>
        <w:t>[3/5] De tekst bevat geen informatie over luchtkwaliteit.</w:t>
      </w:r>
    </w:p>
    <w:p>
      <w:r>
        <w:t>[4/5] De tekst bevat verschillende maatregelen die te maken hebben met luchtkwaliteit, zoals het onderhouden van veilige fiets- en wandelpaden en wegen, het verminderen van verkeersoverlast en het onderzoeken van technologische hulpmiddelen om de veiligheid te verbeteren. Daarnaast wordt er gekeken naar de mogelijkheid om het autoverkeer in dorpskernen te verminderen en wordt er ingezet op duurzame mobiliteit, zoals het bevorderen van het openbaar vervoer. Er wordt ook aandacht besteed aan preventie en het versterken van de leefbaarheid en veiligheid in de wijken. Verder wordt er gewerkt aan een inclusieve gemeente waarin alle inwoners gelijk worden behandeld en de mogelijkheid krijgen volwaardig aan de samenleving mee te doen. Er wordt ingezet op het voorkomen of verminderen van eenzaamheid en het faciliteren van modern jongerenwerk. Ten slotte worden er verschillende majeure projecten en ontwikkelingen verkend en uitgewerkt in de komende raadsperiode.</w:t>
      </w:r>
    </w:p>
    <w:p>
      <w:r>
        <w:t>[5/5] De tekst gaat niet over luchtkwaliteit, dus er worden geen relevante maatregelen genoemd die hiermee te maken hebben.</w:t>
      </w:r>
    </w:p>
    <w:p/>
    <w:p>
      <w:pPr>
        <w:pStyle w:val="Heading1"/>
      </w:pPr>
      <w:r>
        <w:t>gmb-2020-18445</w:t>
      </w:r>
    </w:p>
    <w:p>
      <w:pPr>
        <w:pStyle w:val="Heading5"/>
      </w:pPr>
      <w:r>
        <w:t xml:space="preserve">132593_PPN_2023-2026_College_25_april_2022_incl_ongetekend_raadsbesluit.pdf Gemeentelijk_verkeer-_en_vervoerplan_2014-2024-2030.pdf Gezamenlijk-perspectief-over-grenzen-heen.pdf gmb-2020-18445.pdf </w:t>
      </w:r>
    </w:p>
    <w:p>
      <w:r>
        <w:t xml:space="preserve">[1/10] </w:t>
      </w:r>
    </w:p>
    <w:p>
      <w:r>
        <w:t>[2/10] Het 'Integraal handhavingsplan gemeente Oisterwijk 2020-2023' beschrijft de beleidsmatige grondslag voor de handhaving van regels met betrekking tot gedrag van mensen in relatie tot de fysieke omgeving. De gemeente kiest voor programmatisch handhaven, waarbij handhavingsprioriteiten en -doelen worden gesteld en activiteiten op elkaar worden afgestemd. Het plan richt zich op toezicht en handhaving vanuit een integrale aanpak voor de fysieke leefomgeving, zoals het omgevingsrecht, openbare orde en veiligheid en milieu. Het plan bevat ook een nalevingsstrategie en protocollen voor handhavingstaken. Het doel van het plan is om transparantie te bieden over het handhavingsbeleid en om effectieve en efficiënte inzet van middelen te bevorderen. Het plan bevat ook informatie over handhavingsinstrumenten en bevoegdheden, en er is weinig ruimte voor gedogen van overtredingen.</w:t>
      </w:r>
    </w:p>
    <w:p>
      <w:r>
        <w:t>[3/10] De tekst beschrijft het handhavingsbeleid van de gemeente Oisterwijk en de visie op handhaving. De gemeente ziet handhaving als een instrument om bij te dragen aan een veilige, leefbare en schone stad. De visie op handhaving is gericht op naleving van normen, eigen verantwoordelijkheid van burgers en bedrijven, verbetering van naleefgedrag en preventieve handhaving. De uitgangspunten zijn onderverdeeld in algemene, procesmatige en organisatorische uitgangspunten. Het handhavingsbeleid is programmatisch en cyclisch van aard en omvat onder andere prioriteiten en doelen, strategieën, programmering van activiteiten, werkwijze, monitoring en evaluatie. In de bijlage zijn drie beleidsstukken opgenomen, waarin dit beleid nader wordt uitgewerkt.</w:t>
      </w:r>
    </w:p>
    <w:p>
      <w:r>
        <w:t>[4/10] De tekst gaat over handhaving van wet- en regelgeving door de gemeente. Het uitgangspunt is dat burgers en bedrijven verantwoordelijk zijn voor het naleven van regels en dat handhaving gericht moet zijn op het vergroten van deze eigen verantwoordelijkheid. Er wordt gewerkt met een risicomatrix om prioriteiten te stellen bij handhavingstaken. Belangrijke maatregelen zijn onder andere adequate voorlichting over regelgeving en risico's, samenwerking met andere afdelingen en externe partners, en het transparant maken van de organisatie van toezicht en handhaving. Deze maatregelen hebben te maken met het bevorderen van de luchtkwaliteit door het naleven van regels en het verminderen van risico's voor de volksgezondheid en het milieu.</w:t>
      </w:r>
    </w:p>
    <w:p>
      <w:r>
        <w:t>[5/10] De tekst gaat over een risicoanalyse die is uitgevoerd om prioriteiten te stellen voor handhavingstaken in de gemeente. Er is gekeken naar de kans op overtredingen en de negatieve effecten daarvan, zoals op fysieke veiligheid, volksgezondheid en sociale leefomgeving. Maatregelen die te maken hebben met luchtkwaliteit zijn onder andere het terugbrengen van geuroverlast afkomstig van veehouderijen en het toezien op brandveilig gebruik van panden. De prioriteiten zijn verdeeld in drie categorieën: hoog, gemiddeld en laag. Het doel van de risicoanalyse is om prioriteiten vast te stellen voor het formuleren van beleid en het bepalen van een uitvoeringsprogramma handhaving.</w:t>
      </w:r>
    </w:p>
    <w:p>
      <w:r>
        <w:t>[6/10] De gemeente Oisterwijk neemt verschillende maatregelen om de luchtkwaliteit te verbeteren en overlast voor bewoners, recreatie, natuur en milieu te verminderen. Dit omvat onder andere handhaving van milieuwetgeving, het terugbrengen van geuroverlast en geluidsoverlast bij veehouderijen en horeca-inrichtingen, het veilig verwijderen van asbest bij sloop en het tegengaan van illegale asbestverwijdering, het terugbrengen van geluidsoverlast en voorkomen van calamiteiten bij evenementen, het tegengaan van ondermijnende criminaliteit en het controleren van vergunningseisen en het tegengaan van illegale horeca op het gebied van alcoholbeleid. De gemeente maakt gebruik van verschillende handhavingsinstrumenten om naleving van wet- en regelgeving te bevorderen en overtredingen te beëindigen. Handhaving is belangrijk om de gestelde doelstellingen te bereiken en de samenleving te ordenen.</w:t>
      </w:r>
    </w:p>
    <w:p>
      <w:r>
        <w:t>[7/10] De tekst gaat niet over luchtkwaliteit, maar over handhaving van wet- en regelgeving door de gemeente. Er worden verschillende bevoegdheden en handhavingsinstrumenten besproken, zoals bestuurlijke waarschuwingen, bestuursdwang en dwangsommen. Ook wordt uitgelegd hoe de gemeente toezicht houdt op naleving van regels en hoe zij handhavend kan optreden bij overtredingen. Er wordt geen specifieke maatregel genoemd die te maken heeft met luchtkwaliteit.</w:t>
      </w:r>
    </w:p>
    <w:p>
      <w:r>
        <w:t>[8/10] De tekst gaat over de verschillende vormen van dwangsommen die kunnen worden opgelegd bij overtredingen en illegale situaties. Er zijn drie varianten: een bedrag per overtreding, een bedrag ineens en een bedrag per tijdseenheid waarin de last niet is uitgevoerd. De hoogte van de dwangsom moet in verhouding staan tot de zwaarte van het geschonden belang en de beoogde werking van de dwangsomoplegging. De Handreiking bestuurlijke sanctiemiddelen is leidend bij het bepalen van de hoogte van de dwangsom. Verbeurde dwangsommen worden altijd geïnd en de begunstigingstermijn moet voldoende lang zijn om als overtreder de opgelegde last uit te kunnen voeren en moet redelijk zijn. Gedogen is het niet handhavend optreden.</w:t>
      </w:r>
    </w:p>
    <w:p>
      <w:r>
        <w:t>[9/10] De tekst gaat over handhaving van wet- en regelgeving door de gemeente Oisterwijk, met name op het gebied van milieu. Het college is terughoudend in het gedogen van overtredingen, maar kan in sommige gevallen een gedoogbesluit nemen als er sprake is van overgangs- of overmachtsituaties, experimenten of als er concreet zicht is op legalisering. Er gelden verschillende voorwaarden voor gedogen, zoals het beperken van negatieve consequenties en het betrekken van belanghebbenden. Participatie en samenwerking zijn belangrijk voor een gedragen handhavingsbeleid. De gemeente werkt samen met andere handhavingspartners, zoals de politie, het Openbaar Ministerie, de Omgevingsdienst Midden- en West-Brabant en de brandweer. Er zijn ook samenwerkingsvormen met regiogemeenten, zoals de 'Boa-pool'.</w:t>
      </w:r>
    </w:p>
    <w:p>
      <w:r>
        <w:t>[10/10] De tekst gaat over het handhavingsbeleid van de gemeente Oisterwijk op het gebied van bouw, milieu en brandveiligheid. Er wordt prioriteit gegeven aan overtredingen die een risico vormen voor de luchtkwaliteit. De beschikbare capaciteit wordt jaarlijks bepaald en er wordt gemonitord en geëvalueerd om de effectiviteit van het beleid te toetsen. Het registratiesysteem OVX wordt gebruikt om de handhavingsprocedures inzichtelijk te maken en verbeterpunten worden periodiek verwerkt in het handhavingsplan. Toezichthouders van de OMWB voeren toezichthoudende taken op het gebied van Milieu uit en er zijn juridisch beleidsmedewerkers die zich bezighouden met de juridische behandeling van handhavingszaken.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