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226" w:rsidRDefault="002533BE" w:rsidP="00E23B5D">
      <w:pPr>
        <w:ind w:left="2940" w:firstLine="420"/>
        <w:rPr>
          <w:b/>
        </w:rPr>
      </w:pPr>
      <w:r w:rsidRPr="00E23B5D">
        <w:rPr>
          <w:rFonts w:hint="eastAsia"/>
          <w:b/>
        </w:rPr>
        <w:t>T</w:t>
      </w:r>
      <w:r w:rsidRPr="00E23B5D">
        <w:rPr>
          <w:b/>
        </w:rPr>
        <w:t>EAM 2</w:t>
      </w:r>
      <w:r w:rsidRPr="00E23B5D">
        <w:rPr>
          <w:rFonts w:hint="eastAsia"/>
          <w:b/>
        </w:rPr>
        <w:t>经验分享</w:t>
      </w:r>
    </w:p>
    <w:p w:rsidR="00FE6371" w:rsidRDefault="00A7548B" w:rsidP="00FE6371">
      <w:pPr>
        <w:rPr>
          <w:rFonts w:hint="eastAsia"/>
          <w:b/>
        </w:rPr>
      </w:pPr>
      <w:r>
        <w:rPr>
          <w:b/>
        </w:rPr>
        <w:t>1.</w:t>
      </w:r>
      <w:r w:rsidR="00FE6371">
        <w:rPr>
          <w:rFonts w:hint="eastAsia"/>
          <w:b/>
        </w:rPr>
        <w:t>STP</w:t>
      </w:r>
      <w:r w:rsidR="00FE6371">
        <w:rPr>
          <w:b/>
        </w:rPr>
        <w:t xml:space="preserve"> </w:t>
      </w:r>
      <w:r w:rsidR="00FE6371">
        <w:rPr>
          <w:rFonts w:hint="eastAsia"/>
          <w:b/>
        </w:rPr>
        <w:t>BPDU报文类型</w:t>
      </w:r>
    </w:p>
    <w:p w:rsidR="00FE6371" w:rsidRDefault="00A7548B" w:rsidP="00FE6371">
      <w:pPr>
        <w:rPr>
          <w:b/>
        </w:rPr>
      </w:pPr>
      <w:r>
        <w:rPr>
          <w:b/>
        </w:rPr>
        <w:t>2.</w:t>
      </w:r>
      <w:r w:rsidR="00FE6371">
        <w:rPr>
          <w:rFonts w:hint="eastAsia"/>
          <w:b/>
        </w:rPr>
        <w:t>STP</w:t>
      </w:r>
      <w:r w:rsidR="00FE6371">
        <w:rPr>
          <w:b/>
        </w:rPr>
        <w:t xml:space="preserve"> </w:t>
      </w:r>
      <w:r w:rsidR="00FE6371">
        <w:rPr>
          <w:rFonts w:hint="eastAsia"/>
          <w:b/>
        </w:rPr>
        <w:t>BPDU</w:t>
      </w:r>
      <w:r w:rsidR="00FE6371">
        <w:rPr>
          <w:b/>
        </w:rPr>
        <w:t xml:space="preserve"> </w:t>
      </w:r>
      <w:r w:rsidR="00FE6371">
        <w:rPr>
          <w:rFonts w:hint="eastAsia"/>
          <w:b/>
        </w:rPr>
        <w:t>报文格式</w:t>
      </w:r>
    </w:p>
    <w:p w:rsidR="00FE6371" w:rsidRDefault="00A7548B" w:rsidP="00FE6371">
      <w:pPr>
        <w:rPr>
          <w:b/>
        </w:rPr>
      </w:pPr>
      <w:r>
        <w:rPr>
          <w:b/>
        </w:rPr>
        <w:t>3.</w:t>
      </w:r>
      <w:r w:rsidR="00FE6371">
        <w:rPr>
          <w:rFonts w:hint="eastAsia"/>
          <w:b/>
        </w:rPr>
        <w:t>STP</w:t>
      </w:r>
      <w:r w:rsidR="00FE6371">
        <w:rPr>
          <w:b/>
        </w:rPr>
        <w:t xml:space="preserve"> </w:t>
      </w:r>
      <w:r w:rsidR="00FE6371">
        <w:rPr>
          <w:rFonts w:hint="eastAsia"/>
          <w:b/>
        </w:rPr>
        <w:t>拓扑变化</w:t>
      </w:r>
    </w:p>
    <w:p w:rsidR="001C5886" w:rsidRDefault="00A7548B" w:rsidP="00FE6371">
      <w:pPr>
        <w:rPr>
          <w:rFonts w:hint="eastAsia"/>
          <w:b/>
        </w:rPr>
      </w:pPr>
      <w:r>
        <w:rPr>
          <w:rFonts w:hint="eastAsia"/>
          <w:b/>
        </w:rPr>
        <w:t>4</w:t>
      </w:r>
      <w:r>
        <w:rPr>
          <w:b/>
        </w:rPr>
        <w:t>.</w:t>
      </w:r>
      <w:r w:rsidR="00FE6371">
        <w:rPr>
          <w:rFonts w:hint="eastAsia"/>
          <w:b/>
        </w:rPr>
        <w:t>场景分析</w:t>
      </w:r>
    </w:p>
    <w:p w:rsidR="00CC3ECB" w:rsidRDefault="004033DC" w:rsidP="009401F6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STP</w:t>
      </w:r>
      <w:r>
        <w:rPr>
          <w:b/>
        </w:rPr>
        <w:t xml:space="preserve"> </w:t>
      </w:r>
      <w:r>
        <w:rPr>
          <w:rFonts w:hint="eastAsia"/>
          <w:b/>
        </w:rPr>
        <w:t>BPDU报文类型</w:t>
      </w:r>
    </w:p>
    <w:p w:rsidR="009401F6" w:rsidRPr="00CC3ECB" w:rsidRDefault="003A4F1C" w:rsidP="00CC3ECB">
      <w:pPr>
        <w:ind w:firstLine="120"/>
        <w:rPr>
          <w:rFonts w:hint="eastAsia"/>
          <w:b/>
        </w:rPr>
      </w:pPr>
      <w:r w:rsidRPr="00CC3ECB">
        <w:rPr>
          <w:b/>
        </w:rPr>
        <w:t>桥ID、路径开销和端口ID等信息，所有这些信息都是通过BPDU协议报文传输。</w:t>
      </w:r>
    </w:p>
    <w:p w:rsidR="00B86E22" w:rsidRPr="00B86E22" w:rsidRDefault="00B86E22" w:rsidP="00B86E22">
      <w:pPr>
        <w:widowControl/>
        <w:numPr>
          <w:ilvl w:val="0"/>
          <w:numId w:val="1"/>
        </w:numPr>
        <w:spacing w:before="144" w:after="144"/>
        <w:ind w:left="48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86E2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配置BPDU是一种心跳报文，只要端口使能STP，则配置BPDU就会按照Hello Time定时器规定的时间间隔从指定端口发出。</w:t>
      </w:r>
    </w:p>
    <w:p w:rsidR="009401F6" w:rsidRDefault="00B86E22" w:rsidP="009401F6">
      <w:pPr>
        <w:widowControl/>
        <w:numPr>
          <w:ilvl w:val="0"/>
          <w:numId w:val="1"/>
        </w:numPr>
        <w:spacing w:before="144" w:after="144"/>
        <w:ind w:left="48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86E2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TCN BPDU是在设备检测到网络拓扑发生变化时才发出。</w:t>
      </w:r>
    </w:p>
    <w:p w:rsidR="009401F6" w:rsidRPr="009401F6" w:rsidRDefault="009401F6" w:rsidP="009401F6">
      <w:pPr>
        <w:rPr>
          <w:rFonts w:hint="eastAsia"/>
          <w:b/>
        </w:rPr>
      </w:pPr>
      <w:r w:rsidRPr="009401F6">
        <w:rPr>
          <w:rFonts w:hint="eastAsia"/>
          <w:b/>
        </w:rPr>
        <w:t>2</w:t>
      </w:r>
      <w:r w:rsidRPr="009401F6">
        <w:rPr>
          <w:b/>
        </w:rPr>
        <w:t>.</w:t>
      </w:r>
      <w:r w:rsidRPr="009401F6">
        <w:rPr>
          <w:rFonts w:hint="eastAsia"/>
          <w:b/>
        </w:rPr>
        <w:t xml:space="preserve"> </w:t>
      </w:r>
      <w:r>
        <w:rPr>
          <w:rFonts w:hint="eastAsia"/>
          <w:b/>
        </w:rPr>
        <w:t>STP</w:t>
      </w:r>
      <w:r>
        <w:rPr>
          <w:b/>
        </w:rPr>
        <w:t xml:space="preserve"> </w:t>
      </w:r>
      <w:r>
        <w:rPr>
          <w:rFonts w:hint="eastAsia"/>
          <w:b/>
        </w:rPr>
        <w:t>BPDU</w:t>
      </w:r>
      <w:r>
        <w:rPr>
          <w:b/>
        </w:rPr>
        <w:t xml:space="preserve"> </w:t>
      </w:r>
      <w:r>
        <w:rPr>
          <w:rFonts w:hint="eastAsia"/>
          <w:b/>
        </w:rPr>
        <w:t>报文格式</w:t>
      </w:r>
    </w:p>
    <w:p w:rsidR="008504C2" w:rsidRDefault="00C13E68" w:rsidP="00C77EB4">
      <w:pPr>
        <w:rPr>
          <w:rFonts w:hint="eastAsia"/>
          <w:b/>
        </w:rPr>
      </w:pPr>
      <w:r w:rsidRPr="00C13E68">
        <w:rPr>
          <w:b/>
        </w:rPr>
        <w:drawing>
          <wp:inline distT="0" distB="0" distL="0" distR="0" wp14:anchorId="34F9F767" wp14:editId="6068BF76">
            <wp:extent cx="5575300" cy="55153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8709" cy="551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4C2" w:rsidRDefault="00984CBF" w:rsidP="00C77EB4">
      <w:pPr>
        <w:rPr>
          <w:b/>
        </w:rPr>
      </w:pPr>
      <w:r w:rsidRPr="00984CBF">
        <w:rPr>
          <w:b/>
        </w:rPr>
        <w:lastRenderedPageBreak/>
        <w:drawing>
          <wp:inline distT="0" distB="0" distL="0" distR="0" wp14:anchorId="5560A1C8" wp14:editId="79D3C0D2">
            <wp:extent cx="7155483" cy="30747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66734" cy="307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EC" w:rsidRDefault="00F602EC" w:rsidP="00C77EB4">
      <w:pPr>
        <w:rPr>
          <w:b/>
        </w:rPr>
      </w:pPr>
      <w:r w:rsidRPr="00F602EC">
        <w:rPr>
          <w:b/>
        </w:rPr>
        <w:drawing>
          <wp:inline distT="0" distB="0" distL="0" distR="0" wp14:anchorId="4957129F" wp14:editId="039FB1D5">
            <wp:extent cx="5727700" cy="43154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85" w:rsidRDefault="00FD2785" w:rsidP="00C77EB4">
      <w:pPr>
        <w:rPr>
          <w:b/>
        </w:rPr>
      </w:pPr>
      <w:r w:rsidRPr="00FD2785">
        <w:rPr>
          <w:b/>
        </w:rPr>
        <w:lastRenderedPageBreak/>
        <w:drawing>
          <wp:inline distT="0" distB="0" distL="0" distR="0" wp14:anchorId="66E55411" wp14:editId="57D1DB1E">
            <wp:extent cx="5727700" cy="21837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DFC" w:rsidRDefault="00127DFC" w:rsidP="00C77EB4">
      <w:pPr>
        <w:rPr>
          <w:rFonts w:hint="eastAsia"/>
          <w:b/>
        </w:rPr>
      </w:pPr>
      <w:r>
        <w:rPr>
          <w:rFonts w:hint="eastAsia"/>
          <w:b/>
        </w:rPr>
        <w:t>3</w:t>
      </w:r>
      <w:r>
        <w:rPr>
          <w:b/>
        </w:rPr>
        <w:t>.</w:t>
      </w:r>
      <w:r>
        <w:rPr>
          <w:rFonts w:hint="eastAsia"/>
          <w:b/>
        </w:rPr>
        <w:t>STP拓扑变化</w:t>
      </w:r>
    </w:p>
    <w:p w:rsidR="0075688E" w:rsidRDefault="00165B05" w:rsidP="00C77EB4">
      <w:pPr>
        <w:rPr>
          <w:b/>
        </w:rPr>
      </w:pPr>
      <w:r w:rsidRPr="00165B05">
        <w:rPr>
          <w:b/>
        </w:rPr>
        <w:drawing>
          <wp:inline distT="0" distB="0" distL="0" distR="0" wp14:anchorId="43D21F70" wp14:editId="71478D25">
            <wp:extent cx="7096810" cy="43942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21789" cy="440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BA7" w:rsidRDefault="00CF4BA7" w:rsidP="00C77EB4">
      <w:pPr>
        <w:rPr>
          <w:b/>
        </w:rPr>
      </w:pPr>
    </w:p>
    <w:p w:rsidR="00CF4BA7" w:rsidRDefault="00330B93" w:rsidP="00C77EB4">
      <w:pPr>
        <w:rPr>
          <w:b/>
        </w:rPr>
      </w:pPr>
      <w:r>
        <w:rPr>
          <w:rFonts w:hint="eastAsia"/>
          <w:b/>
        </w:rPr>
        <w:t>4</w:t>
      </w:r>
      <w:r>
        <w:rPr>
          <w:b/>
        </w:rPr>
        <w:t>.</w:t>
      </w:r>
      <w:r w:rsidR="00CF4BA7">
        <w:rPr>
          <w:rFonts w:hint="eastAsia"/>
          <w:b/>
        </w:rPr>
        <w:t>场景分析：</w:t>
      </w:r>
    </w:p>
    <w:p w:rsidR="000B7E45" w:rsidRDefault="000B7E45" w:rsidP="00C77EB4">
      <w:pPr>
        <w:rPr>
          <w:rFonts w:hint="eastAsia"/>
          <w:b/>
        </w:rPr>
      </w:pPr>
      <w:r>
        <w:rPr>
          <w:rFonts w:hint="eastAsia"/>
          <w:b/>
        </w:rPr>
        <w:t>网络拓扑结构如下</w:t>
      </w:r>
      <w:r w:rsidR="00A72A4C">
        <w:rPr>
          <w:rFonts w:hint="eastAsia"/>
          <w:b/>
        </w:rPr>
        <w:t>：</w:t>
      </w:r>
      <w:r>
        <w:rPr>
          <w:rFonts w:hint="eastAsia"/>
          <w:b/>
        </w:rPr>
        <w:t>办公核心交换机RT</w:t>
      </w:r>
      <w:r>
        <w:rPr>
          <w:b/>
        </w:rPr>
        <w:t>0</w:t>
      </w:r>
      <w:r>
        <w:rPr>
          <w:rFonts w:hint="eastAsia"/>
          <w:b/>
        </w:rPr>
        <w:t>A、RT</w:t>
      </w:r>
      <w:r>
        <w:rPr>
          <w:b/>
        </w:rPr>
        <w:t>0</w:t>
      </w:r>
      <w:r>
        <w:rPr>
          <w:rFonts w:hint="eastAsia"/>
          <w:b/>
        </w:rPr>
        <w:t>B下</w:t>
      </w:r>
      <w:r w:rsidR="00C26911">
        <w:rPr>
          <w:rFonts w:hint="eastAsia"/>
          <w:b/>
        </w:rPr>
        <w:t>连接</w:t>
      </w:r>
      <w:r w:rsidR="006D05D3">
        <w:rPr>
          <w:rFonts w:hint="eastAsia"/>
          <w:b/>
        </w:rPr>
        <w:t>各楼层交换机，设备之间运行STP协议</w:t>
      </w:r>
      <w:r w:rsidR="00C035B7">
        <w:rPr>
          <w:rFonts w:hint="eastAsia"/>
          <w:b/>
        </w:rPr>
        <w:t>（RT</w:t>
      </w:r>
      <w:r w:rsidR="00C035B7">
        <w:rPr>
          <w:b/>
        </w:rPr>
        <w:t>0</w:t>
      </w:r>
      <w:r w:rsidR="00C035B7">
        <w:rPr>
          <w:rFonts w:hint="eastAsia"/>
          <w:b/>
        </w:rPr>
        <w:t>A为根桥）</w:t>
      </w:r>
      <w:r w:rsidR="006D05D3">
        <w:rPr>
          <w:rFonts w:hint="eastAsia"/>
          <w:b/>
        </w:rPr>
        <w:t>，故障现象为开会时9楼</w:t>
      </w:r>
      <w:r w:rsidR="00277F8F">
        <w:rPr>
          <w:rFonts w:hint="eastAsia"/>
          <w:b/>
        </w:rPr>
        <w:t>楼层交换机</w:t>
      </w:r>
      <w:r w:rsidR="006D05D3">
        <w:rPr>
          <w:rFonts w:hint="eastAsia"/>
          <w:b/>
        </w:rPr>
        <w:t>下的视频会议设备卡顿严重</w:t>
      </w:r>
      <w:r w:rsidR="00216DD6">
        <w:rPr>
          <w:rFonts w:hint="eastAsia"/>
          <w:b/>
        </w:rPr>
        <w:t>。</w:t>
      </w:r>
    </w:p>
    <w:p w:rsidR="0082690A" w:rsidRDefault="00A31B1A" w:rsidP="00C77EB4">
      <w:pPr>
        <w:rPr>
          <w:rFonts w:hint="eastAsia"/>
          <w:b/>
        </w:rPr>
      </w:pPr>
      <w:r w:rsidRPr="00A31B1A">
        <w:rPr>
          <w:b/>
        </w:rPr>
        <w:lastRenderedPageBreak/>
        <w:drawing>
          <wp:inline distT="0" distB="0" distL="0" distR="0" wp14:anchorId="6C54AF21" wp14:editId="54775277">
            <wp:extent cx="5727700" cy="44615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0A" w:rsidRPr="0082690A" w:rsidRDefault="0082690A" w:rsidP="0082690A">
      <w:pPr>
        <w:pStyle w:val="a3"/>
        <w:numPr>
          <w:ilvl w:val="0"/>
          <w:numId w:val="2"/>
        </w:numPr>
        <w:ind w:firstLineChars="0"/>
        <w:rPr>
          <w:b/>
        </w:rPr>
      </w:pPr>
      <w:r w:rsidRPr="0082690A">
        <w:rPr>
          <w:rFonts w:hint="eastAsia"/>
          <w:b/>
        </w:rPr>
        <w:t>首先长</w:t>
      </w:r>
      <w:r w:rsidRPr="0082690A">
        <w:rPr>
          <w:b/>
        </w:rPr>
        <w:t xml:space="preserve">ping </w:t>
      </w:r>
      <w:r w:rsidRPr="0082690A">
        <w:rPr>
          <w:rFonts w:hint="eastAsia"/>
          <w:b/>
        </w:rPr>
        <w:t>视频会议设备，确认故障现场存在。</w:t>
      </w:r>
    </w:p>
    <w:p w:rsidR="0082690A" w:rsidRDefault="00E158F2" w:rsidP="0082690A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登陆9楼 楼层交换机查看设备配置及接口配置，验证设备配置正常。</w:t>
      </w:r>
    </w:p>
    <w:p w:rsidR="00E158F2" w:rsidRDefault="00D16B3E" w:rsidP="0082690A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在9楼 楼层交换机开启debug</w:t>
      </w:r>
      <w:r>
        <w:rPr>
          <w:b/>
        </w:rPr>
        <w:t xml:space="preserve"> all </w:t>
      </w:r>
      <w:r>
        <w:rPr>
          <w:rFonts w:hint="eastAsia"/>
          <w:b/>
        </w:rPr>
        <w:t>、</w:t>
      </w:r>
      <w:proofErr w:type="spellStart"/>
      <w:r>
        <w:rPr>
          <w:rFonts w:hint="eastAsia"/>
          <w:b/>
        </w:rPr>
        <w:t>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使用机器长</w:t>
      </w:r>
      <w:r>
        <w:rPr>
          <w:b/>
        </w:rPr>
        <w:t>ping</w:t>
      </w:r>
      <w:r>
        <w:rPr>
          <w:rFonts w:hint="eastAsia"/>
          <w:b/>
        </w:rPr>
        <w:t xml:space="preserve"> </w:t>
      </w:r>
      <w:r>
        <w:rPr>
          <w:b/>
        </w:rPr>
        <w:t>9</w:t>
      </w:r>
      <w:r>
        <w:rPr>
          <w:rFonts w:hint="eastAsia"/>
          <w:b/>
        </w:rPr>
        <w:t>楼楼层交换机地址及视频会议设备地址。</w:t>
      </w:r>
    </w:p>
    <w:p w:rsidR="00F10DD7" w:rsidRDefault="00665022" w:rsidP="0082690A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发现视频会议设备卡顿时，ping</w:t>
      </w:r>
      <w:r>
        <w:rPr>
          <w:b/>
        </w:rPr>
        <w:t xml:space="preserve"> </w:t>
      </w:r>
      <w:r>
        <w:rPr>
          <w:rFonts w:hint="eastAsia"/>
          <w:b/>
        </w:rPr>
        <w:t>楼层交换机也存在丢包情况，</w:t>
      </w:r>
      <w:r w:rsidR="00377648">
        <w:rPr>
          <w:rFonts w:hint="eastAsia"/>
          <w:b/>
        </w:rPr>
        <w:t>在9楼楼层交换机上</w:t>
      </w:r>
      <w:r>
        <w:rPr>
          <w:rFonts w:hint="eastAsia"/>
          <w:b/>
        </w:rPr>
        <w:t>通过</w:t>
      </w:r>
      <w:r>
        <w:rPr>
          <w:b/>
        </w:rPr>
        <w:t>termi</w:t>
      </w:r>
      <w:r w:rsidR="00D37741">
        <w:rPr>
          <w:b/>
        </w:rPr>
        <w:t>nal</w:t>
      </w:r>
      <w:r w:rsidR="00D37741">
        <w:rPr>
          <w:rFonts w:hint="eastAsia"/>
          <w:b/>
        </w:rPr>
        <w:t xml:space="preserve"> 看到设备收到关于TC</w:t>
      </w:r>
      <w:r w:rsidR="00C07608">
        <w:rPr>
          <w:b/>
        </w:rPr>
        <w:t xml:space="preserve"> </w:t>
      </w:r>
      <w:r w:rsidR="00C07608">
        <w:rPr>
          <w:rFonts w:hint="eastAsia"/>
          <w:b/>
        </w:rPr>
        <w:t>BPDU</w:t>
      </w:r>
      <w:r w:rsidR="004361BF">
        <w:rPr>
          <w:b/>
        </w:rPr>
        <w:t xml:space="preserve"> </w:t>
      </w:r>
      <w:r w:rsidR="004361BF">
        <w:rPr>
          <w:rFonts w:hint="eastAsia"/>
          <w:b/>
        </w:rPr>
        <w:t>信息</w:t>
      </w:r>
      <w:r w:rsidR="00C07608">
        <w:rPr>
          <w:rFonts w:hint="eastAsia"/>
          <w:b/>
        </w:rPr>
        <w:t>（配置BPUD</w:t>
      </w:r>
      <w:r w:rsidR="00C07608">
        <w:rPr>
          <w:b/>
        </w:rPr>
        <w:t xml:space="preserve"> </w:t>
      </w:r>
      <w:r w:rsidR="00C07608">
        <w:rPr>
          <w:rFonts w:hint="eastAsia"/>
          <w:b/>
        </w:rPr>
        <w:t>TC位</w:t>
      </w:r>
      <w:r w:rsidR="00EE2AE4">
        <w:rPr>
          <w:rFonts w:hint="eastAsia"/>
          <w:b/>
        </w:rPr>
        <w:t xml:space="preserve"> </w:t>
      </w:r>
      <w:r w:rsidR="00C07608">
        <w:rPr>
          <w:rFonts w:hint="eastAsia"/>
          <w:b/>
        </w:rPr>
        <w:t>置1）</w:t>
      </w:r>
      <w:r w:rsidR="004361BF">
        <w:rPr>
          <w:rFonts w:hint="eastAsia"/>
          <w:b/>
        </w:rPr>
        <w:t>。</w:t>
      </w:r>
    </w:p>
    <w:p w:rsidR="00C57D91" w:rsidRDefault="005A7CAC" w:rsidP="0082690A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分析故障现象，假设1</w:t>
      </w:r>
      <w:r>
        <w:rPr>
          <w:b/>
        </w:rPr>
        <w:t>0</w:t>
      </w:r>
      <w:r>
        <w:rPr>
          <w:rFonts w:hint="eastAsia"/>
          <w:b/>
        </w:rPr>
        <w:t>楼楼层交换机下办公PC，接口由down</w:t>
      </w:r>
      <w:r>
        <w:rPr>
          <w:b/>
        </w:rPr>
        <w:t xml:space="preserve"> </w:t>
      </w:r>
      <w:r>
        <w:rPr>
          <w:rFonts w:hint="eastAsia"/>
          <w:b/>
        </w:rPr>
        <w:t>变为</w:t>
      </w:r>
      <w:r>
        <w:rPr>
          <w:b/>
        </w:rPr>
        <w:t>forw</w:t>
      </w:r>
      <w:r w:rsidR="000A34E4">
        <w:rPr>
          <w:b/>
        </w:rPr>
        <w:t>a</w:t>
      </w:r>
      <w:bookmarkStart w:id="0" w:name="_GoBack"/>
      <w:bookmarkEnd w:id="0"/>
      <w:r>
        <w:rPr>
          <w:rFonts w:hint="eastAsia"/>
          <w:b/>
        </w:rPr>
        <w:t>r</w:t>
      </w:r>
      <w:r>
        <w:rPr>
          <w:b/>
        </w:rPr>
        <w:t xml:space="preserve">ding </w:t>
      </w:r>
      <w:r>
        <w:rPr>
          <w:rFonts w:hint="eastAsia"/>
          <w:b/>
        </w:rPr>
        <w:t>状态后，1</w:t>
      </w:r>
      <w:r>
        <w:rPr>
          <w:b/>
        </w:rPr>
        <w:t>0</w:t>
      </w:r>
      <w:r>
        <w:rPr>
          <w:rFonts w:hint="eastAsia"/>
          <w:b/>
        </w:rPr>
        <w:t>楼楼层交换机会产生TCN 类型的BPDU</w:t>
      </w:r>
      <w:r>
        <w:rPr>
          <w:b/>
        </w:rPr>
        <w:t xml:space="preserve"> </w:t>
      </w:r>
      <w:r>
        <w:rPr>
          <w:rFonts w:hint="eastAsia"/>
          <w:b/>
        </w:rPr>
        <w:t>向根方向发送，8楼楼层交换机收到TCN类型的BPDU后 首先会将配置BPUD中的TCA位置</w:t>
      </w:r>
      <w:r>
        <w:rPr>
          <w:b/>
        </w:rPr>
        <w:t xml:space="preserve">1 </w:t>
      </w:r>
      <w:r>
        <w:rPr>
          <w:rFonts w:hint="eastAsia"/>
          <w:b/>
        </w:rPr>
        <w:t>发送给1</w:t>
      </w:r>
      <w:r>
        <w:rPr>
          <w:b/>
        </w:rPr>
        <w:t>0</w:t>
      </w:r>
      <w:r>
        <w:rPr>
          <w:rFonts w:hint="eastAsia"/>
          <w:b/>
        </w:rPr>
        <w:t>楼楼层交换机 让其停止发送TCN类型的BPDU，</w:t>
      </w:r>
      <w:r w:rsidR="00B80E2D">
        <w:rPr>
          <w:rFonts w:hint="eastAsia"/>
          <w:b/>
        </w:rPr>
        <w:t>同时1</w:t>
      </w:r>
      <w:r w:rsidR="00B80E2D">
        <w:rPr>
          <w:b/>
        </w:rPr>
        <w:t>0</w:t>
      </w:r>
      <w:r w:rsidR="00B80E2D">
        <w:rPr>
          <w:rFonts w:hint="eastAsia"/>
          <w:b/>
        </w:rPr>
        <w:t>楼交换机会复制一份 TCN</w:t>
      </w:r>
      <w:r w:rsidR="00B80E2D">
        <w:rPr>
          <w:b/>
        </w:rPr>
        <w:t xml:space="preserve"> </w:t>
      </w:r>
      <w:r w:rsidR="00B80E2D">
        <w:rPr>
          <w:rFonts w:hint="eastAsia"/>
          <w:b/>
        </w:rPr>
        <w:t>类型的BPUD朝着根方向发送，</w:t>
      </w:r>
      <w:r w:rsidR="00356FD6">
        <w:rPr>
          <w:rFonts w:hint="eastAsia"/>
          <w:b/>
        </w:rPr>
        <w:t>最后到根RT</w:t>
      </w:r>
      <w:r w:rsidR="00356FD6">
        <w:rPr>
          <w:b/>
        </w:rPr>
        <w:t>0</w:t>
      </w:r>
      <w:r w:rsidR="00356FD6">
        <w:rPr>
          <w:rFonts w:hint="eastAsia"/>
          <w:b/>
        </w:rPr>
        <w:t>A收到这份TCN的BPDU后，会将自己的配置BPDU中的TC位置1</w:t>
      </w:r>
      <w:r w:rsidR="0016176F">
        <w:rPr>
          <w:rFonts w:hint="eastAsia"/>
          <w:b/>
        </w:rPr>
        <w:t>，泛洪至整改网络，收到配置BPDU中TC位置</w:t>
      </w:r>
      <w:r w:rsidR="0016176F">
        <w:rPr>
          <w:b/>
        </w:rPr>
        <w:t xml:space="preserve">1 </w:t>
      </w:r>
      <w:r w:rsidR="00123423">
        <w:rPr>
          <w:rFonts w:hint="eastAsia"/>
          <w:b/>
        </w:rPr>
        <w:t>报文</w:t>
      </w:r>
      <w:r w:rsidR="0016176F">
        <w:rPr>
          <w:rFonts w:hint="eastAsia"/>
          <w:b/>
        </w:rPr>
        <w:t>的设备会</w:t>
      </w:r>
      <w:r w:rsidR="005B75EF">
        <w:rPr>
          <w:rFonts w:hint="eastAsia"/>
          <w:b/>
        </w:rPr>
        <w:t>缩短</w:t>
      </w:r>
      <w:r w:rsidR="0016176F">
        <w:rPr>
          <w:rFonts w:hint="eastAsia"/>
          <w:b/>
        </w:rPr>
        <w:t>MAC地址表刷新时间，同时根桥的MAC地址表刷新时间及ARP表刷新时间会</w:t>
      </w:r>
      <w:r w:rsidR="001D4420">
        <w:rPr>
          <w:rFonts w:hint="eastAsia"/>
          <w:b/>
        </w:rPr>
        <w:t>缩短</w:t>
      </w:r>
      <w:r w:rsidR="0016176F">
        <w:rPr>
          <w:rFonts w:hint="eastAsia"/>
          <w:b/>
        </w:rPr>
        <w:t>，此时会出现短暂丢包情况。</w:t>
      </w:r>
    </w:p>
    <w:p w:rsidR="0089494D" w:rsidRPr="0082690A" w:rsidRDefault="0089494D" w:rsidP="0082690A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解决办法，将楼层交换机中所有连接PC、打印机 等接口更改为边缘端口，</w:t>
      </w:r>
      <w:r w:rsidR="00594706">
        <w:rPr>
          <w:rFonts w:hint="eastAsia"/>
          <w:b/>
        </w:rPr>
        <w:t>因为</w:t>
      </w:r>
      <w:r>
        <w:rPr>
          <w:rFonts w:hint="eastAsia"/>
          <w:b/>
        </w:rPr>
        <w:t>边缘端口</w:t>
      </w:r>
      <w:r w:rsidR="00067C1F">
        <w:rPr>
          <w:rFonts w:hint="eastAsia"/>
          <w:b/>
        </w:rPr>
        <w:t>接口UP</w:t>
      </w:r>
      <w:r w:rsidR="00067C1F">
        <w:rPr>
          <w:b/>
        </w:rPr>
        <w:t>/</w:t>
      </w:r>
      <w:r w:rsidR="00067C1F">
        <w:rPr>
          <w:rFonts w:hint="eastAsia"/>
          <w:b/>
        </w:rPr>
        <w:t>DOWN</w:t>
      </w:r>
      <w:r>
        <w:rPr>
          <w:rFonts w:hint="eastAsia"/>
          <w:b/>
        </w:rPr>
        <w:t>不产生TC</w:t>
      </w:r>
      <w:r w:rsidR="00F1393F">
        <w:rPr>
          <w:rFonts w:hint="eastAsia"/>
          <w:b/>
        </w:rPr>
        <w:t>，至此故障解决。</w:t>
      </w:r>
    </w:p>
    <w:sectPr w:rsidR="0089494D" w:rsidRPr="0082690A" w:rsidSect="00FB63E2">
      <w:footerReference w:type="even" r:id="rId13"/>
      <w:footerReference w:type="default" r:id="rId14"/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6B6F" w:rsidRDefault="000E6B6F" w:rsidP="00D37741">
      <w:r>
        <w:separator/>
      </w:r>
    </w:p>
  </w:endnote>
  <w:endnote w:type="continuationSeparator" w:id="0">
    <w:p w:rsidR="000E6B6F" w:rsidRDefault="000E6B6F" w:rsidP="00D37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1228762794"/>
      <w:docPartObj>
        <w:docPartGallery w:val="Page Numbers (Bottom of Page)"/>
        <w:docPartUnique/>
      </w:docPartObj>
    </w:sdtPr>
    <w:sdtContent>
      <w:p w:rsidR="0049629A" w:rsidRDefault="0049629A" w:rsidP="005A5DEA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49629A" w:rsidRDefault="0049629A" w:rsidP="0049629A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155075640"/>
      <w:docPartObj>
        <w:docPartGallery w:val="Page Numbers (Bottom of Page)"/>
        <w:docPartUnique/>
      </w:docPartObj>
    </w:sdtPr>
    <w:sdtContent>
      <w:p w:rsidR="0049629A" w:rsidRDefault="0049629A" w:rsidP="005A5DEA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:rsidR="0049629A" w:rsidRDefault="0049629A" w:rsidP="0049629A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6B6F" w:rsidRDefault="000E6B6F" w:rsidP="00D37741">
      <w:r>
        <w:separator/>
      </w:r>
    </w:p>
  </w:footnote>
  <w:footnote w:type="continuationSeparator" w:id="0">
    <w:p w:rsidR="000E6B6F" w:rsidRDefault="000E6B6F" w:rsidP="00D377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13C5"/>
    <w:multiLevelType w:val="multilevel"/>
    <w:tmpl w:val="42AA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4C0A69"/>
    <w:multiLevelType w:val="hybridMultilevel"/>
    <w:tmpl w:val="0B66CAE0"/>
    <w:lvl w:ilvl="0" w:tplc="3CDA0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BB640F"/>
    <w:multiLevelType w:val="hybridMultilevel"/>
    <w:tmpl w:val="732AA63A"/>
    <w:lvl w:ilvl="0" w:tplc="EAEE4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BE"/>
    <w:rsid w:val="0006087F"/>
    <w:rsid w:val="00067C1F"/>
    <w:rsid w:val="000A34E4"/>
    <w:rsid w:val="000B7E45"/>
    <w:rsid w:val="000E6B6F"/>
    <w:rsid w:val="00123423"/>
    <w:rsid w:val="00127DFC"/>
    <w:rsid w:val="0016176F"/>
    <w:rsid w:val="00165B05"/>
    <w:rsid w:val="00170587"/>
    <w:rsid w:val="00170FDF"/>
    <w:rsid w:val="001C5886"/>
    <w:rsid w:val="001D4420"/>
    <w:rsid w:val="00216DD6"/>
    <w:rsid w:val="002533BE"/>
    <w:rsid w:val="00277F8F"/>
    <w:rsid w:val="002C456C"/>
    <w:rsid w:val="00330B93"/>
    <w:rsid w:val="00356FD6"/>
    <w:rsid w:val="00377648"/>
    <w:rsid w:val="003A4F1C"/>
    <w:rsid w:val="003C743E"/>
    <w:rsid w:val="004033DC"/>
    <w:rsid w:val="004361BF"/>
    <w:rsid w:val="00452226"/>
    <w:rsid w:val="00483BEB"/>
    <w:rsid w:val="0049629A"/>
    <w:rsid w:val="00594706"/>
    <w:rsid w:val="005A7CAC"/>
    <w:rsid w:val="005B75EF"/>
    <w:rsid w:val="00660679"/>
    <w:rsid w:val="00665022"/>
    <w:rsid w:val="006D05D3"/>
    <w:rsid w:val="0075688E"/>
    <w:rsid w:val="0082690A"/>
    <w:rsid w:val="00847D8E"/>
    <w:rsid w:val="008504C2"/>
    <w:rsid w:val="00850900"/>
    <w:rsid w:val="0089494D"/>
    <w:rsid w:val="009401F6"/>
    <w:rsid w:val="00984CBF"/>
    <w:rsid w:val="00A31B1A"/>
    <w:rsid w:val="00A44E6A"/>
    <w:rsid w:val="00A72A4C"/>
    <w:rsid w:val="00A7548B"/>
    <w:rsid w:val="00A83D81"/>
    <w:rsid w:val="00B77278"/>
    <w:rsid w:val="00B80E2D"/>
    <w:rsid w:val="00B86E22"/>
    <w:rsid w:val="00C035B7"/>
    <w:rsid w:val="00C07608"/>
    <w:rsid w:val="00C13E68"/>
    <w:rsid w:val="00C26911"/>
    <w:rsid w:val="00C57D91"/>
    <w:rsid w:val="00C77EB4"/>
    <w:rsid w:val="00CC3ECB"/>
    <w:rsid w:val="00CF4BA7"/>
    <w:rsid w:val="00D16B3E"/>
    <w:rsid w:val="00D33C52"/>
    <w:rsid w:val="00D37741"/>
    <w:rsid w:val="00DB40C2"/>
    <w:rsid w:val="00DE5B4E"/>
    <w:rsid w:val="00E158F2"/>
    <w:rsid w:val="00E23B5D"/>
    <w:rsid w:val="00E41398"/>
    <w:rsid w:val="00E84B45"/>
    <w:rsid w:val="00EE2AE4"/>
    <w:rsid w:val="00F10DD7"/>
    <w:rsid w:val="00F1393F"/>
    <w:rsid w:val="00F602EC"/>
    <w:rsid w:val="00FA50E8"/>
    <w:rsid w:val="00FB63E2"/>
    <w:rsid w:val="00FD2785"/>
    <w:rsid w:val="00FE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A173D"/>
  <w14:defaultImageDpi w14:val="32767"/>
  <w15:chartTrackingRefBased/>
  <w15:docId w15:val="{BBEDBAA5-5694-344D-947A-9BBEBD79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90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37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774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7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7741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496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8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daniel.sunliang@gmail.com</dc:creator>
  <cp:keywords/>
  <dc:description/>
  <cp:lastModifiedBy>daniel.sunliang@gmail.com</cp:lastModifiedBy>
  <cp:revision>89</cp:revision>
  <dcterms:created xsi:type="dcterms:W3CDTF">2019-03-18T01:51:00Z</dcterms:created>
  <dcterms:modified xsi:type="dcterms:W3CDTF">2019-03-18T05:36:00Z</dcterms:modified>
</cp:coreProperties>
</file>