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0636E7F4" w:rsidR="00343E99" w:rsidRPr="00C97AA2" w:rsidRDefault="00343E99" w:rsidP="00B75BEF">
            <w:pPr>
              <w:pStyle w:val="3"/>
              <w:rPr>
                <w:rFonts w:cstheme="majorHAnsi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sdt>
              <w:sdtPr>
                <w:rPr>
                  <w:rFonts w:cstheme="majorHAnsi"/>
                  <w:color w:val="000000" w:themeColor="text1"/>
                </w:rPr>
                <w:alias w:val="номер"/>
                <w:tag w:val="номер"/>
                <w:id w:val="1579561519"/>
                <w:placeholder>
                  <w:docPart w:val="149B548A602F43C88AA8AA6BBEBC1897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290630">
                  <w:rPr>
                    <w:rFonts w:cstheme="majorHAnsi"/>
                    <w:color w:val="000000" w:themeColor="text1"/>
                  </w:rPr>
                  <w:t>1</w:t>
                </w:r>
              </w:sdtContent>
            </w:sdt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</w:tc>
      </w:tr>
      <w:tr w:rsidR="00343E99" w:rsidRPr="00C97AA2" w14:paraId="0F949059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65437068" w:rsidR="00343E99" w:rsidRPr="00C97AA2" w:rsidRDefault="00343E99" w:rsidP="006E0FEE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EE7A7C">
                  <w:rPr>
                    <w:rFonts w:cstheme="majorHAnsi"/>
                    <w:color w:val="auto"/>
                  </w:rPr>
                  <w:t>Человеко – машинное взаимодействие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064934AF" w14:textId="77777777" w:rsidTr="00B75BEF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p w14:paraId="50D13E20" w14:textId="2B046698" w:rsidR="00343E99" w:rsidRPr="00C97AA2" w:rsidRDefault="00343E99" w:rsidP="00B75BEF">
            <w:pPr>
              <w:pStyle w:val="2"/>
              <w:rPr>
                <w:rFonts w:cstheme="majorHAnsi"/>
                <w:color w:val="auto"/>
              </w:rPr>
            </w:pPr>
          </w:p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576C44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16239ED1" w:rsidR="00343E99" w:rsidRPr="00C97AA2" w:rsidRDefault="00290630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59E15824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 xml:space="preserve">Сидоров Даниил 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357E6FE3" w:rsidR="00343E99" w:rsidRPr="00290630" w:rsidRDefault="00290630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1C520EDC" w:rsidR="00C13B61" w:rsidRPr="00290630" w:rsidRDefault="00290630" w:rsidP="00290630">
            <w:pPr>
              <w:pStyle w:val="ad"/>
              <w:rPr>
                <w:rFonts w:ascii="Calibri Light" w:hAnsi="Calibri Light" w:cs="Courier New"/>
                <w:sz w:val="24"/>
                <w:szCs w:val="24"/>
              </w:rPr>
            </w:pPr>
            <w:r w:rsidRPr="002832F7">
              <w:rPr>
                <w:rStyle w:val="ListLabel3"/>
                <w:rFonts w:ascii="Calibri Light" w:hAnsi="Calibri Light"/>
                <w:sz w:val="24"/>
                <w:szCs w:val="24"/>
              </w:rPr>
              <w:t>Филиппова Елена Владимировна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7232A788" w:rsidR="00C13B61" w:rsidRPr="002832F7" w:rsidRDefault="00C13B61" w:rsidP="002832F7">
            <w:pPr>
              <w:rPr>
                <w:sz w:val="24"/>
                <w:szCs w:val="24"/>
              </w:rPr>
            </w:pP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723D9FF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65685C2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334387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1821CB0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576C44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47EC98BC" w14:textId="77777777" w:rsidR="009C120E" w:rsidRDefault="009C120E" w:rsidP="00C347AC"/>
    <w:p w14:paraId="653CE2FD" w14:textId="0EFA6221" w:rsidR="00576C44" w:rsidRDefault="00576C44" w:rsidP="00290630">
      <w:pPr>
        <w:numPr>
          <w:ilvl w:val="0"/>
          <w:numId w:val="49"/>
        </w:numPr>
        <w:spacing w:after="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Цель работы</w:t>
      </w:r>
    </w:p>
    <w:p w14:paraId="36935126" w14:textId="0845EA0D" w:rsidR="00576C44" w:rsidRDefault="00576C44" w:rsidP="00576C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</w:t>
      </w:r>
      <w:r w:rsidRPr="00576C44">
        <w:rPr>
          <w:rFonts w:cstheme="minorHAnsi"/>
          <w:sz w:val="28"/>
          <w:szCs w:val="28"/>
        </w:rPr>
        <w:t>ормирование навыков по анализу предметной области и написанию сценариев использования.</w:t>
      </w:r>
    </w:p>
    <w:p w14:paraId="7D309EFB" w14:textId="77777777" w:rsidR="00576C44" w:rsidRPr="00576C44" w:rsidRDefault="00576C44" w:rsidP="00576C4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4B2F797B" w14:textId="58646998" w:rsidR="00290630" w:rsidRPr="00576C44" w:rsidRDefault="00576C44" w:rsidP="00576C44">
      <w:pPr>
        <w:numPr>
          <w:ilvl w:val="0"/>
          <w:numId w:val="49"/>
        </w:numPr>
        <w:spacing w:after="0" w:line="276" w:lineRule="auto"/>
        <w:rPr>
          <w:b/>
          <w:sz w:val="32"/>
          <w:szCs w:val="32"/>
        </w:rPr>
      </w:pPr>
      <w:r w:rsidRPr="00290630">
        <w:rPr>
          <w:b/>
          <w:sz w:val="32"/>
          <w:szCs w:val="32"/>
        </w:rPr>
        <w:t>Анализ предметной области</w:t>
      </w:r>
    </w:p>
    <w:p w14:paraId="74114323" w14:textId="493DB939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Постоянный рост объемов информации, жесткая конкуренция на фармацевтическом рынке требуют от современных аптечных предприятий работать оперативно и эффективно.</w:t>
      </w:r>
    </w:p>
    <w:p w14:paraId="7FBC1023" w14:textId="5FF790B4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Применение новейших технологий позволяет свести к минимуму риск совершения ошибок, полностью систематизировать и автоматизировать работу аптечного предприятия, сделать ее максимально удобной и эффективной.</w:t>
      </w:r>
    </w:p>
    <w:p w14:paraId="37100F78" w14:textId="377730CB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Цель работы - создание аптечной базы для более эффективного обеспечения населения, учреждений здравоохранения и других учреждений фармацевтической продукцией, а также реализации на основании полученной прибыли интересов трудового коллектива.</w:t>
      </w:r>
    </w:p>
    <w:p w14:paraId="4E81344F" w14:textId="7297A8B2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Предметом деятельности аптечной базы является:</w:t>
      </w:r>
    </w:p>
    <w:p w14:paraId="71233763" w14:textId="5A6C3810" w:rsidR="00290630" w:rsidRPr="00290630" w:rsidRDefault="00290630" w:rsidP="00290630">
      <w:pPr>
        <w:numPr>
          <w:ilvl w:val="0"/>
          <w:numId w:val="43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изготовление, хранение и реализация лекарственных средств по рецептам и без рецептов врачей, требованиями лечебно-профилактических учреждений;</w:t>
      </w:r>
    </w:p>
    <w:p w14:paraId="715805D5" w14:textId="2F980087" w:rsidR="00290630" w:rsidRPr="00290630" w:rsidRDefault="00290630" w:rsidP="00290630">
      <w:pPr>
        <w:numPr>
          <w:ilvl w:val="0"/>
          <w:numId w:val="42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внутриаптечный контроль качества изготовленных лекарственных форм, своевременное списание просроченных препаратов;</w:t>
      </w:r>
    </w:p>
    <w:p w14:paraId="5A29319E" w14:textId="31E34B8F" w:rsidR="00290630" w:rsidRPr="00290630" w:rsidRDefault="00290630" w:rsidP="00290630">
      <w:pPr>
        <w:numPr>
          <w:ilvl w:val="0"/>
          <w:numId w:val="40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безрецептурный и рецептурный отпуск лекарственных средств и изделий медицинского назначения;</w:t>
      </w:r>
    </w:p>
    <w:p w14:paraId="25A75CCF" w14:textId="4B5EE535" w:rsidR="00290630" w:rsidRPr="00290630" w:rsidRDefault="00290630" w:rsidP="00290630">
      <w:pPr>
        <w:numPr>
          <w:ilvl w:val="0"/>
          <w:numId w:val="40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заготовка, сбор, переработка лекарственного растительного сырья.</w:t>
      </w:r>
    </w:p>
    <w:p w14:paraId="3D523400" w14:textId="706144C9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В данной лабораторной работе согласно формату описания Коберна будут реализованы пять сценариев использования:</w:t>
      </w:r>
    </w:p>
    <w:p w14:paraId="76E60AD4" w14:textId="1BA60C6F" w:rsidR="00290630" w:rsidRPr="00290630" w:rsidRDefault="00290630" w:rsidP="00290630">
      <w:pPr>
        <w:numPr>
          <w:ilvl w:val="0"/>
          <w:numId w:val="47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прием заказа от клиента на изготовление раствора;</w:t>
      </w:r>
    </w:p>
    <w:p w14:paraId="4568A329" w14:textId="1DB6FE25" w:rsidR="00290630" w:rsidRPr="00290630" w:rsidRDefault="00290630" w:rsidP="00290630">
      <w:pPr>
        <w:numPr>
          <w:ilvl w:val="0"/>
          <w:numId w:val="47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добавление новые лекарств в базу данных;</w:t>
      </w:r>
    </w:p>
    <w:p w14:paraId="1EA14637" w14:textId="26E8219C" w:rsidR="00290630" w:rsidRPr="00290630" w:rsidRDefault="00290630" w:rsidP="00290630">
      <w:pPr>
        <w:numPr>
          <w:ilvl w:val="0"/>
          <w:numId w:val="47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продажа лекарства;</w:t>
      </w:r>
    </w:p>
    <w:p w14:paraId="64D39CEA" w14:textId="69A1F162" w:rsidR="00290630" w:rsidRPr="00290630" w:rsidRDefault="00290630" w:rsidP="00290630">
      <w:pPr>
        <w:numPr>
          <w:ilvl w:val="0"/>
          <w:numId w:val="47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списание просроченных лекарств;</w:t>
      </w:r>
    </w:p>
    <w:p w14:paraId="2537B485" w14:textId="77777777" w:rsidR="00290630" w:rsidRPr="00290630" w:rsidRDefault="00290630" w:rsidP="00290630">
      <w:pPr>
        <w:numPr>
          <w:ilvl w:val="0"/>
          <w:numId w:val="47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поиск заказов по различным полям.</w:t>
      </w:r>
    </w:p>
    <w:p w14:paraId="6515214A" w14:textId="77777777" w:rsidR="00290630" w:rsidRDefault="00290630" w:rsidP="00290630">
      <w:pPr>
        <w:rPr>
          <w:b/>
          <w:sz w:val="30"/>
          <w:szCs w:val="30"/>
          <w:u w:val="single"/>
        </w:rPr>
      </w:pPr>
    </w:p>
    <w:p w14:paraId="76AAFEF4" w14:textId="77777777" w:rsidR="00290630" w:rsidRDefault="00290630" w:rsidP="00290630">
      <w:pPr>
        <w:rPr>
          <w:b/>
          <w:sz w:val="30"/>
          <w:szCs w:val="30"/>
          <w:u w:val="single"/>
        </w:rPr>
      </w:pPr>
    </w:p>
    <w:p w14:paraId="1903C623" w14:textId="77777777" w:rsidR="00290630" w:rsidRDefault="00290630" w:rsidP="00290630">
      <w:pPr>
        <w:rPr>
          <w:b/>
          <w:sz w:val="30"/>
          <w:szCs w:val="30"/>
          <w:u w:val="single"/>
        </w:rPr>
      </w:pPr>
    </w:p>
    <w:p w14:paraId="105692F9" w14:textId="24BFCB65" w:rsidR="00290630" w:rsidRDefault="00290630" w:rsidP="00290630">
      <w:pPr>
        <w:rPr>
          <w:b/>
          <w:sz w:val="30"/>
          <w:szCs w:val="30"/>
          <w:u w:val="single"/>
        </w:rPr>
      </w:pPr>
    </w:p>
    <w:p w14:paraId="6CEA95EA" w14:textId="77777777" w:rsidR="00576C44" w:rsidRDefault="00576C44" w:rsidP="00290630">
      <w:pPr>
        <w:rPr>
          <w:b/>
          <w:sz w:val="30"/>
          <w:szCs w:val="30"/>
          <w:u w:val="single"/>
        </w:rPr>
      </w:pPr>
    </w:p>
    <w:p w14:paraId="1528B4A5" w14:textId="42D19B38" w:rsidR="00290630" w:rsidRPr="00290630" w:rsidRDefault="00290630" w:rsidP="00290630">
      <w:pPr>
        <w:numPr>
          <w:ilvl w:val="0"/>
          <w:numId w:val="49"/>
        </w:numPr>
        <w:spacing w:after="0" w:line="276" w:lineRule="auto"/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 xml:space="preserve"> </w:t>
      </w:r>
      <w:r w:rsidRPr="00290630">
        <w:rPr>
          <w:b/>
          <w:sz w:val="32"/>
          <w:szCs w:val="32"/>
        </w:rPr>
        <w:t xml:space="preserve">Пять сценариев использования согласно формату описания Коберна </w:t>
      </w:r>
    </w:p>
    <w:p w14:paraId="55A6DCBB" w14:textId="1F33E408" w:rsidR="00290630" w:rsidRPr="00290630" w:rsidRDefault="00290630" w:rsidP="00290630">
      <w:pPr>
        <w:jc w:val="center"/>
        <w:rPr>
          <w:b/>
          <w:sz w:val="32"/>
          <w:szCs w:val="32"/>
          <w:u w:val="single"/>
        </w:rPr>
      </w:pPr>
      <w:r w:rsidRPr="00290630">
        <w:rPr>
          <w:b/>
          <w:sz w:val="32"/>
          <w:szCs w:val="32"/>
          <w:u w:val="single"/>
        </w:rPr>
        <w:t xml:space="preserve">Вариант использования </w:t>
      </w:r>
      <w:r w:rsidR="00576C44">
        <w:rPr>
          <w:b/>
          <w:sz w:val="32"/>
          <w:szCs w:val="32"/>
          <w:u w:val="single"/>
        </w:rPr>
        <w:t>№</w:t>
      </w:r>
      <w:r w:rsidRPr="00290630">
        <w:rPr>
          <w:b/>
          <w:sz w:val="32"/>
          <w:szCs w:val="32"/>
          <w:u w:val="single"/>
        </w:rPr>
        <w:t>1</w:t>
      </w:r>
    </w:p>
    <w:p w14:paraId="7D6ED403" w14:textId="77777777" w:rsidR="00290630" w:rsidRPr="00290630" w:rsidRDefault="00290630" w:rsidP="00290630">
      <w:pPr>
        <w:jc w:val="center"/>
        <w:rPr>
          <w:b/>
          <w:sz w:val="32"/>
          <w:szCs w:val="32"/>
        </w:rPr>
      </w:pPr>
      <w:r w:rsidRPr="00290630">
        <w:rPr>
          <w:b/>
          <w:sz w:val="32"/>
          <w:szCs w:val="32"/>
        </w:rPr>
        <w:t xml:space="preserve">Прием заказа от клиента на изготовление раствора </w:t>
      </w:r>
    </w:p>
    <w:p w14:paraId="1FC86E61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Имя: </w:t>
      </w:r>
      <w:r w:rsidRPr="00290630">
        <w:rPr>
          <w:sz w:val="28"/>
          <w:szCs w:val="28"/>
        </w:rPr>
        <w:t>заказать раствор.</w:t>
      </w:r>
    </w:p>
    <w:p w14:paraId="673F394E" w14:textId="77777777" w:rsidR="00290630" w:rsidRPr="00290630" w:rsidRDefault="00290630" w:rsidP="00290630">
      <w:pPr>
        <w:rPr>
          <w:b/>
          <w:sz w:val="28"/>
          <w:szCs w:val="28"/>
        </w:rPr>
      </w:pPr>
      <w:r w:rsidRPr="00290630">
        <w:rPr>
          <w:b/>
          <w:sz w:val="28"/>
          <w:szCs w:val="28"/>
        </w:rPr>
        <w:t xml:space="preserve">Контекст использования: </w:t>
      </w:r>
      <w:r w:rsidRPr="00290630">
        <w:rPr>
          <w:sz w:val="28"/>
          <w:szCs w:val="28"/>
        </w:rPr>
        <w:t>клиент совершает заказ на</w:t>
      </w:r>
      <w:r w:rsidRPr="00290630">
        <w:rPr>
          <w:b/>
          <w:sz w:val="28"/>
          <w:szCs w:val="28"/>
        </w:rPr>
        <w:t xml:space="preserve"> </w:t>
      </w:r>
      <w:r w:rsidRPr="00290630">
        <w:rPr>
          <w:sz w:val="28"/>
          <w:szCs w:val="28"/>
        </w:rPr>
        <w:t>изготовление раствора, используя веб-сайт аптеки.</w:t>
      </w:r>
    </w:p>
    <w:p w14:paraId="7F865CC5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Основное действующее лицо: </w:t>
      </w:r>
      <w:r w:rsidRPr="00290630">
        <w:rPr>
          <w:sz w:val="28"/>
          <w:szCs w:val="28"/>
        </w:rPr>
        <w:t>клиент.</w:t>
      </w:r>
    </w:p>
    <w:p w14:paraId="60A1DFEF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Область действия: </w:t>
      </w:r>
      <w:r w:rsidRPr="00290630">
        <w:rPr>
          <w:sz w:val="28"/>
          <w:szCs w:val="28"/>
        </w:rPr>
        <w:t>электронный</w:t>
      </w:r>
      <w:r w:rsidRPr="00290630">
        <w:rPr>
          <w:b/>
          <w:sz w:val="28"/>
          <w:szCs w:val="28"/>
        </w:rPr>
        <w:t xml:space="preserve"> </w:t>
      </w:r>
      <w:r w:rsidRPr="00290630">
        <w:rPr>
          <w:sz w:val="28"/>
          <w:szCs w:val="28"/>
        </w:rPr>
        <w:t>механизм приема заказов.</w:t>
      </w:r>
    </w:p>
    <w:p w14:paraId="3D18C318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Уровень: </w:t>
      </w:r>
      <w:r w:rsidRPr="00290630">
        <w:rPr>
          <w:sz w:val="28"/>
          <w:szCs w:val="28"/>
        </w:rPr>
        <w:t>цель пользователя.</w:t>
      </w:r>
    </w:p>
    <w:p w14:paraId="7A013F70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Другие участники и их интересы: </w:t>
      </w:r>
      <w:r w:rsidRPr="00290630">
        <w:rPr>
          <w:sz w:val="28"/>
          <w:szCs w:val="28"/>
        </w:rPr>
        <w:t>специалист технической поддержки - консультирует, в случае возникновения вопросов у клиента.</w:t>
      </w:r>
    </w:p>
    <w:p w14:paraId="1CEBB615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Предусловие: </w:t>
      </w:r>
      <w:r w:rsidRPr="00290630">
        <w:rPr>
          <w:sz w:val="28"/>
          <w:szCs w:val="28"/>
        </w:rPr>
        <w:t>веб-сайт аптеки открыт.</w:t>
      </w:r>
    </w:p>
    <w:p w14:paraId="19B509FD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Минимальные гарантии: </w:t>
      </w:r>
      <w:r w:rsidRPr="00290630">
        <w:rPr>
          <w:sz w:val="28"/>
          <w:szCs w:val="28"/>
        </w:rPr>
        <w:t>предложение повторить попытку оформления заказа.</w:t>
      </w:r>
    </w:p>
    <w:p w14:paraId="514CF7E4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Гарантии успеха: </w:t>
      </w:r>
      <w:r w:rsidRPr="00290630">
        <w:rPr>
          <w:sz w:val="28"/>
          <w:szCs w:val="28"/>
        </w:rPr>
        <w:t>веб-сайт подтвердил прием заказа и отправил чек на электронную почту клиента.</w:t>
      </w:r>
    </w:p>
    <w:p w14:paraId="10CEBC86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Триггер: </w:t>
      </w:r>
      <w:r w:rsidRPr="00290630">
        <w:rPr>
          <w:sz w:val="28"/>
          <w:szCs w:val="28"/>
        </w:rPr>
        <w:t>клиент открыл страницу оформления заказа.</w:t>
      </w:r>
    </w:p>
    <w:p w14:paraId="66231A39" w14:textId="77777777" w:rsidR="00290630" w:rsidRPr="00290630" w:rsidRDefault="00290630" w:rsidP="00290630">
      <w:pPr>
        <w:rPr>
          <w:b/>
          <w:sz w:val="28"/>
          <w:szCs w:val="28"/>
        </w:rPr>
      </w:pPr>
      <w:r w:rsidRPr="00290630">
        <w:rPr>
          <w:b/>
          <w:sz w:val="28"/>
          <w:szCs w:val="28"/>
        </w:rPr>
        <w:t>Основной сценарий:</w:t>
      </w:r>
    </w:p>
    <w:p w14:paraId="6BB1E9BA" w14:textId="77777777" w:rsidR="00290630" w:rsidRPr="00290630" w:rsidRDefault="00290630" w:rsidP="00290630">
      <w:pPr>
        <w:numPr>
          <w:ilvl w:val="0"/>
          <w:numId w:val="44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Клиент нажал кнопку оформления заказа.</w:t>
      </w:r>
    </w:p>
    <w:p w14:paraId="2360696D" w14:textId="77777777" w:rsidR="00290630" w:rsidRPr="00290630" w:rsidRDefault="00290630" w:rsidP="00290630">
      <w:pPr>
        <w:numPr>
          <w:ilvl w:val="0"/>
          <w:numId w:val="44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Система запрашивает информацию о наличии рецепта.</w:t>
      </w:r>
    </w:p>
    <w:p w14:paraId="44B940F5" w14:textId="77777777" w:rsidR="00290630" w:rsidRPr="00290630" w:rsidRDefault="00290630" w:rsidP="00290630">
      <w:pPr>
        <w:numPr>
          <w:ilvl w:val="0"/>
          <w:numId w:val="44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Клиент подтверждает наличие рецепта.</w:t>
      </w:r>
    </w:p>
    <w:p w14:paraId="11FDBFFD" w14:textId="77777777" w:rsidR="00290630" w:rsidRPr="00290630" w:rsidRDefault="00290630" w:rsidP="00290630">
      <w:pPr>
        <w:numPr>
          <w:ilvl w:val="0"/>
          <w:numId w:val="44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Система запрашивает адресные и контактные данные покупателя.</w:t>
      </w:r>
    </w:p>
    <w:p w14:paraId="4EBAFD3D" w14:textId="77777777" w:rsidR="00290630" w:rsidRPr="00290630" w:rsidRDefault="00290630" w:rsidP="00290630">
      <w:pPr>
        <w:numPr>
          <w:ilvl w:val="0"/>
          <w:numId w:val="44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Клиент вводит адресные и контактные данные.</w:t>
      </w:r>
    </w:p>
    <w:p w14:paraId="7691ED11" w14:textId="77777777" w:rsidR="00290630" w:rsidRPr="00290630" w:rsidRDefault="00290630" w:rsidP="00290630">
      <w:pPr>
        <w:numPr>
          <w:ilvl w:val="0"/>
          <w:numId w:val="44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Система проверяет корректность введенных данных.</w:t>
      </w:r>
    </w:p>
    <w:p w14:paraId="57409232" w14:textId="77777777" w:rsidR="00290630" w:rsidRPr="00290630" w:rsidRDefault="00290630" w:rsidP="00290630">
      <w:pPr>
        <w:numPr>
          <w:ilvl w:val="0"/>
          <w:numId w:val="44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Система запрашивает оплату заказа.</w:t>
      </w:r>
    </w:p>
    <w:p w14:paraId="63356D17" w14:textId="77777777" w:rsidR="00290630" w:rsidRPr="00290630" w:rsidRDefault="00290630" w:rsidP="00290630">
      <w:pPr>
        <w:numPr>
          <w:ilvl w:val="0"/>
          <w:numId w:val="44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Клиент оплачивает заказ.</w:t>
      </w:r>
    </w:p>
    <w:p w14:paraId="13A6FEE6" w14:textId="77777777" w:rsidR="00290630" w:rsidRPr="00290630" w:rsidRDefault="00290630" w:rsidP="00290630">
      <w:pPr>
        <w:numPr>
          <w:ilvl w:val="0"/>
          <w:numId w:val="44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Система подтверждает заказ и отправляет чек на электронную почту клиента.</w:t>
      </w:r>
    </w:p>
    <w:p w14:paraId="088D747B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>Расширения:</w:t>
      </w:r>
    </w:p>
    <w:p w14:paraId="35BA4BA1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2а. В системе происходит ошибка, запрос информации не происходит.</w:t>
      </w:r>
    </w:p>
    <w:p w14:paraId="46F43B20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2а1. Система восстанавливается и продолжает работу, либо вариант использования завершается.</w:t>
      </w:r>
    </w:p>
    <w:p w14:paraId="228D1A16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3а. Клиент не подтверждает наличие рецепта.</w:t>
      </w:r>
    </w:p>
    <w:p w14:paraId="1A2E8135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3а1. Система запрашивает информацию о рецепте снова.</w:t>
      </w:r>
    </w:p>
    <w:p w14:paraId="051F7F1C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lastRenderedPageBreak/>
        <w:tab/>
        <w:t>3а2. Клиент подтверждает наличие рецепта, либо отказывается продолжать этот вариант использования.</w:t>
      </w:r>
    </w:p>
    <w:p w14:paraId="245C1922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4а. В системе происходит ошибка, запрос данных не происходит.</w:t>
      </w:r>
    </w:p>
    <w:p w14:paraId="7C3CFD86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4а1. Система восстанавливается и продолжает работу, либо вариант использования завершается.</w:t>
      </w:r>
    </w:p>
    <w:p w14:paraId="4AD6E528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5а. Клиент отказывается вводить адресные и/или контактные данные.</w:t>
      </w:r>
    </w:p>
    <w:p w14:paraId="31220387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5а1. Система выводит предупреждение о том, что заказ будет отменен.</w:t>
      </w:r>
    </w:p>
    <w:p w14:paraId="00EE1D46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5а2. Клиент вводит данные, либо отказывается продолжать этот вариант использования.</w:t>
      </w:r>
    </w:p>
    <w:p w14:paraId="49E5C7FE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6а. Клиент вводит неверные адресные и/или контактные данные.</w:t>
      </w:r>
    </w:p>
    <w:p w14:paraId="0F3632A5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6а1. Система просит изменить неверные данные.</w:t>
      </w:r>
    </w:p>
    <w:p w14:paraId="2D419AF1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6а2. Клиент предоставляет верные адресные и контактные данные, либо отказывается продолжать этот вариант использования.</w:t>
      </w:r>
    </w:p>
    <w:p w14:paraId="48E1CF77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7а. В системе происходит ошибка, запрос оплаты не происходит.</w:t>
      </w:r>
    </w:p>
    <w:p w14:paraId="19E0DFC0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7а1. Система восстанавливается и продолжает работу, либо вариант использования завершается.</w:t>
      </w:r>
    </w:p>
    <w:p w14:paraId="62F48238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8а. Клиент не оплачивает заказ.</w:t>
      </w:r>
    </w:p>
    <w:p w14:paraId="59348465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8а1. Система запрашивает оплату снова.</w:t>
      </w:r>
    </w:p>
    <w:p w14:paraId="4EC7FFAA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8а2. Клиент успешно оплачивает заказ, либо отказывается продолжать этот вариант использования.</w:t>
      </w:r>
    </w:p>
    <w:p w14:paraId="69A808F4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9а. В системе происходит ошибка, подтверждение не приходит.</w:t>
      </w:r>
    </w:p>
    <w:p w14:paraId="6E6C5D91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9а1. Система восстанавливается и продолжает работу, либо вариант использования завершается.</w:t>
      </w:r>
    </w:p>
    <w:p w14:paraId="4E4E7737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Список изменений в технологии и данных: </w:t>
      </w:r>
      <w:r w:rsidRPr="00290630">
        <w:rPr>
          <w:sz w:val="28"/>
          <w:szCs w:val="28"/>
        </w:rPr>
        <w:t>в случае неудачной транзакции все данные, имевшиеся в системе до начала операции, остаются неизменными.</w:t>
      </w:r>
    </w:p>
    <w:p w14:paraId="3340566B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Вспомогательная информация: </w:t>
      </w:r>
      <w:r w:rsidRPr="00290630">
        <w:rPr>
          <w:sz w:val="28"/>
          <w:szCs w:val="28"/>
        </w:rPr>
        <w:t>безусловно, если возникнет какая-либо ошибка системы, описанная в расширениях, то система выдаст клиенту предупреждающее окно с описанием ошибки и действиями по ее решению.</w:t>
      </w:r>
    </w:p>
    <w:p w14:paraId="46400DC1" w14:textId="02CF8686" w:rsidR="00290630" w:rsidRDefault="00290630" w:rsidP="00290630">
      <w:pPr>
        <w:rPr>
          <w:sz w:val="30"/>
          <w:szCs w:val="30"/>
        </w:rPr>
      </w:pPr>
    </w:p>
    <w:p w14:paraId="6E6872B5" w14:textId="38057428" w:rsidR="00290630" w:rsidRDefault="00290630" w:rsidP="00290630">
      <w:pPr>
        <w:rPr>
          <w:sz w:val="30"/>
          <w:szCs w:val="30"/>
        </w:rPr>
      </w:pPr>
    </w:p>
    <w:p w14:paraId="4445EA63" w14:textId="7E3C8F94" w:rsidR="00290630" w:rsidRDefault="00290630" w:rsidP="00290630">
      <w:pPr>
        <w:rPr>
          <w:sz w:val="30"/>
          <w:szCs w:val="30"/>
        </w:rPr>
      </w:pPr>
    </w:p>
    <w:p w14:paraId="745D119B" w14:textId="77777777" w:rsidR="00290630" w:rsidRDefault="00290630" w:rsidP="00290630">
      <w:pPr>
        <w:rPr>
          <w:sz w:val="30"/>
          <w:szCs w:val="30"/>
        </w:rPr>
      </w:pPr>
    </w:p>
    <w:p w14:paraId="225C7883" w14:textId="728149AD" w:rsidR="00290630" w:rsidRPr="00290630" w:rsidRDefault="00290630" w:rsidP="00290630">
      <w:pPr>
        <w:jc w:val="center"/>
        <w:rPr>
          <w:b/>
          <w:sz w:val="32"/>
          <w:szCs w:val="32"/>
          <w:u w:val="single"/>
        </w:rPr>
      </w:pPr>
      <w:r w:rsidRPr="00290630">
        <w:rPr>
          <w:b/>
          <w:sz w:val="32"/>
          <w:szCs w:val="32"/>
          <w:u w:val="single"/>
        </w:rPr>
        <w:lastRenderedPageBreak/>
        <w:t xml:space="preserve">Вариант использования </w:t>
      </w:r>
      <w:r w:rsidR="00576C44">
        <w:rPr>
          <w:b/>
          <w:sz w:val="32"/>
          <w:szCs w:val="32"/>
          <w:u w:val="single"/>
        </w:rPr>
        <w:t>№</w:t>
      </w:r>
      <w:r w:rsidRPr="00290630">
        <w:rPr>
          <w:b/>
          <w:sz w:val="32"/>
          <w:szCs w:val="32"/>
          <w:u w:val="single"/>
        </w:rPr>
        <w:t>2</w:t>
      </w:r>
    </w:p>
    <w:p w14:paraId="5087F36F" w14:textId="77777777" w:rsidR="00290630" w:rsidRPr="00290630" w:rsidRDefault="00290630" w:rsidP="00290630">
      <w:pPr>
        <w:jc w:val="center"/>
        <w:rPr>
          <w:b/>
          <w:sz w:val="32"/>
          <w:szCs w:val="32"/>
        </w:rPr>
      </w:pPr>
      <w:r w:rsidRPr="00290630">
        <w:rPr>
          <w:b/>
          <w:sz w:val="32"/>
          <w:szCs w:val="32"/>
        </w:rPr>
        <w:t>Добавление новых лекарств в базу данных</w:t>
      </w:r>
    </w:p>
    <w:p w14:paraId="0A92CBDC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Имя: </w:t>
      </w:r>
      <w:r w:rsidRPr="00290630">
        <w:rPr>
          <w:sz w:val="28"/>
          <w:szCs w:val="28"/>
        </w:rPr>
        <w:t>добавить лекарства.</w:t>
      </w:r>
    </w:p>
    <w:p w14:paraId="3CA364EE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>Контекст использования:</w:t>
      </w:r>
      <w:r w:rsidRPr="00290630">
        <w:rPr>
          <w:sz w:val="28"/>
          <w:szCs w:val="28"/>
        </w:rPr>
        <w:t xml:space="preserve"> работник аптеки добавляет информацию о новых лекарствах в базу данных.</w:t>
      </w:r>
    </w:p>
    <w:p w14:paraId="6363C62A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Основное действующее лицо: </w:t>
      </w:r>
      <w:r w:rsidRPr="00290630">
        <w:rPr>
          <w:sz w:val="28"/>
          <w:szCs w:val="28"/>
        </w:rPr>
        <w:t>работник.</w:t>
      </w:r>
    </w:p>
    <w:p w14:paraId="05B632F2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Область действия: </w:t>
      </w:r>
      <w:r w:rsidRPr="00290630">
        <w:rPr>
          <w:sz w:val="28"/>
          <w:szCs w:val="28"/>
        </w:rPr>
        <w:t>программа добавления фармацевтических препаратов в систему.</w:t>
      </w:r>
    </w:p>
    <w:p w14:paraId="39CD20CB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Уровень: </w:t>
      </w:r>
      <w:r w:rsidRPr="00290630">
        <w:rPr>
          <w:sz w:val="28"/>
          <w:szCs w:val="28"/>
        </w:rPr>
        <w:t>обобщенный.</w:t>
      </w:r>
    </w:p>
    <w:p w14:paraId="0D6FCC0A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Другие участники и их интересы: </w:t>
      </w:r>
      <w:r w:rsidRPr="00290630">
        <w:rPr>
          <w:sz w:val="28"/>
          <w:szCs w:val="28"/>
        </w:rPr>
        <w:t>отсутствуют.</w:t>
      </w:r>
    </w:p>
    <w:p w14:paraId="14F34944" w14:textId="77777777" w:rsidR="00290630" w:rsidRPr="00290630" w:rsidRDefault="00290630" w:rsidP="00290630">
      <w:pPr>
        <w:rPr>
          <w:b/>
          <w:sz w:val="28"/>
          <w:szCs w:val="28"/>
        </w:rPr>
      </w:pPr>
      <w:r w:rsidRPr="00290630">
        <w:rPr>
          <w:b/>
          <w:sz w:val="28"/>
          <w:szCs w:val="28"/>
        </w:rPr>
        <w:t xml:space="preserve">Предусловие: </w:t>
      </w:r>
      <w:r w:rsidRPr="00290630">
        <w:rPr>
          <w:sz w:val="28"/>
          <w:szCs w:val="28"/>
        </w:rPr>
        <w:t>программа добавления фармацевтических препаратов в систему открыта.</w:t>
      </w:r>
    </w:p>
    <w:p w14:paraId="544E80EE" w14:textId="77777777" w:rsidR="00290630" w:rsidRPr="00290630" w:rsidRDefault="00290630" w:rsidP="00290630">
      <w:pPr>
        <w:rPr>
          <w:b/>
          <w:sz w:val="28"/>
          <w:szCs w:val="28"/>
        </w:rPr>
      </w:pPr>
      <w:r w:rsidRPr="00290630">
        <w:rPr>
          <w:b/>
          <w:sz w:val="28"/>
          <w:szCs w:val="28"/>
        </w:rPr>
        <w:t xml:space="preserve">Минимальные гарантии: </w:t>
      </w:r>
      <w:r w:rsidRPr="00290630">
        <w:rPr>
          <w:sz w:val="28"/>
          <w:szCs w:val="28"/>
        </w:rPr>
        <w:t>все останется неизменным.</w:t>
      </w:r>
    </w:p>
    <w:p w14:paraId="62B51262" w14:textId="77777777" w:rsidR="00290630" w:rsidRPr="00290630" w:rsidRDefault="00290630" w:rsidP="00290630">
      <w:pPr>
        <w:rPr>
          <w:b/>
          <w:sz w:val="28"/>
          <w:szCs w:val="28"/>
        </w:rPr>
      </w:pPr>
      <w:r w:rsidRPr="00290630">
        <w:rPr>
          <w:b/>
          <w:sz w:val="28"/>
          <w:szCs w:val="28"/>
        </w:rPr>
        <w:t xml:space="preserve">Гарантии успеха: </w:t>
      </w:r>
      <w:r w:rsidRPr="00290630">
        <w:rPr>
          <w:sz w:val="28"/>
          <w:szCs w:val="28"/>
        </w:rPr>
        <w:t>программа подтвердит операцию и добавит фармацевтические препараты в систему.</w:t>
      </w:r>
    </w:p>
    <w:p w14:paraId="578F3755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Триггер: </w:t>
      </w:r>
      <w:r w:rsidRPr="00290630">
        <w:rPr>
          <w:sz w:val="28"/>
          <w:szCs w:val="28"/>
        </w:rPr>
        <w:t>работник открывает программу добавления фармацевтических препаратов в систему.</w:t>
      </w:r>
    </w:p>
    <w:p w14:paraId="2C4A89C7" w14:textId="77777777" w:rsidR="00290630" w:rsidRPr="00290630" w:rsidRDefault="00290630" w:rsidP="00290630">
      <w:pPr>
        <w:rPr>
          <w:b/>
          <w:sz w:val="28"/>
          <w:szCs w:val="28"/>
        </w:rPr>
      </w:pPr>
      <w:r w:rsidRPr="00290630">
        <w:rPr>
          <w:b/>
          <w:sz w:val="28"/>
          <w:szCs w:val="28"/>
        </w:rPr>
        <w:t xml:space="preserve">Основной сценарий: </w:t>
      </w:r>
    </w:p>
    <w:p w14:paraId="42945F39" w14:textId="77777777" w:rsidR="00290630" w:rsidRPr="00290630" w:rsidRDefault="00290630" w:rsidP="00290630">
      <w:pPr>
        <w:numPr>
          <w:ilvl w:val="0"/>
          <w:numId w:val="46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Работник открывает программу и добавляет информацию о новом лекарстве в базу данных.</w:t>
      </w:r>
    </w:p>
    <w:p w14:paraId="5115F5EE" w14:textId="77777777" w:rsidR="00290630" w:rsidRPr="00290630" w:rsidRDefault="00290630" w:rsidP="00290630">
      <w:pPr>
        <w:numPr>
          <w:ilvl w:val="0"/>
          <w:numId w:val="46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Программа проверяет корректность введенных данных.</w:t>
      </w:r>
    </w:p>
    <w:p w14:paraId="52889EB3" w14:textId="77777777" w:rsidR="00290630" w:rsidRPr="00290630" w:rsidRDefault="00290630" w:rsidP="00290630">
      <w:pPr>
        <w:numPr>
          <w:ilvl w:val="0"/>
          <w:numId w:val="46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Программа регистрирует новое лекарство в базе данных.</w:t>
      </w:r>
    </w:p>
    <w:p w14:paraId="5E3D20CD" w14:textId="77777777" w:rsidR="00290630" w:rsidRPr="00290630" w:rsidRDefault="00290630" w:rsidP="00290630">
      <w:pPr>
        <w:numPr>
          <w:ilvl w:val="0"/>
          <w:numId w:val="46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Программа сообщает об успешном добавлении информации о новом лекарстве в базу данных аптеки.</w:t>
      </w:r>
    </w:p>
    <w:p w14:paraId="6A204843" w14:textId="77777777" w:rsidR="00290630" w:rsidRPr="00290630" w:rsidRDefault="00290630" w:rsidP="00290630">
      <w:pPr>
        <w:rPr>
          <w:b/>
          <w:sz w:val="28"/>
          <w:szCs w:val="28"/>
        </w:rPr>
      </w:pPr>
      <w:r w:rsidRPr="00290630">
        <w:rPr>
          <w:b/>
          <w:sz w:val="28"/>
          <w:szCs w:val="28"/>
        </w:rPr>
        <w:t>Расширения:</w:t>
      </w:r>
    </w:p>
    <w:p w14:paraId="738132D7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2а. Программа сообщает о неверных данных.</w:t>
      </w:r>
    </w:p>
    <w:p w14:paraId="3E884FA7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2а1. Работник вводит корректные данные.</w:t>
      </w:r>
    </w:p>
    <w:p w14:paraId="0E6482BA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2б. Программа выходит из строя, проверка не завершена.</w:t>
      </w:r>
    </w:p>
    <w:p w14:paraId="40F7D0DE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2б1. Программа восстанавливается и продолжает работу, либо вариант использования завершается.</w:t>
      </w:r>
    </w:p>
    <w:p w14:paraId="7E14B06F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3а. Программа сообщает об ошибке регистрации нового лекарства.</w:t>
      </w:r>
    </w:p>
    <w:p w14:paraId="7AC17FB7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3а1. Программа успешно выполняет повторную попытку регистрации, либо вариант использования завершается.</w:t>
      </w:r>
    </w:p>
    <w:p w14:paraId="6C4D972C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lastRenderedPageBreak/>
        <w:t>3б. Программа выходит из строя, регистрация не завершена.</w:t>
      </w:r>
    </w:p>
    <w:p w14:paraId="77AD7163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3б1. Программа восстанавливается и продолжает работу, либо вариант использования завершается.</w:t>
      </w:r>
    </w:p>
    <w:p w14:paraId="53E3CD4A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4а. Программа выходит из строя, сообщение не выведено.</w:t>
      </w:r>
    </w:p>
    <w:p w14:paraId="65476021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4а1. Программа восстанавливается и продолжает работу, либо вариант использования завершается.</w:t>
      </w:r>
    </w:p>
    <w:p w14:paraId="7E3FC06E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Список изменений в технологии и данных: </w:t>
      </w:r>
      <w:r w:rsidRPr="00290630">
        <w:rPr>
          <w:sz w:val="28"/>
          <w:szCs w:val="28"/>
        </w:rPr>
        <w:t>в случае неудачного добавления фармацевтических препаратов в систему все данные, имевшиеся в системе до начала операции, остаются неизменными.</w:t>
      </w:r>
    </w:p>
    <w:p w14:paraId="447DBA56" w14:textId="267EF3CE" w:rsidR="00290630" w:rsidRPr="00290630" w:rsidRDefault="00290630" w:rsidP="00290630">
      <w:pPr>
        <w:rPr>
          <w:b/>
          <w:sz w:val="28"/>
          <w:szCs w:val="28"/>
        </w:rPr>
      </w:pPr>
      <w:r w:rsidRPr="00290630">
        <w:rPr>
          <w:b/>
          <w:sz w:val="28"/>
          <w:szCs w:val="28"/>
        </w:rPr>
        <w:t xml:space="preserve">Вспомогательная информация: </w:t>
      </w:r>
      <w:r w:rsidRPr="00290630">
        <w:rPr>
          <w:sz w:val="28"/>
          <w:szCs w:val="28"/>
        </w:rPr>
        <w:t>безусловно, если возникнет какая-либо ошибка системы, описанная в расширениях, то система выдаст клиенту предупреждающее окно с описанием ошибки и действиями по ее решению.</w:t>
      </w:r>
    </w:p>
    <w:p w14:paraId="26623E73" w14:textId="64F45D11" w:rsidR="00290630" w:rsidRPr="00290630" w:rsidRDefault="00290630" w:rsidP="00290630">
      <w:pPr>
        <w:jc w:val="center"/>
        <w:rPr>
          <w:b/>
          <w:sz w:val="32"/>
          <w:szCs w:val="32"/>
          <w:u w:val="single"/>
        </w:rPr>
      </w:pPr>
      <w:r w:rsidRPr="00290630">
        <w:rPr>
          <w:b/>
          <w:sz w:val="32"/>
          <w:szCs w:val="32"/>
          <w:u w:val="single"/>
        </w:rPr>
        <w:t xml:space="preserve">Вариант использования </w:t>
      </w:r>
      <w:r w:rsidR="00576C44">
        <w:rPr>
          <w:b/>
          <w:sz w:val="32"/>
          <w:szCs w:val="32"/>
          <w:u w:val="single"/>
        </w:rPr>
        <w:t>№</w:t>
      </w:r>
      <w:r w:rsidRPr="00290630">
        <w:rPr>
          <w:b/>
          <w:sz w:val="32"/>
          <w:szCs w:val="32"/>
          <w:u w:val="single"/>
        </w:rPr>
        <w:t>3</w:t>
      </w:r>
    </w:p>
    <w:p w14:paraId="22028703" w14:textId="77777777" w:rsidR="00290630" w:rsidRPr="00290630" w:rsidRDefault="00290630" w:rsidP="00290630">
      <w:pPr>
        <w:jc w:val="center"/>
        <w:rPr>
          <w:b/>
          <w:sz w:val="32"/>
          <w:szCs w:val="32"/>
        </w:rPr>
      </w:pPr>
      <w:r w:rsidRPr="00290630">
        <w:rPr>
          <w:b/>
          <w:sz w:val="32"/>
          <w:szCs w:val="32"/>
        </w:rPr>
        <w:t>Продажа лекарства</w:t>
      </w:r>
    </w:p>
    <w:p w14:paraId="560251A2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Имя: </w:t>
      </w:r>
      <w:r w:rsidRPr="00290630">
        <w:rPr>
          <w:sz w:val="28"/>
          <w:szCs w:val="28"/>
        </w:rPr>
        <w:t>продать лекарство</w:t>
      </w:r>
    </w:p>
    <w:p w14:paraId="3202A1FF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Контекст использования: </w:t>
      </w:r>
      <w:r w:rsidRPr="00290630">
        <w:rPr>
          <w:sz w:val="28"/>
          <w:szCs w:val="28"/>
        </w:rPr>
        <w:t>клиент, используя веб-сайт аптеки, совершает покупку выбранного лекарства.</w:t>
      </w:r>
    </w:p>
    <w:p w14:paraId="2A0D8DED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Основное действующее лицо: </w:t>
      </w:r>
      <w:r w:rsidRPr="00290630">
        <w:rPr>
          <w:sz w:val="28"/>
          <w:szCs w:val="28"/>
        </w:rPr>
        <w:t>клиент</w:t>
      </w:r>
    </w:p>
    <w:p w14:paraId="650A9237" w14:textId="77777777" w:rsidR="00290630" w:rsidRPr="00290630" w:rsidRDefault="00290630" w:rsidP="00290630">
      <w:pPr>
        <w:rPr>
          <w:b/>
          <w:sz w:val="28"/>
          <w:szCs w:val="28"/>
        </w:rPr>
      </w:pPr>
      <w:r w:rsidRPr="00290630">
        <w:rPr>
          <w:b/>
          <w:sz w:val="28"/>
          <w:szCs w:val="28"/>
        </w:rPr>
        <w:t xml:space="preserve">Область действия: </w:t>
      </w:r>
      <w:r w:rsidRPr="00290630">
        <w:rPr>
          <w:sz w:val="28"/>
          <w:szCs w:val="28"/>
        </w:rPr>
        <w:t>электронный механизм совершения покупки.</w:t>
      </w:r>
    </w:p>
    <w:p w14:paraId="61982F01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Уровень: </w:t>
      </w:r>
      <w:r w:rsidRPr="00290630">
        <w:rPr>
          <w:sz w:val="28"/>
          <w:szCs w:val="28"/>
        </w:rPr>
        <w:t>цель пользователя.</w:t>
      </w:r>
    </w:p>
    <w:p w14:paraId="26503034" w14:textId="77777777" w:rsidR="00290630" w:rsidRPr="00290630" w:rsidRDefault="00290630" w:rsidP="00290630">
      <w:pPr>
        <w:rPr>
          <w:b/>
          <w:sz w:val="28"/>
          <w:szCs w:val="28"/>
        </w:rPr>
      </w:pPr>
      <w:r w:rsidRPr="00290630">
        <w:rPr>
          <w:b/>
          <w:sz w:val="28"/>
          <w:szCs w:val="28"/>
        </w:rPr>
        <w:t xml:space="preserve">Другие участники и их интересы: </w:t>
      </w:r>
      <w:r w:rsidRPr="00290630">
        <w:rPr>
          <w:sz w:val="28"/>
          <w:szCs w:val="28"/>
        </w:rPr>
        <w:t>специалист технической поддержки - консультирует, в случае возникновения вопросов у клиента.</w:t>
      </w:r>
    </w:p>
    <w:p w14:paraId="6D55F183" w14:textId="77777777" w:rsidR="00290630" w:rsidRPr="00290630" w:rsidRDefault="00290630" w:rsidP="00290630">
      <w:pPr>
        <w:rPr>
          <w:b/>
          <w:sz w:val="28"/>
          <w:szCs w:val="28"/>
        </w:rPr>
      </w:pPr>
      <w:r w:rsidRPr="00290630">
        <w:rPr>
          <w:b/>
          <w:sz w:val="28"/>
          <w:szCs w:val="28"/>
        </w:rPr>
        <w:t xml:space="preserve">Предусловие: </w:t>
      </w:r>
      <w:r w:rsidRPr="00290630">
        <w:rPr>
          <w:sz w:val="28"/>
          <w:szCs w:val="28"/>
        </w:rPr>
        <w:t>сайт аптеки открыт</w:t>
      </w:r>
    </w:p>
    <w:p w14:paraId="151F1864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Минимальные гарантии: </w:t>
      </w:r>
      <w:r w:rsidRPr="00290630">
        <w:rPr>
          <w:sz w:val="28"/>
          <w:szCs w:val="28"/>
        </w:rPr>
        <w:t>предложение повторить попытку оформления заказа.</w:t>
      </w:r>
    </w:p>
    <w:p w14:paraId="64F77A16" w14:textId="77777777" w:rsidR="00290630" w:rsidRPr="00290630" w:rsidRDefault="00290630" w:rsidP="00290630">
      <w:pPr>
        <w:rPr>
          <w:b/>
          <w:sz w:val="28"/>
          <w:szCs w:val="28"/>
        </w:rPr>
      </w:pPr>
      <w:r w:rsidRPr="00290630">
        <w:rPr>
          <w:b/>
          <w:sz w:val="28"/>
          <w:szCs w:val="28"/>
        </w:rPr>
        <w:t xml:space="preserve">Гарантии успеха: </w:t>
      </w:r>
      <w:r w:rsidRPr="00290630">
        <w:rPr>
          <w:sz w:val="28"/>
          <w:szCs w:val="28"/>
        </w:rPr>
        <w:t>веб-сайт подтвердил продажу лекарства и отправил чек на электронную почту клиента.</w:t>
      </w:r>
    </w:p>
    <w:p w14:paraId="05137BF5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Триггер: </w:t>
      </w:r>
      <w:r w:rsidRPr="00290630">
        <w:rPr>
          <w:sz w:val="28"/>
          <w:szCs w:val="28"/>
        </w:rPr>
        <w:t xml:space="preserve">клиент открыл страницу оформления заказа. </w:t>
      </w:r>
    </w:p>
    <w:p w14:paraId="578710F0" w14:textId="77777777" w:rsidR="00290630" w:rsidRPr="00290630" w:rsidRDefault="00290630" w:rsidP="00290630">
      <w:pPr>
        <w:rPr>
          <w:b/>
          <w:sz w:val="28"/>
          <w:szCs w:val="28"/>
        </w:rPr>
      </w:pPr>
      <w:r w:rsidRPr="00290630">
        <w:rPr>
          <w:b/>
          <w:sz w:val="28"/>
          <w:szCs w:val="28"/>
        </w:rPr>
        <w:t xml:space="preserve">Основной сценарий: </w:t>
      </w:r>
    </w:p>
    <w:p w14:paraId="73A1A419" w14:textId="77777777" w:rsidR="00290630" w:rsidRPr="00290630" w:rsidRDefault="00290630" w:rsidP="00290630">
      <w:pPr>
        <w:numPr>
          <w:ilvl w:val="0"/>
          <w:numId w:val="48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Клиент нажал кнопку оформления заказа;</w:t>
      </w:r>
    </w:p>
    <w:p w14:paraId="1B2135EA" w14:textId="77777777" w:rsidR="00290630" w:rsidRPr="00290630" w:rsidRDefault="00290630" w:rsidP="00290630">
      <w:pPr>
        <w:numPr>
          <w:ilvl w:val="0"/>
          <w:numId w:val="48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Система запрашивает адресные и контактные данные покупателя.</w:t>
      </w:r>
    </w:p>
    <w:p w14:paraId="641E1BF6" w14:textId="77777777" w:rsidR="00290630" w:rsidRPr="00290630" w:rsidRDefault="00290630" w:rsidP="00290630">
      <w:pPr>
        <w:numPr>
          <w:ilvl w:val="0"/>
          <w:numId w:val="48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Клиент вводит адресные и контактные данные.</w:t>
      </w:r>
    </w:p>
    <w:p w14:paraId="722390EB" w14:textId="77777777" w:rsidR="00290630" w:rsidRPr="00290630" w:rsidRDefault="00290630" w:rsidP="00290630">
      <w:pPr>
        <w:numPr>
          <w:ilvl w:val="0"/>
          <w:numId w:val="48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Система проверяет корректность введенных данных.</w:t>
      </w:r>
    </w:p>
    <w:p w14:paraId="597B7E6E" w14:textId="77777777" w:rsidR="00290630" w:rsidRPr="00290630" w:rsidRDefault="00290630" w:rsidP="00290630">
      <w:pPr>
        <w:numPr>
          <w:ilvl w:val="0"/>
          <w:numId w:val="48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Система запрашивает оплату заказа.</w:t>
      </w:r>
    </w:p>
    <w:p w14:paraId="71AE33ED" w14:textId="77777777" w:rsidR="00290630" w:rsidRPr="00290630" w:rsidRDefault="00290630" w:rsidP="00290630">
      <w:pPr>
        <w:numPr>
          <w:ilvl w:val="0"/>
          <w:numId w:val="48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lastRenderedPageBreak/>
        <w:t>Клиент оплачивает заказ.</w:t>
      </w:r>
    </w:p>
    <w:p w14:paraId="430AEF80" w14:textId="77777777" w:rsidR="00290630" w:rsidRPr="00290630" w:rsidRDefault="00290630" w:rsidP="00290630">
      <w:pPr>
        <w:numPr>
          <w:ilvl w:val="0"/>
          <w:numId w:val="48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Система подтверждает заказ и отправляет чек на электронную почту клиента.</w:t>
      </w:r>
    </w:p>
    <w:p w14:paraId="1592EAA1" w14:textId="77777777" w:rsidR="00290630" w:rsidRPr="00290630" w:rsidRDefault="00290630" w:rsidP="00290630">
      <w:pPr>
        <w:rPr>
          <w:b/>
          <w:sz w:val="28"/>
          <w:szCs w:val="28"/>
        </w:rPr>
      </w:pPr>
      <w:r w:rsidRPr="00290630">
        <w:rPr>
          <w:b/>
          <w:sz w:val="28"/>
          <w:szCs w:val="28"/>
        </w:rPr>
        <w:t>Расширения:</w:t>
      </w:r>
    </w:p>
    <w:p w14:paraId="403FCFE5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2а. В системе происходит ошибка, запрос информации не происходит.</w:t>
      </w:r>
    </w:p>
    <w:p w14:paraId="6B1760E0" w14:textId="77777777" w:rsidR="00290630" w:rsidRPr="00290630" w:rsidRDefault="00290630" w:rsidP="00290630">
      <w:pPr>
        <w:ind w:firstLine="720"/>
        <w:rPr>
          <w:sz w:val="28"/>
          <w:szCs w:val="28"/>
        </w:rPr>
      </w:pPr>
      <w:r w:rsidRPr="00290630">
        <w:rPr>
          <w:sz w:val="28"/>
          <w:szCs w:val="28"/>
        </w:rPr>
        <w:t>2а1. Система восстанавливается и продолжает работу, либо вариант использования завершается.</w:t>
      </w:r>
    </w:p>
    <w:p w14:paraId="7AEC65A9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3a. Клиент решает закрыть страницу оформления заказа</w:t>
      </w:r>
    </w:p>
    <w:p w14:paraId="5A050100" w14:textId="0DA352AF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3a1. Система выдает предупреждающее окно с подтверждением закрытия окна.</w:t>
      </w:r>
    </w:p>
    <w:p w14:paraId="0D04398A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3a2. Клиент подтверждает закрытие (оформление заказа останавливается), либо отменяет его (оформление заказа продолжается)</w:t>
      </w:r>
    </w:p>
    <w:p w14:paraId="7620231E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3b. Клиент отказывается вводить адресные и/или контактные данные.</w:t>
      </w:r>
    </w:p>
    <w:p w14:paraId="49F03ABF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3b1. Система выводит предупреждение о том, что заказ будет отменен.</w:t>
      </w:r>
    </w:p>
    <w:p w14:paraId="200A8D2D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3b2. Клиент вводит данные, либо вариант использования завершается.</w:t>
      </w:r>
    </w:p>
    <w:p w14:paraId="4FD6BE61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4а. Клиент ввел неверные адресные и/или контактные данные.</w:t>
      </w:r>
    </w:p>
    <w:p w14:paraId="7C527091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4а1. Система просит изменить неверные данные.</w:t>
      </w:r>
    </w:p>
    <w:p w14:paraId="01B56902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4а2. Клиент предоставляет верные адресные и контактные данные.</w:t>
      </w:r>
    </w:p>
    <w:p w14:paraId="278A2ECC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5a. В системе происходит ошибка, запрос оплаты не происходит.</w:t>
      </w:r>
    </w:p>
    <w:p w14:paraId="7B31FD02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5а1. Система восстанавливается и продолжает работу, либо вариант использования завершается.</w:t>
      </w:r>
    </w:p>
    <w:p w14:paraId="47C42FB6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6а. Клиент не оплачивает заказ.</w:t>
      </w:r>
    </w:p>
    <w:p w14:paraId="4C6727DE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6а1. Система запрашивает оплату снова.</w:t>
      </w:r>
    </w:p>
    <w:p w14:paraId="2C7145D1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6а2. Клиент успешно оплачивает заказ.</w:t>
      </w:r>
    </w:p>
    <w:p w14:paraId="1090386C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7a. В системе происходит ошибка, подтверждение не приходит.</w:t>
      </w:r>
    </w:p>
    <w:p w14:paraId="07D14461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7а1. Система восстанавливается и продолжает работу, либо вариант использования завершается.</w:t>
      </w:r>
    </w:p>
    <w:p w14:paraId="0238F91C" w14:textId="77777777" w:rsidR="00290630" w:rsidRPr="00290630" w:rsidRDefault="00290630" w:rsidP="00290630">
      <w:pPr>
        <w:rPr>
          <w:b/>
          <w:sz w:val="28"/>
          <w:szCs w:val="28"/>
        </w:rPr>
      </w:pPr>
      <w:r w:rsidRPr="00290630">
        <w:rPr>
          <w:b/>
          <w:sz w:val="28"/>
          <w:szCs w:val="28"/>
        </w:rPr>
        <w:t xml:space="preserve">Список изменений в технологии и данных: </w:t>
      </w:r>
      <w:r w:rsidRPr="00290630">
        <w:rPr>
          <w:sz w:val="28"/>
          <w:szCs w:val="28"/>
        </w:rPr>
        <w:t>в случае неудачной транзакции все данные, имевшиеся в системе до начала операции, остаются неизменными.</w:t>
      </w:r>
    </w:p>
    <w:p w14:paraId="32A1C356" w14:textId="5E98C9B4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Вспомогательная информация: </w:t>
      </w:r>
      <w:r w:rsidRPr="00290630">
        <w:rPr>
          <w:sz w:val="28"/>
          <w:szCs w:val="28"/>
        </w:rPr>
        <w:t>безусловно, если возникнет какая-либо ошибка системы, описанная в расширениях, то система выдаст клиенту предупреждающее окно с описанием ошибки и действиями по ее решению.</w:t>
      </w:r>
    </w:p>
    <w:p w14:paraId="16F57BD3" w14:textId="77777777" w:rsidR="00290630" w:rsidRDefault="00290630" w:rsidP="00290630">
      <w:pPr>
        <w:jc w:val="center"/>
        <w:rPr>
          <w:b/>
          <w:sz w:val="32"/>
          <w:szCs w:val="32"/>
          <w:u w:val="single"/>
        </w:rPr>
      </w:pPr>
    </w:p>
    <w:p w14:paraId="499114E3" w14:textId="4DA7C091" w:rsidR="00290630" w:rsidRPr="00290630" w:rsidRDefault="00290630" w:rsidP="00290630">
      <w:pPr>
        <w:jc w:val="center"/>
        <w:rPr>
          <w:b/>
          <w:sz w:val="32"/>
          <w:szCs w:val="32"/>
          <w:u w:val="single"/>
        </w:rPr>
      </w:pPr>
      <w:r w:rsidRPr="00290630">
        <w:rPr>
          <w:b/>
          <w:sz w:val="32"/>
          <w:szCs w:val="32"/>
          <w:u w:val="single"/>
        </w:rPr>
        <w:lastRenderedPageBreak/>
        <w:t xml:space="preserve">Вариант использования </w:t>
      </w:r>
      <w:r w:rsidR="00576C44">
        <w:rPr>
          <w:b/>
          <w:sz w:val="32"/>
          <w:szCs w:val="32"/>
          <w:u w:val="single"/>
        </w:rPr>
        <w:t>№</w:t>
      </w:r>
      <w:r w:rsidRPr="00290630">
        <w:rPr>
          <w:b/>
          <w:sz w:val="32"/>
          <w:szCs w:val="32"/>
          <w:u w:val="single"/>
        </w:rPr>
        <w:t>4</w:t>
      </w:r>
    </w:p>
    <w:p w14:paraId="5DDB26B9" w14:textId="77777777" w:rsidR="00290630" w:rsidRPr="00290630" w:rsidRDefault="00290630" w:rsidP="00290630">
      <w:pPr>
        <w:jc w:val="center"/>
        <w:rPr>
          <w:b/>
          <w:sz w:val="32"/>
          <w:szCs w:val="32"/>
        </w:rPr>
      </w:pPr>
      <w:r w:rsidRPr="00290630">
        <w:rPr>
          <w:b/>
          <w:sz w:val="32"/>
          <w:szCs w:val="32"/>
        </w:rPr>
        <w:t>Списание просроченных лекарств</w:t>
      </w:r>
    </w:p>
    <w:p w14:paraId="3B697461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Имя: </w:t>
      </w:r>
      <w:r w:rsidRPr="00290630">
        <w:rPr>
          <w:sz w:val="28"/>
          <w:szCs w:val="28"/>
        </w:rPr>
        <w:t>списать лекарства.</w:t>
      </w:r>
    </w:p>
    <w:p w14:paraId="57A279AA" w14:textId="77777777" w:rsidR="00290630" w:rsidRPr="00290630" w:rsidRDefault="00290630" w:rsidP="00290630">
      <w:pPr>
        <w:rPr>
          <w:b/>
          <w:sz w:val="28"/>
          <w:szCs w:val="28"/>
        </w:rPr>
      </w:pPr>
      <w:r w:rsidRPr="00290630">
        <w:rPr>
          <w:b/>
          <w:sz w:val="28"/>
          <w:szCs w:val="28"/>
        </w:rPr>
        <w:t xml:space="preserve">Контекст использования: </w:t>
      </w:r>
      <w:r w:rsidRPr="00290630">
        <w:rPr>
          <w:sz w:val="28"/>
          <w:szCs w:val="28"/>
        </w:rPr>
        <w:t>работник списывает просроченные лекарства.</w:t>
      </w:r>
    </w:p>
    <w:p w14:paraId="0F225317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Основное действующее лицо: </w:t>
      </w:r>
      <w:r w:rsidRPr="00290630">
        <w:rPr>
          <w:sz w:val="28"/>
          <w:szCs w:val="28"/>
        </w:rPr>
        <w:t>работник.</w:t>
      </w:r>
    </w:p>
    <w:p w14:paraId="32DA5526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Область действия: </w:t>
      </w:r>
      <w:r w:rsidRPr="00290630">
        <w:rPr>
          <w:sz w:val="28"/>
          <w:szCs w:val="28"/>
        </w:rPr>
        <w:t>помещение аптеки.</w:t>
      </w:r>
    </w:p>
    <w:p w14:paraId="7D016AB1" w14:textId="77777777" w:rsidR="00290630" w:rsidRPr="00290630" w:rsidRDefault="00290630" w:rsidP="00290630">
      <w:pPr>
        <w:rPr>
          <w:b/>
          <w:sz w:val="28"/>
          <w:szCs w:val="28"/>
        </w:rPr>
      </w:pPr>
      <w:r w:rsidRPr="00290630">
        <w:rPr>
          <w:b/>
          <w:sz w:val="28"/>
          <w:szCs w:val="28"/>
        </w:rPr>
        <w:t xml:space="preserve">Уровень: </w:t>
      </w:r>
      <w:r w:rsidRPr="00290630">
        <w:rPr>
          <w:sz w:val="28"/>
          <w:szCs w:val="28"/>
        </w:rPr>
        <w:t>обобщенный.</w:t>
      </w:r>
    </w:p>
    <w:p w14:paraId="3A670AFA" w14:textId="629C1A8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Другие участники и их интересы: </w:t>
      </w:r>
      <w:r w:rsidRPr="00290630">
        <w:rPr>
          <w:sz w:val="28"/>
          <w:szCs w:val="28"/>
        </w:rPr>
        <w:t>другие работники - помогают с ликвидацией просроченной продукции.</w:t>
      </w:r>
    </w:p>
    <w:p w14:paraId="1E1CEA45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Предусловие: </w:t>
      </w:r>
      <w:r w:rsidRPr="00290630">
        <w:rPr>
          <w:sz w:val="28"/>
          <w:szCs w:val="28"/>
        </w:rPr>
        <w:t>наличие товара со сроком годности.</w:t>
      </w:r>
    </w:p>
    <w:p w14:paraId="56541D8D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Минимальные гарантии: </w:t>
      </w:r>
      <w:r w:rsidRPr="00290630">
        <w:rPr>
          <w:sz w:val="28"/>
          <w:szCs w:val="28"/>
        </w:rPr>
        <w:t>все останется неизменным.</w:t>
      </w:r>
    </w:p>
    <w:p w14:paraId="73FE84CF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Гарантии успеха: </w:t>
      </w:r>
      <w:r w:rsidRPr="00290630">
        <w:rPr>
          <w:sz w:val="28"/>
          <w:szCs w:val="28"/>
        </w:rPr>
        <w:t>все просроченные лекарства списаны.</w:t>
      </w:r>
    </w:p>
    <w:p w14:paraId="0639EA32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Триггер: </w:t>
      </w:r>
      <w:r w:rsidRPr="00290630">
        <w:rPr>
          <w:sz w:val="28"/>
          <w:szCs w:val="28"/>
        </w:rPr>
        <w:t>наступила дата инвентаризации.</w:t>
      </w:r>
    </w:p>
    <w:p w14:paraId="76DA3057" w14:textId="77777777" w:rsidR="00290630" w:rsidRPr="00290630" w:rsidRDefault="00290630" w:rsidP="00290630">
      <w:pPr>
        <w:rPr>
          <w:b/>
          <w:sz w:val="28"/>
          <w:szCs w:val="28"/>
        </w:rPr>
      </w:pPr>
      <w:r w:rsidRPr="00290630">
        <w:rPr>
          <w:b/>
          <w:sz w:val="28"/>
          <w:szCs w:val="28"/>
        </w:rPr>
        <w:t>Основной сценарий:</w:t>
      </w:r>
    </w:p>
    <w:p w14:paraId="2B7D71F1" w14:textId="77777777" w:rsidR="00290630" w:rsidRPr="00290630" w:rsidRDefault="00290630" w:rsidP="00290630">
      <w:pPr>
        <w:numPr>
          <w:ilvl w:val="0"/>
          <w:numId w:val="41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Работник проводит инвентаризацию;</w:t>
      </w:r>
    </w:p>
    <w:p w14:paraId="0688F99B" w14:textId="77777777" w:rsidR="00290630" w:rsidRPr="00290630" w:rsidRDefault="00290630" w:rsidP="00290630">
      <w:pPr>
        <w:numPr>
          <w:ilvl w:val="0"/>
          <w:numId w:val="41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Работник выявляет просроченные лекарства;</w:t>
      </w:r>
    </w:p>
    <w:p w14:paraId="4FDC549F" w14:textId="77777777" w:rsidR="00290630" w:rsidRPr="00290630" w:rsidRDefault="00290630" w:rsidP="00290630">
      <w:pPr>
        <w:numPr>
          <w:ilvl w:val="0"/>
          <w:numId w:val="41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Работник списывает просроченные лекарства;</w:t>
      </w:r>
    </w:p>
    <w:p w14:paraId="52A74322" w14:textId="77777777" w:rsidR="00290630" w:rsidRPr="00290630" w:rsidRDefault="00290630" w:rsidP="00290630">
      <w:pPr>
        <w:numPr>
          <w:ilvl w:val="0"/>
          <w:numId w:val="41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Работник информирует коллег о списании, а они, в свою очередь, ликвидируют просроченные лекарства.</w:t>
      </w:r>
    </w:p>
    <w:p w14:paraId="75C7545A" w14:textId="77777777" w:rsidR="00290630" w:rsidRPr="00290630" w:rsidRDefault="00290630" w:rsidP="00290630">
      <w:pPr>
        <w:rPr>
          <w:b/>
          <w:sz w:val="28"/>
          <w:szCs w:val="28"/>
        </w:rPr>
      </w:pPr>
      <w:r w:rsidRPr="00290630">
        <w:rPr>
          <w:b/>
          <w:sz w:val="28"/>
          <w:szCs w:val="28"/>
        </w:rPr>
        <w:t>Расширения:</w:t>
      </w:r>
    </w:p>
    <w:p w14:paraId="7AFBFB33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1а. Работник не проводит инвентаризацию;</w:t>
      </w:r>
    </w:p>
    <w:p w14:paraId="2FE0D322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1а1. Работнику напомнили о его обязанностях, и он проводит инвентаризацию.</w:t>
      </w:r>
    </w:p>
    <w:p w14:paraId="5F107FB7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2а. Работник не выявляет просроченные лекарства;</w:t>
      </w:r>
    </w:p>
    <w:p w14:paraId="17006A72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2а1. Работник тщательно всё перепроверяет и находит пропущенные просроченные лекарства.</w:t>
      </w:r>
    </w:p>
    <w:p w14:paraId="06005E86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3а. Работник забывает списать просроченные лекарства.</w:t>
      </w:r>
    </w:p>
    <w:p w14:paraId="5736FC9E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3а1. Работник вспоминает о списании просроченных лекарств и выполняет это задание.</w:t>
      </w:r>
    </w:p>
    <w:p w14:paraId="73860D3E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4а. Работник не информирует коллег о списании, а они, в свою очередь, не ликвидируют просроченные лекарства.</w:t>
      </w:r>
    </w:p>
    <w:p w14:paraId="78B6E72D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4а1. Работнику напомнили об его обязанностях, и он информирует коллег о списании, а они, в свою очередь, ликвидируют просроченные лекарства.</w:t>
      </w:r>
    </w:p>
    <w:p w14:paraId="1BCF99AB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lastRenderedPageBreak/>
        <w:t xml:space="preserve">Список изменений в технологии и данных: </w:t>
      </w:r>
      <w:r w:rsidRPr="00290630">
        <w:rPr>
          <w:sz w:val="28"/>
          <w:szCs w:val="28"/>
        </w:rPr>
        <w:t>в случае, если работник совершил ошибку при списании просроченных лекарств, ему делается предупреждение, при повторном нарушении выписывается штраф.</w:t>
      </w:r>
    </w:p>
    <w:p w14:paraId="589BB311" w14:textId="3520E327" w:rsidR="00290630" w:rsidRPr="00290630" w:rsidRDefault="00290630" w:rsidP="00290630">
      <w:pPr>
        <w:rPr>
          <w:b/>
          <w:sz w:val="28"/>
          <w:szCs w:val="28"/>
        </w:rPr>
      </w:pPr>
      <w:r w:rsidRPr="00290630">
        <w:rPr>
          <w:b/>
          <w:sz w:val="28"/>
          <w:szCs w:val="28"/>
        </w:rPr>
        <w:t xml:space="preserve">Вспомогательная информация: </w:t>
      </w:r>
      <w:r w:rsidRPr="00290630">
        <w:rPr>
          <w:sz w:val="28"/>
          <w:szCs w:val="28"/>
        </w:rPr>
        <w:t>отсутствует.</w:t>
      </w:r>
    </w:p>
    <w:p w14:paraId="683175A1" w14:textId="37934EF9" w:rsidR="00290630" w:rsidRPr="00290630" w:rsidRDefault="00290630" w:rsidP="00290630">
      <w:pPr>
        <w:jc w:val="center"/>
        <w:rPr>
          <w:b/>
          <w:sz w:val="32"/>
          <w:szCs w:val="32"/>
          <w:u w:val="single"/>
        </w:rPr>
      </w:pPr>
      <w:r w:rsidRPr="00290630">
        <w:rPr>
          <w:b/>
          <w:sz w:val="32"/>
          <w:szCs w:val="32"/>
          <w:u w:val="single"/>
        </w:rPr>
        <w:t xml:space="preserve">Вариант использования </w:t>
      </w:r>
      <w:r w:rsidR="00576C44">
        <w:rPr>
          <w:b/>
          <w:sz w:val="32"/>
          <w:szCs w:val="32"/>
          <w:u w:val="single"/>
        </w:rPr>
        <w:t>№</w:t>
      </w:r>
      <w:r w:rsidRPr="00290630">
        <w:rPr>
          <w:b/>
          <w:sz w:val="32"/>
          <w:szCs w:val="32"/>
          <w:u w:val="single"/>
        </w:rPr>
        <w:t>5</w:t>
      </w:r>
    </w:p>
    <w:p w14:paraId="4C7A9541" w14:textId="77777777" w:rsidR="00290630" w:rsidRPr="00290630" w:rsidRDefault="00290630" w:rsidP="00290630">
      <w:pPr>
        <w:jc w:val="center"/>
        <w:rPr>
          <w:b/>
          <w:sz w:val="32"/>
          <w:szCs w:val="32"/>
        </w:rPr>
      </w:pPr>
      <w:r w:rsidRPr="00290630">
        <w:rPr>
          <w:b/>
          <w:sz w:val="32"/>
          <w:szCs w:val="32"/>
        </w:rPr>
        <w:t>Поиск заказов по различным полям</w:t>
      </w:r>
    </w:p>
    <w:p w14:paraId="15BCAA72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Имя: </w:t>
      </w:r>
      <w:r w:rsidRPr="00290630">
        <w:rPr>
          <w:sz w:val="28"/>
          <w:szCs w:val="28"/>
        </w:rPr>
        <w:t>найти заказ.</w:t>
      </w:r>
    </w:p>
    <w:p w14:paraId="01E38400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Контекст использования: </w:t>
      </w:r>
      <w:r w:rsidRPr="00290630">
        <w:rPr>
          <w:sz w:val="28"/>
          <w:szCs w:val="28"/>
        </w:rPr>
        <w:t>клиент ищет заказ по различным полям, используя веб-интерфейс.</w:t>
      </w:r>
    </w:p>
    <w:p w14:paraId="104BAA67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Основное действующее лицо: </w:t>
      </w:r>
      <w:r w:rsidRPr="00290630">
        <w:rPr>
          <w:sz w:val="28"/>
          <w:szCs w:val="28"/>
        </w:rPr>
        <w:t>клиент.</w:t>
      </w:r>
    </w:p>
    <w:p w14:paraId="41D4DFF3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Область действия: </w:t>
      </w:r>
      <w:r w:rsidRPr="00290630">
        <w:rPr>
          <w:sz w:val="28"/>
          <w:szCs w:val="28"/>
        </w:rPr>
        <w:t>электронный механизм поиска заказа.</w:t>
      </w:r>
    </w:p>
    <w:p w14:paraId="1EA05667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Уровень: </w:t>
      </w:r>
      <w:r w:rsidRPr="00290630">
        <w:rPr>
          <w:sz w:val="28"/>
          <w:szCs w:val="28"/>
        </w:rPr>
        <w:t>подфункция.</w:t>
      </w:r>
    </w:p>
    <w:p w14:paraId="081F8131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Другие участники и их интересы: </w:t>
      </w:r>
      <w:r w:rsidRPr="00290630">
        <w:rPr>
          <w:sz w:val="28"/>
          <w:szCs w:val="28"/>
        </w:rPr>
        <w:t>специалист технической поддержки - консультирует, в случае возникновения вопросов у клиента.</w:t>
      </w:r>
    </w:p>
    <w:p w14:paraId="3BABEB20" w14:textId="77777777" w:rsidR="00290630" w:rsidRPr="00290630" w:rsidRDefault="00290630" w:rsidP="00290630">
      <w:pPr>
        <w:rPr>
          <w:b/>
          <w:sz w:val="28"/>
          <w:szCs w:val="28"/>
        </w:rPr>
      </w:pPr>
      <w:r w:rsidRPr="00290630">
        <w:rPr>
          <w:b/>
          <w:sz w:val="28"/>
          <w:szCs w:val="28"/>
        </w:rPr>
        <w:t xml:space="preserve">Предусловие: </w:t>
      </w:r>
      <w:r w:rsidRPr="00290630">
        <w:rPr>
          <w:sz w:val="28"/>
          <w:szCs w:val="28"/>
        </w:rPr>
        <w:t>веб</w:t>
      </w:r>
      <w:r w:rsidRPr="00290630">
        <w:rPr>
          <w:b/>
          <w:sz w:val="28"/>
          <w:szCs w:val="28"/>
        </w:rPr>
        <w:t>-</w:t>
      </w:r>
      <w:r w:rsidRPr="00290630">
        <w:rPr>
          <w:sz w:val="28"/>
          <w:szCs w:val="28"/>
        </w:rPr>
        <w:t>сайт аптеки открыт.</w:t>
      </w:r>
    </w:p>
    <w:p w14:paraId="4D67F88D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Минимальные гарантии: </w:t>
      </w:r>
      <w:r w:rsidRPr="00290630">
        <w:rPr>
          <w:sz w:val="28"/>
          <w:szCs w:val="28"/>
        </w:rPr>
        <w:t>предложение повторить попытку поиска заказа.</w:t>
      </w:r>
    </w:p>
    <w:p w14:paraId="28B70F78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Гарантии успеха: </w:t>
      </w:r>
      <w:r w:rsidRPr="00290630">
        <w:rPr>
          <w:sz w:val="28"/>
          <w:szCs w:val="28"/>
        </w:rPr>
        <w:t>клиент найдет заказ, используя различные поля.</w:t>
      </w:r>
    </w:p>
    <w:p w14:paraId="11D924B2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Триггер: </w:t>
      </w:r>
      <w:r w:rsidRPr="00290630">
        <w:rPr>
          <w:sz w:val="28"/>
          <w:szCs w:val="28"/>
        </w:rPr>
        <w:t>клиент открыл страницу поиска заказов.</w:t>
      </w:r>
    </w:p>
    <w:p w14:paraId="526179AF" w14:textId="77777777" w:rsidR="00290630" w:rsidRPr="00290630" w:rsidRDefault="00290630" w:rsidP="00290630">
      <w:pPr>
        <w:rPr>
          <w:b/>
          <w:sz w:val="28"/>
          <w:szCs w:val="28"/>
        </w:rPr>
      </w:pPr>
      <w:r w:rsidRPr="00290630">
        <w:rPr>
          <w:b/>
          <w:sz w:val="28"/>
          <w:szCs w:val="28"/>
        </w:rPr>
        <w:t>Основной сценарий:</w:t>
      </w:r>
    </w:p>
    <w:p w14:paraId="0086112F" w14:textId="77777777" w:rsidR="00290630" w:rsidRPr="00290630" w:rsidRDefault="00290630" w:rsidP="00290630">
      <w:pPr>
        <w:numPr>
          <w:ilvl w:val="0"/>
          <w:numId w:val="45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Клиент использует различные поля для поиска заказа.</w:t>
      </w:r>
    </w:p>
    <w:p w14:paraId="324DED0D" w14:textId="77777777" w:rsidR="00290630" w:rsidRPr="00290630" w:rsidRDefault="00290630" w:rsidP="00290630">
      <w:pPr>
        <w:numPr>
          <w:ilvl w:val="0"/>
          <w:numId w:val="45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Система проверяет корректность ввода информации для поиска заказа.</w:t>
      </w:r>
    </w:p>
    <w:p w14:paraId="728BCF4E" w14:textId="77777777" w:rsidR="00290630" w:rsidRPr="00290630" w:rsidRDefault="00290630" w:rsidP="00290630">
      <w:pPr>
        <w:numPr>
          <w:ilvl w:val="0"/>
          <w:numId w:val="45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Система ищет заказ по полученной информации в базе данных.</w:t>
      </w:r>
    </w:p>
    <w:p w14:paraId="789CE8E4" w14:textId="77777777" w:rsidR="00290630" w:rsidRPr="00290630" w:rsidRDefault="00290630" w:rsidP="00290630">
      <w:pPr>
        <w:numPr>
          <w:ilvl w:val="0"/>
          <w:numId w:val="45"/>
        </w:numPr>
        <w:spacing w:after="0" w:line="276" w:lineRule="auto"/>
        <w:rPr>
          <w:sz w:val="28"/>
          <w:szCs w:val="28"/>
        </w:rPr>
      </w:pPr>
      <w:r w:rsidRPr="00290630">
        <w:rPr>
          <w:sz w:val="28"/>
          <w:szCs w:val="28"/>
        </w:rPr>
        <w:t>Система выводит результат поиска заказа по базе данных.</w:t>
      </w:r>
    </w:p>
    <w:p w14:paraId="369F7DAC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>Расширения:</w:t>
      </w:r>
    </w:p>
    <w:p w14:paraId="1FA4F94B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2а. Система выявляет некорректные данные</w:t>
      </w:r>
    </w:p>
    <w:p w14:paraId="16FC6281" w14:textId="77777777" w:rsidR="00290630" w:rsidRPr="00290630" w:rsidRDefault="00290630" w:rsidP="00290630">
      <w:pPr>
        <w:ind w:firstLine="720"/>
        <w:rPr>
          <w:sz w:val="28"/>
          <w:szCs w:val="28"/>
        </w:rPr>
      </w:pPr>
      <w:r w:rsidRPr="00290630">
        <w:rPr>
          <w:sz w:val="28"/>
          <w:szCs w:val="28"/>
        </w:rPr>
        <w:t>2а1. Система просит изменить некорректные данные</w:t>
      </w:r>
    </w:p>
    <w:p w14:paraId="6B5BA170" w14:textId="77777777" w:rsidR="00290630" w:rsidRPr="00290630" w:rsidRDefault="00290630" w:rsidP="00290630">
      <w:pPr>
        <w:ind w:left="720"/>
        <w:rPr>
          <w:sz w:val="28"/>
          <w:szCs w:val="28"/>
        </w:rPr>
      </w:pPr>
      <w:r w:rsidRPr="00290630">
        <w:rPr>
          <w:sz w:val="28"/>
          <w:szCs w:val="28"/>
        </w:rPr>
        <w:t xml:space="preserve">2а2. Клиент изменяет данные на корректные, либо отказывается продолжать этот вариант использования. </w:t>
      </w:r>
    </w:p>
    <w:p w14:paraId="354D36D5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2б. В системе возникает ошибка, проверка не завершена.</w:t>
      </w:r>
    </w:p>
    <w:p w14:paraId="6E3D47A4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2б1.Система восстанавливается и продолжает работу, либо вариант использования завершается.</w:t>
      </w:r>
    </w:p>
    <w:p w14:paraId="3FF25C9C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3а. В системе возникает ошибка, поиск не завершен.</w:t>
      </w:r>
    </w:p>
    <w:p w14:paraId="4FD7943A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lastRenderedPageBreak/>
        <w:tab/>
        <w:t>3а1. Система восстанавливается и продолжает работу, либо вариант использования завершается.</w:t>
      </w:r>
    </w:p>
    <w:p w14:paraId="1C5E60D2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>4а. В системе происходит ошибка, результат не выведен.</w:t>
      </w:r>
    </w:p>
    <w:p w14:paraId="6BB51368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sz w:val="28"/>
          <w:szCs w:val="28"/>
        </w:rPr>
        <w:tab/>
        <w:t>4а1. Система восстанавливается и продолжает работу, либо вариант использования завершается.</w:t>
      </w:r>
    </w:p>
    <w:p w14:paraId="1CB662B0" w14:textId="77777777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Список изменений в технологии и данных: </w:t>
      </w:r>
      <w:r w:rsidRPr="00290630">
        <w:rPr>
          <w:sz w:val="28"/>
          <w:szCs w:val="28"/>
        </w:rPr>
        <w:t>в случае, если клиент ввел данные, которые не позволяют найти нужный ему заказ, система покажет похожие заказы, одновременно предлагая произвести ввод повторно.</w:t>
      </w:r>
    </w:p>
    <w:p w14:paraId="01B17290" w14:textId="19B294D2" w:rsidR="00290630" w:rsidRPr="00290630" w:rsidRDefault="00290630" w:rsidP="00290630">
      <w:pPr>
        <w:rPr>
          <w:sz w:val="28"/>
          <w:szCs w:val="28"/>
        </w:rPr>
      </w:pPr>
      <w:r w:rsidRPr="00290630">
        <w:rPr>
          <w:b/>
          <w:sz w:val="28"/>
          <w:szCs w:val="28"/>
        </w:rPr>
        <w:t xml:space="preserve">Вспомогательная информация: </w:t>
      </w:r>
      <w:r w:rsidRPr="00290630">
        <w:rPr>
          <w:sz w:val="28"/>
          <w:szCs w:val="28"/>
        </w:rPr>
        <w:t>безусловно, если возникнет какая-либо ошибка системы, описанная в расширениях, то система выдаст клиенту предупреждающее окно с описанием ошибки и действиями по ее решению.</w:t>
      </w:r>
    </w:p>
    <w:p w14:paraId="74FC1A11" w14:textId="77777777" w:rsidR="00290630" w:rsidRDefault="00290630" w:rsidP="00290630">
      <w:pPr>
        <w:numPr>
          <w:ilvl w:val="0"/>
          <w:numId w:val="49"/>
        </w:numPr>
        <w:spacing w:after="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290630">
        <w:rPr>
          <w:b/>
          <w:sz w:val="32"/>
          <w:szCs w:val="32"/>
        </w:rPr>
        <w:t>Вывод</w:t>
      </w:r>
    </w:p>
    <w:p w14:paraId="5AAC4F98" w14:textId="2BFB9A06" w:rsidR="00725137" w:rsidRPr="00290630" w:rsidRDefault="00290630" w:rsidP="00290630">
      <w:pPr>
        <w:rPr>
          <w:rFonts w:ascii="Times New Roman" w:hAnsi="Times New Roman" w:cs="Times New Roman"/>
          <w:sz w:val="24"/>
          <w:szCs w:val="24"/>
        </w:rPr>
      </w:pPr>
      <w:r w:rsidRPr="00290630">
        <w:rPr>
          <w:sz w:val="28"/>
          <w:szCs w:val="28"/>
        </w:rPr>
        <w:t>Контрольные вопросы проработаны.</w:t>
      </w:r>
    </w:p>
    <w:sectPr w:rsidR="00725137" w:rsidRPr="00290630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6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636C45"/>
    <w:multiLevelType w:val="hybridMultilevel"/>
    <w:tmpl w:val="E7C4F74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566B56"/>
    <w:multiLevelType w:val="hybridMultilevel"/>
    <w:tmpl w:val="72D6069C"/>
    <w:lvl w:ilvl="0" w:tplc="D60E5DBA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382BF5"/>
    <w:multiLevelType w:val="multilevel"/>
    <w:tmpl w:val="1EF4C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29778F"/>
    <w:multiLevelType w:val="hybridMultilevel"/>
    <w:tmpl w:val="FF248B14"/>
    <w:lvl w:ilvl="0" w:tplc="F49CCB18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0A447D2E"/>
    <w:multiLevelType w:val="hybridMultilevel"/>
    <w:tmpl w:val="B232D9CA"/>
    <w:lvl w:ilvl="0" w:tplc="23ECA05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0AD242EB"/>
    <w:multiLevelType w:val="hybridMultilevel"/>
    <w:tmpl w:val="976EDB36"/>
    <w:lvl w:ilvl="0" w:tplc="3E36E9D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20CAD"/>
    <w:multiLevelType w:val="multilevel"/>
    <w:tmpl w:val="FA981AA2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EAE5138"/>
    <w:multiLevelType w:val="multilevel"/>
    <w:tmpl w:val="55AC2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167431F"/>
    <w:multiLevelType w:val="hybridMultilevel"/>
    <w:tmpl w:val="5D76E642"/>
    <w:lvl w:ilvl="0" w:tplc="FBB88C62">
      <w:start w:val="1"/>
      <w:numFmt w:val="decimal"/>
      <w:lvlText w:val="%1)"/>
      <w:lvlJc w:val="left"/>
      <w:pPr>
        <w:ind w:left="1800" w:hanging="360"/>
      </w:pPr>
      <w:rPr>
        <w:rFonts w:hint="default"/>
        <w:sz w:val="2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2E754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0B65D3"/>
    <w:multiLevelType w:val="hybridMultilevel"/>
    <w:tmpl w:val="A7BA31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732E8"/>
    <w:multiLevelType w:val="multilevel"/>
    <w:tmpl w:val="376C98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1A3C35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ACC4922"/>
    <w:multiLevelType w:val="hybridMultilevel"/>
    <w:tmpl w:val="AA88AF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C59311D"/>
    <w:multiLevelType w:val="hybridMultilevel"/>
    <w:tmpl w:val="C02E5C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A71AC1"/>
    <w:multiLevelType w:val="multilevel"/>
    <w:tmpl w:val="47B423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3EB38BD"/>
    <w:multiLevelType w:val="multilevel"/>
    <w:tmpl w:val="D988D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57B10AC"/>
    <w:multiLevelType w:val="hybridMultilevel"/>
    <w:tmpl w:val="92EA9202"/>
    <w:lvl w:ilvl="0" w:tplc="03EEFE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D34659"/>
    <w:multiLevelType w:val="hybridMultilevel"/>
    <w:tmpl w:val="2BBE94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72E3E2E"/>
    <w:multiLevelType w:val="hybridMultilevel"/>
    <w:tmpl w:val="50B2168C"/>
    <w:lvl w:ilvl="0" w:tplc="9046760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 w15:restartNumberingAfterBreak="0">
    <w:nsid w:val="286F745D"/>
    <w:multiLevelType w:val="hybridMultilevel"/>
    <w:tmpl w:val="B2B092B6"/>
    <w:lvl w:ilvl="0" w:tplc="04190011">
      <w:start w:val="1"/>
      <w:numFmt w:val="decimal"/>
      <w:lvlText w:val="%1)"/>
      <w:lvlJc w:val="left"/>
      <w:pPr>
        <w:ind w:left="2952" w:hanging="360"/>
      </w:pPr>
    </w:lvl>
    <w:lvl w:ilvl="1" w:tplc="04190019" w:tentative="1">
      <w:start w:val="1"/>
      <w:numFmt w:val="lowerLetter"/>
      <w:lvlText w:val="%2."/>
      <w:lvlJc w:val="left"/>
      <w:pPr>
        <w:ind w:left="3672" w:hanging="360"/>
      </w:pPr>
    </w:lvl>
    <w:lvl w:ilvl="2" w:tplc="0419001B" w:tentative="1">
      <w:start w:val="1"/>
      <w:numFmt w:val="lowerRoman"/>
      <w:lvlText w:val="%3."/>
      <w:lvlJc w:val="right"/>
      <w:pPr>
        <w:ind w:left="4392" w:hanging="180"/>
      </w:pPr>
    </w:lvl>
    <w:lvl w:ilvl="3" w:tplc="0419000F" w:tentative="1">
      <w:start w:val="1"/>
      <w:numFmt w:val="decimal"/>
      <w:lvlText w:val="%4."/>
      <w:lvlJc w:val="left"/>
      <w:pPr>
        <w:ind w:left="5112" w:hanging="360"/>
      </w:pPr>
    </w:lvl>
    <w:lvl w:ilvl="4" w:tplc="04190019" w:tentative="1">
      <w:start w:val="1"/>
      <w:numFmt w:val="lowerLetter"/>
      <w:lvlText w:val="%5."/>
      <w:lvlJc w:val="left"/>
      <w:pPr>
        <w:ind w:left="5832" w:hanging="360"/>
      </w:pPr>
    </w:lvl>
    <w:lvl w:ilvl="5" w:tplc="0419001B" w:tentative="1">
      <w:start w:val="1"/>
      <w:numFmt w:val="lowerRoman"/>
      <w:lvlText w:val="%6."/>
      <w:lvlJc w:val="right"/>
      <w:pPr>
        <w:ind w:left="6552" w:hanging="180"/>
      </w:pPr>
    </w:lvl>
    <w:lvl w:ilvl="6" w:tplc="0419000F" w:tentative="1">
      <w:start w:val="1"/>
      <w:numFmt w:val="decimal"/>
      <w:lvlText w:val="%7."/>
      <w:lvlJc w:val="left"/>
      <w:pPr>
        <w:ind w:left="7272" w:hanging="360"/>
      </w:pPr>
    </w:lvl>
    <w:lvl w:ilvl="7" w:tplc="04190019" w:tentative="1">
      <w:start w:val="1"/>
      <w:numFmt w:val="lowerLetter"/>
      <w:lvlText w:val="%8."/>
      <w:lvlJc w:val="left"/>
      <w:pPr>
        <w:ind w:left="7992" w:hanging="360"/>
      </w:pPr>
    </w:lvl>
    <w:lvl w:ilvl="8" w:tplc="041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22" w15:restartNumberingAfterBreak="0">
    <w:nsid w:val="29EA219E"/>
    <w:multiLevelType w:val="multilevel"/>
    <w:tmpl w:val="E6B6649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B104D43"/>
    <w:multiLevelType w:val="multilevel"/>
    <w:tmpl w:val="957C5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DEE488B"/>
    <w:multiLevelType w:val="hybridMultilevel"/>
    <w:tmpl w:val="9D4C0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715736"/>
    <w:multiLevelType w:val="multilevel"/>
    <w:tmpl w:val="41ACF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062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 w:val="0"/>
      </w:rPr>
    </w:lvl>
  </w:abstractNum>
  <w:abstractNum w:abstractNumId="26" w15:restartNumberingAfterBreak="0">
    <w:nsid w:val="32C61724"/>
    <w:multiLevelType w:val="hybridMultilevel"/>
    <w:tmpl w:val="04266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FD2F72"/>
    <w:multiLevelType w:val="multilevel"/>
    <w:tmpl w:val="E2E0383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848" w:hanging="408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ascii="Times New Roman" w:hAnsi="Times New Roman" w:cs="Times New Roman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ascii="Times New Roman" w:hAnsi="Times New Roman" w:cs="Times New Roman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ascii="Times New Roman" w:hAnsi="Times New Roman" w:cs="Times New Roman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ascii="Times New Roman" w:hAnsi="Times New Roman" w:cs="Times New Roman" w:hint="default"/>
        <w:b/>
        <w:sz w:val="24"/>
      </w:rPr>
    </w:lvl>
  </w:abstractNum>
  <w:abstractNum w:abstractNumId="28" w15:restartNumberingAfterBreak="0">
    <w:nsid w:val="40EA20F5"/>
    <w:multiLevelType w:val="multilevel"/>
    <w:tmpl w:val="2FFC27DA"/>
    <w:lvl w:ilvl="0">
      <w:start w:val="1"/>
      <w:numFmt w:val="decimal"/>
      <w:lvlText w:val="%1."/>
      <w:lvlJc w:val="left"/>
      <w:pPr>
        <w:ind w:left="1353" w:hanging="360"/>
      </w:pPr>
      <w:rPr>
        <w:color w:val="auto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189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3" w:hanging="1800"/>
      </w:pPr>
      <w:rPr>
        <w:rFonts w:hint="default"/>
      </w:rPr>
    </w:lvl>
  </w:abstractNum>
  <w:abstractNum w:abstractNumId="29" w15:restartNumberingAfterBreak="0">
    <w:nsid w:val="417D18C2"/>
    <w:multiLevelType w:val="multilevel"/>
    <w:tmpl w:val="063CA3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260104C"/>
    <w:multiLevelType w:val="hybridMultilevel"/>
    <w:tmpl w:val="D1A06488"/>
    <w:lvl w:ilvl="0" w:tplc="D1344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2755379"/>
    <w:multiLevelType w:val="multilevel"/>
    <w:tmpl w:val="2DD4A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47BF393E"/>
    <w:multiLevelType w:val="hybridMultilevel"/>
    <w:tmpl w:val="86D4000A"/>
    <w:lvl w:ilvl="0" w:tplc="C054E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553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9B57903"/>
    <w:multiLevelType w:val="multilevel"/>
    <w:tmpl w:val="59326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1379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EB23BC1"/>
    <w:multiLevelType w:val="multilevel"/>
    <w:tmpl w:val="3F143C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B015ED"/>
    <w:multiLevelType w:val="hybridMultilevel"/>
    <w:tmpl w:val="F3FCBE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92B1D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D0710AE"/>
    <w:multiLevelType w:val="hybridMultilevel"/>
    <w:tmpl w:val="E3389D20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0" w15:restartNumberingAfterBreak="0">
    <w:nsid w:val="66AA4C37"/>
    <w:multiLevelType w:val="hybridMultilevel"/>
    <w:tmpl w:val="264A3480"/>
    <w:lvl w:ilvl="0" w:tplc="0419000F">
      <w:start w:val="1"/>
      <w:numFmt w:val="decimal"/>
      <w:lvlText w:val="%1."/>
      <w:lvlJc w:val="left"/>
      <w:pPr>
        <w:ind w:left="1543" w:hanging="360"/>
      </w:pPr>
    </w:lvl>
    <w:lvl w:ilvl="1" w:tplc="04190019" w:tentative="1">
      <w:start w:val="1"/>
      <w:numFmt w:val="lowerLetter"/>
      <w:lvlText w:val="%2."/>
      <w:lvlJc w:val="left"/>
      <w:pPr>
        <w:ind w:left="2263" w:hanging="360"/>
      </w:pPr>
    </w:lvl>
    <w:lvl w:ilvl="2" w:tplc="0419001B" w:tentative="1">
      <w:start w:val="1"/>
      <w:numFmt w:val="lowerRoman"/>
      <w:lvlText w:val="%3."/>
      <w:lvlJc w:val="right"/>
      <w:pPr>
        <w:ind w:left="2983" w:hanging="180"/>
      </w:pPr>
    </w:lvl>
    <w:lvl w:ilvl="3" w:tplc="0419000F" w:tentative="1">
      <w:start w:val="1"/>
      <w:numFmt w:val="decimal"/>
      <w:lvlText w:val="%4."/>
      <w:lvlJc w:val="left"/>
      <w:pPr>
        <w:ind w:left="3703" w:hanging="360"/>
      </w:pPr>
    </w:lvl>
    <w:lvl w:ilvl="4" w:tplc="04190019" w:tentative="1">
      <w:start w:val="1"/>
      <w:numFmt w:val="lowerLetter"/>
      <w:lvlText w:val="%5."/>
      <w:lvlJc w:val="left"/>
      <w:pPr>
        <w:ind w:left="4423" w:hanging="360"/>
      </w:pPr>
    </w:lvl>
    <w:lvl w:ilvl="5" w:tplc="0419001B" w:tentative="1">
      <w:start w:val="1"/>
      <w:numFmt w:val="lowerRoman"/>
      <w:lvlText w:val="%6."/>
      <w:lvlJc w:val="right"/>
      <w:pPr>
        <w:ind w:left="5143" w:hanging="180"/>
      </w:pPr>
    </w:lvl>
    <w:lvl w:ilvl="6" w:tplc="0419000F" w:tentative="1">
      <w:start w:val="1"/>
      <w:numFmt w:val="decimal"/>
      <w:lvlText w:val="%7."/>
      <w:lvlJc w:val="left"/>
      <w:pPr>
        <w:ind w:left="5863" w:hanging="360"/>
      </w:pPr>
    </w:lvl>
    <w:lvl w:ilvl="7" w:tplc="04190019" w:tentative="1">
      <w:start w:val="1"/>
      <w:numFmt w:val="lowerLetter"/>
      <w:lvlText w:val="%8."/>
      <w:lvlJc w:val="left"/>
      <w:pPr>
        <w:ind w:left="6583" w:hanging="360"/>
      </w:pPr>
    </w:lvl>
    <w:lvl w:ilvl="8" w:tplc="0419001B" w:tentative="1">
      <w:start w:val="1"/>
      <w:numFmt w:val="lowerRoman"/>
      <w:lvlText w:val="%9."/>
      <w:lvlJc w:val="right"/>
      <w:pPr>
        <w:ind w:left="7303" w:hanging="180"/>
      </w:pPr>
    </w:lvl>
  </w:abstractNum>
  <w:abstractNum w:abstractNumId="41" w15:restartNumberingAfterBreak="0">
    <w:nsid w:val="66AF194A"/>
    <w:multiLevelType w:val="multilevel"/>
    <w:tmpl w:val="D89456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6E3C3337"/>
    <w:multiLevelType w:val="multilevel"/>
    <w:tmpl w:val="D186B4D0"/>
    <w:lvl w:ilvl="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9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1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93" w:hanging="2160"/>
      </w:pPr>
      <w:rPr>
        <w:rFonts w:hint="default"/>
      </w:rPr>
    </w:lvl>
  </w:abstractNum>
  <w:abstractNum w:abstractNumId="43" w15:restartNumberingAfterBreak="0">
    <w:nsid w:val="729E5A69"/>
    <w:multiLevelType w:val="hybridMultilevel"/>
    <w:tmpl w:val="4AC040A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2C1331F"/>
    <w:multiLevelType w:val="hybridMultilevel"/>
    <w:tmpl w:val="BAC25C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427A08"/>
    <w:multiLevelType w:val="hybridMultilevel"/>
    <w:tmpl w:val="3E0E08A4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46" w15:restartNumberingAfterBreak="0">
    <w:nsid w:val="769C1F17"/>
    <w:multiLevelType w:val="hybridMultilevel"/>
    <w:tmpl w:val="2C366F84"/>
    <w:lvl w:ilvl="0" w:tplc="07D4CDF6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DC2E0E"/>
    <w:multiLevelType w:val="multilevel"/>
    <w:tmpl w:val="0A20A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7DB660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6"/>
  </w:num>
  <w:num w:numId="2">
    <w:abstractNumId w:val="22"/>
  </w:num>
  <w:num w:numId="3">
    <w:abstractNumId w:val="12"/>
  </w:num>
  <w:num w:numId="4">
    <w:abstractNumId w:val="32"/>
  </w:num>
  <w:num w:numId="5">
    <w:abstractNumId w:val="24"/>
  </w:num>
  <w:num w:numId="6">
    <w:abstractNumId w:val="37"/>
  </w:num>
  <w:num w:numId="7">
    <w:abstractNumId w:val="6"/>
  </w:num>
  <w:num w:numId="8">
    <w:abstractNumId w:val="28"/>
  </w:num>
  <w:num w:numId="9">
    <w:abstractNumId w:val="40"/>
  </w:num>
  <w:num w:numId="10">
    <w:abstractNumId w:val="44"/>
  </w:num>
  <w:num w:numId="11">
    <w:abstractNumId w:val="26"/>
  </w:num>
  <w:num w:numId="12">
    <w:abstractNumId w:val="0"/>
  </w:num>
  <w:num w:numId="13">
    <w:abstractNumId w:val="33"/>
  </w:num>
  <w:num w:numId="14">
    <w:abstractNumId w:val="38"/>
  </w:num>
  <w:num w:numId="15">
    <w:abstractNumId w:val="13"/>
  </w:num>
  <w:num w:numId="16">
    <w:abstractNumId w:val="10"/>
  </w:num>
  <w:num w:numId="17">
    <w:abstractNumId w:val="35"/>
  </w:num>
  <w:num w:numId="18">
    <w:abstractNumId w:val="21"/>
  </w:num>
  <w:num w:numId="19">
    <w:abstractNumId w:val="43"/>
  </w:num>
  <w:num w:numId="20">
    <w:abstractNumId w:val="11"/>
  </w:num>
  <w:num w:numId="21">
    <w:abstractNumId w:val="46"/>
  </w:num>
  <w:num w:numId="22">
    <w:abstractNumId w:val="14"/>
  </w:num>
  <w:num w:numId="23">
    <w:abstractNumId w:val="2"/>
  </w:num>
  <w:num w:numId="24">
    <w:abstractNumId w:val="48"/>
  </w:num>
  <w:num w:numId="25">
    <w:abstractNumId w:val="9"/>
  </w:num>
  <w:num w:numId="26">
    <w:abstractNumId w:val="27"/>
  </w:num>
  <w:num w:numId="27">
    <w:abstractNumId w:val="25"/>
  </w:num>
  <w:num w:numId="28">
    <w:abstractNumId w:val="34"/>
  </w:num>
  <w:num w:numId="29">
    <w:abstractNumId w:val="42"/>
  </w:num>
  <w:num w:numId="30">
    <w:abstractNumId w:val="5"/>
  </w:num>
  <w:num w:numId="31">
    <w:abstractNumId w:val="18"/>
  </w:num>
  <w:num w:numId="32">
    <w:abstractNumId w:val="4"/>
  </w:num>
  <w:num w:numId="33">
    <w:abstractNumId w:val="15"/>
  </w:num>
  <w:num w:numId="34">
    <w:abstractNumId w:val="45"/>
  </w:num>
  <w:num w:numId="35">
    <w:abstractNumId w:val="20"/>
  </w:num>
  <w:num w:numId="36">
    <w:abstractNumId w:val="30"/>
  </w:num>
  <w:num w:numId="37">
    <w:abstractNumId w:val="1"/>
  </w:num>
  <w:num w:numId="38">
    <w:abstractNumId w:val="39"/>
  </w:num>
  <w:num w:numId="39">
    <w:abstractNumId w:val="19"/>
  </w:num>
  <w:num w:numId="40">
    <w:abstractNumId w:val="3"/>
  </w:num>
  <w:num w:numId="41">
    <w:abstractNumId w:val="29"/>
  </w:num>
  <w:num w:numId="42">
    <w:abstractNumId w:val="17"/>
  </w:num>
  <w:num w:numId="43">
    <w:abstractNumId w:val="8"/>
  </w:num>
  <w:num w:numId="44">
    <w:abstractNumId w:val="31"/>
  </w:num>
  <w:num w:numId="45">
    <w:abstractNumId w:val="41"/>
  </w:num>
  <w:num w:numId="46">
    <w:abstractNumId w:val="47"/>
  </w:num>
  <w:num w:numId="47">
    <w:abstractNumId w:val="23"/>
  </w:num>
  <w:num w:numId="48">
    <w:abstractNumId w:val="16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26BA3"/>
    <w:rsid w:val="000573D9"/>
    <w:rsid w:val="00067723"/>
    <w:rsid w:val="00087644"/>
    <w:rsid w:val="000A1257"/>
    <w:rsid w:val="000A561C"/>
    <w:rsid w:val="000D1456"/>
    <w:rsid w:val="000D3926"/>
    <w:rsid w:val="001179E9"/>
    <w:rsid w:val="00125203"/>
    <w:rsid w:val="00146481"/>
    <w:rsid w:val="001A48D8"/>
    <w:rsid w:val="001B1307"/>
    <w:rsid w:val="001C0012"/>
    <w:rsid w:val="001C2280"/>
    <w:rsid w:val="001C40C6"/>
    <w:rsid w:val="001C6780"/>
    <w:rsid w:val="001D4595"/>
    <w:rsid w:val="001E6843"/>
    <w:rsid w:val="002002E0"/>
    <w:rsid w:val="00205C9A"/>
    <w:rsid w:val="00206EE8"/>
    <w:rsid w:val="00243146"/>
    <w:rsid w:val="00244B7E"/>
    <w:rsid w:val="00255A86"/>
    <w:rsid w:val="002567E8"/>
    <w:rsid w:val="00256C65"/>
    <w:rsid w:val="002774F4"/>
    <w:rsid w:val="00277A44"/>
    <w:rsid w:val="0028285D"/>
    <w:rsid w:val="002832F7"/>
    <w:rsid w:val="00290630"/>
    <w:rsid w:val="00292306"/>
    <w:rsid w:val="00293012"/>
    <w:rsid w:val="00296EFE"/>
    <w:rsid w:val="002A2430"/>
    <w:rsid w:val="002B6B24"/>
    <w:rsid w:val="002E7226"/>
    <w:rsid w:val="002F21A8"/>
    <w:rsid w:val="00320C7C"/>
    <w:rsid w:val="003340D0"/>
    <w:rsid w:val="00343E99"/>
    <w:rsid w:val="00361C88"/>
    <w:rsid w:val="00366CF0"/>
    <w:rsid w:val="00380BE3"/>
    <w:rsid w:val="00382526"/>
    <w:rsid w:val="00382559"/>
    <w:rsid w:val="003A05C2"/>
    <w:rsid w:val="003A7398"/>
    <w:rsid w:val="003C6F5A"/>
    <w:rsid w:val="003D223A"/>
    <w:rsid w:val="003F6633"/>
    <w:rsid w:val="004127A2"/>
    <w:rsid w:val="0041495A"/>
    <w:rsid w:val="00427EB8"/>
    <w:rsid w:val="00433F8E"/>
    <w:rsid w:val="004366C9"/>
    <w:rsid w:val="00443EA8"/>
    <w:rsid w:val="004472E2"/>
    <w:rsid w:val="004566C7"/>
    <w:rsid w:val="00460F48"/>
    <w:rsid w:val="0046172B"/>
    <w:rsid w:val="00461F43"/>
    <w:rsid w:val="00465E3B"/>
    <w:rsid w:val="00477384"/>
    <w:rsid w:val="004A1899"/>
    <w:rsid w:val="004C5784"/>
    <w:rsid w:val="004D3628"/>
    <w:rsid w:val="004E3930"/>
    <w:rsid w:val="004F2A07"/>
    <w:rsid w:val="00507433"/>
    <w:rsid w:val="005203DE"/>
    <w:rsid w:val="00523121"/>
    <w:rsid w:val="00531928"/>
    <w:rsid w:val="0054123D"/>
    <w:rsid w:val="00574EB0"/>
    <w:rsid w:val="005754B5"/>
    <w:rsid w:val="00575EFA"/>
    <w:rsid w:val="00576C44"/>
    <w:rsid w:val="005801D5"/>
    <w:rsid w:val="00586E6C"/>
    <w:rsid w:val="005A0CB7"/>
    <w:rsid w:val="005A43BC"/>
    <w:rsid w:val="005A65DC"/>
    <w:rsid w:val="005A78DE"/>
    <w:rsid w:val="005B3C7D"/>
    <w:rsid w:val="005B68BE"/>
    <w:rsid w:val="005B76FC"/>
    <w:rsid w:val="005B7F0E"/>
    <w:rsid w:val="005D1B2D"/>
    <w:rsid w:val="005D5A24"/>
    <w:rsid w:val="005E3453"/>
    <w:rsid w:val="005F726F"/>
    <w:rsid w:val="00603736"/>
    <w:rsid w:val="006046C8"/>
    <w:rsid w:val="00615058"/>
    <w:rsid w:val="00617F42"/>
    <w:rsid w:val="0063259E"/>
    <w:rsid w:val="00646974"/>
    <w:rsid w:val="00653823"/>
    <w:rsid w:val="00677946"/>
    <w:rsid w:val="0069152F"/>
    <w:rsid w:val="00693FA1"/>
    <w:rsid w:val="0069655D"/>
    <w:rsid w:val="006A384E"/>
    <w:rsid w:val="006A7E9F"/>
    <w:rsid w:val="006B133D"/>
    <w:rsid w:val="006C013D"/>
    <w:rsid w:val="006D4207"/>
    <w:rsid w:val="006E0FEE"/>
    <w:rsid w:val="006E3225"/>
    <w:rsid w:val="006E3F25"/>
    <w:rsid w:val="00725137"/>
    <w:rsid w:val="00725FD4"/>
    <w:rsid w:val="0075478F"/>
    <w:rsid w:val="00763B13"/>
    <w:rsid w:val="00772D2C"/>
    <w:rsid w:val="0077319C"/>
    <w:rsid w:val="00777597"/>
    <w:rsid w:val="00785010"/>
    <w:rsid w:val="00793286"/>
    <w:rsid w:val="00797474"/>
    <w:rsid w:val="0079752E"/>
    <w:rsid w:val="007A5D31"/>
    <w:rsid w:val="007B48DF"/>
    <w:rsid w:val="007F0028"/>
    <w:rsid w:val="007F4096"/>
    <w:rsid w:val="007F4C81"/>
    <w:rsid w:val="00800679"/>
    <w:rsid w:val="0080147D"/>
    <w:rsid w:val="0082234D"/>
    <w:rsid w:val="008301FF"/>
    <w:rsid w:val="008358F3"/>
    <w:rsid w:val="00845A4F"/>
    <w:rsid w:val="00852D7B"/>
    <w:rsid w:val="008552F8"/>
    <w:rsid w:val="00871CFB"/>
    <w:rsid w:val="00877E10"/>
    <w:rsid w:val="008936E9"/>
    <w:rsid w:val="00895102"/>
    <w:rsid w:val="008A1CD3"/>
    <w:rsid w:val="008A6387"/>
    <w:rsid w:val="008E1C42"/>
    <w:rsid w:val="008E4EFC"/>
    <w:rsid w:val="009025EA"/>
    <w:rsid w:val="0090786F"/>
    <w:rsid w:val="0091291E"/>
    <w:rsid w:val="00920BD3"/>
    <w:rsid w:val="00972149"/>
    <w:rsid w:val="009754B6"/>
    <w:rsid w:val="00977132"/>
    <w:rsid w:val="00996855"/>
    <w:rsid w:val="009A0F20"/>
    <w:rsid w:val="009A666D"/>
    <w:rsid w:val="009C120E"/>
    <w:rsid w:val="009E2B8E"/>
    <w:rsid w:val="009E7867"/>
    <w:rsid w:val="009F6B36"/>
    <w:rsid w:val="00A04C1B"/>
    <w:rsid w:val="00A20A4C"/>
    <w:rsid w:val="00A42966"/>
    <w:rsid w:val="00A46AD9"/>
    <w:rsid w:val="00A5224A"/>
    <w:rsid w:val="00A531F1"/>
    <w:rsid w:val="00A90DEC"/>
    <w:rsid w:val="00A91583"/>
    <w:rsid w:val="00A92739"/>
    <w:rsid w:val="00AA7BA7"/>
    <w:rsid w:val="00AC05F1"/>
    <w:rsid w:val="00AC2E5C"/>
    <w:rsid w:val="00AC3645"/>
    <w:rsid w:val="00AE76D8"/>
    <w:rsid w:val="00AF5DC2"/>
    <w:rsid w:val="00B0155C"/>
    <w:rsid w:val="00B260E0"/>
    <w:rsid w:val="00B61466"/>
    <w:rsid w:val="00B62084"/>
    <w:rsid w:val="00BA1CF3"/>
    <w:rsid w:val="00BA6394"/>
    <w:rsid w:val="00BC5E3C"/>
    <w:rsid w:val="00BE6918"/>
    <w:rsid w:val="00C05255"/>
    <w:rsid w:val="00C07523"/>
    <w:rsid w:val="00C10A3A"/>
    <w:rsid w:val="00C11EBD"/>
    <w:rsid w:val="00C1288C"/>
    <w:rsid w:val="00C13B61"/>
    <w:rsid w:val="00C149E8"/>
    <w:rsid w:val="00C30BDF"/>
    <w:rsid w:val="00C347AC"/>
    <w:rsid w:val="00C56AF9"/>
    <w:rsid w:val="00C60171"/>
    <w:rsid w:val="00C6531B"/>
    <w:rsid w:val="00C6662A"/>
    <w:rsid w:val="00C71211"/>
    <w:rsid w:val="00C924B3"/>
    <w:rsid w:val="00C967BF"/>
    <w:rsid w:val="00CA1D75"/>
    <w:rsid w:val="00CA4CEC"/>
    <w:rsid w:val="00CA760D"/>
    <w:rsid w:val="00CA7C10"/>
    <w:rsid w:val="00CB3A46"/>
    <w:rsid w:val="00CC5259"/>
    <w:rsid w:val="00CC6932"/>
    <w:rsid w:val="00CC6DA9"/>
    <w:rsid w:val="00CD53C3"/>
    <w:rsid w:val="00CD6D9E"/>
    <w:rsid w:val="00CE5DD5"/>
    <w:rsid w:val="00CE7D8A"/>
    <w:rsid w:val="00D12768"/>
    <w:rsid w:val="00D225B5"/>
    <w:rsid w:val="00D36BFE"/>
    <w:rsid w:val="00D631A0"/>
    <w:rsid w:val="00D7207F"/>
    <w:rsid w:val="00DA003C"/>
    <w:rsid w:val="00DA2D4E"/>
    <w:rsid w:val="00DA73B6"/>
    <w:rsid w:val="00DB19A7"/>
    <w:rsid w:val="00DB4CC4"/>
    <w:rsid w:val="00DC1A6D"/>
    <w:rsid w:val="00DC6227"/>
    <w:rsid w:val="00DE1811"/>
    <w:rsid w:val="00DE6CEF"/>
    <w:rsid w:val="00DF2FD4"/>
    <w:rsid w:val="00E026BE"/>
    <w:rsid w:val="00E04DE9"/>
    <w:rsid w:val="00E34D80"/>
    <w:rsid w:val="00E3768B"/>
    <w:rsid w:val="00E45107"/>
    <w:rsid w:val="00E46430"/>
    <w:rsid w:val="00E46A6A"/>
    <w:rsid w:val="00E62653"/>
    <w:rsid w:val="00E72C40"/>
    <w:rsid w:val="00E753BD"/>
    <w:rsid w:val="00E84DBB"/>
    <w:rsid w:val="00E97E44"/>
    <w:rsid w:val="00EA79EE"/>
    <w:rsid w:val="00EC0074"/>
    <w:rsid w:val="00EC5516"/>
    <w:rsid w:val="00ED61CA"/>
    <w:rsid w:val="00ED633E"/>
    <w:rsid w:val="00EE1612"/>
    <w:rsid w:val="00EE7A7C"/>
    <w:rsid w:val="00EF2AD4"/>
    <w:rsid w:val="00F000BF"/>
    <w:rsid w:val="00F03A2A"/>
    <w:rsid w:val="00F13D7E"/>
    <w:rsid w:val="00F350CB"/>
    <w:rsid w:val="00F37EC6"/>
    <w:rsid w:val="00F55F1B"/>
    <w:rsid w:val="00F623CA"/>
    <w:rsid w:val="00F73436"/>
    <w:rsid w:val="00FA508D"/>
    <w:rsid w:val="00FC2F62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97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9B548A602F43C88AA8AA6BBEBC1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2EB4BA-49CD-42FA-81E4-3EC4592D171E}"/>
      </w:docPartPr>
      <w:docPartBody>
        <w:p w:rsidR="007634D0" w:rsidRDefault="0064756E" w:rsidP="0064756E">
          <w:pPr>
            <w:pStyle w:val="149B548A602F43C88AA8AA6BBEBC1897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65F89"/>
    <w:rsid w:val="000C2BAC"/>
    <w:rsid w:val="000C5741"/>
    <w:rsid w:val="001F179E"/>
    <w:rsid w:val="002C5826"/>
    <w:rsid w:val="003E6DB7"/>
    <w:rsid w:val="004F5724"/>
    <w:rsid w:val="00500A32"/>
    <w:rsid w:val="005574A7"/>
    <w:rsid w:val="0058407C"/>
    <w:rsid w:val="005E2F55"/>
    <w:rsid w:val="005F54E2"/>
    <w:rsid w:val="0064756E"/>
    <w:rsid w:val="00651A11"/>
    <w:rsid w:val="00712917"/>
    <w:rsid w:val="0074762A"/>
    <w:rsid w:val="007634D0"/>
    <w:rsid w:val="007B3B91"/>
    <w:rsid w:val="007B41EF"/>
    <w:rsid w:val="00861EC3"/>
    <w:rsid w:val="00872434"/>
    <w:rsid w:val="008A0F42"/>
    <w:rsid w:val="009422B0"/>
    <w:rsid w:val="00973746"/>
    <w:rsid w:val="00B01469"/>
    <w:rsid w:val="00C25C52"/>
    <w:rsid w:val="00CA66E2"/>
    <w:rsid w:val="00CD535E"/>
    <w:rsid w:val="00D00E9F"/>
    <w:rsid w:val="00E36154"/>
    <w:rsid w:val="00F25DD6"/>
    <w:rsid w:val="00F50B5F"/>
    <w:rsid w:val="00FB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756E"/>
    <w:rPr>
      <w:color w:val="808080"/>
    </w:rPr>
  </w:style>
  <w:style w:type="paragraph" w:customStyle="1" w:styleId="149B548A602F43C88AA8AA6BBEBC1897">
    <w:name w:val="149B548A602F43C88AA8AA6BBEBC1897"/>
    <w:rsid w:val="0064756E"/>
  </w:style>
  <w:style w:type="paragraph" w:customStyle="1" w:styleId="8BAD41F956F948048F773A48D4380BB8">
    <w:name w:val="8BAD41F956F948048F773A48D4380BB8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1983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Daniil Sidorov</cp:lastModifiedBy>
  <cp:revision>50</cp:revision>
  <dcterms:created xsi:type="dcterms:W3CDTF">2022-02-20T09:09:00Z</dcterms:created>
  <dcterms:modified xsi:type="dcterms:W3CDTF">2022-09-18T15:31:00Z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