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57B88" w14:textId="2BBC2E0E" w:rsidR="00DC6E60" w:rsidRPr="006B13E1" w:rsidRDefault="009630ED">
      <w:pPr>
        <w:rPr>
          <w:rFonts w:ascii="CMU Serif" w:hAnsi="CMU Serif" w:cs="CMU Serif"/>
          <w:b/>
          <w:sz w:val="24"/>
          <w:szCs w:val="24"/>
        </w:rPr>
      </w:pPr>
      <w:r w:rsidRPr="006B13E1">
        <w:rPr>
          <w:rFonts w:ascii="CMU Serif" w:hAnsi="CMU Serif" w:cs="CMU Serif"/>
          <w:b/>
          <w:sz w:val="24"/>
          <w:szCs w:val="24"/>
        </w:rPr>
        <w:t>Título</w:t>
      </w:r>
      <w:r w:rsidR="00DC6E60" w:rsidRPr="006B13E1">
        <w:rPr>
          <w:rFonts w:ascii="CMU Serif" w:hAnsi="CMU Serif" w:cs="CMU Serif"/>
          <w:b/>
          <w:sz w:val="24"/>
          <w:szCs w:val="24"/>
        </w:rPr>
        <w:t xml:space="preserve">: </w:t>
      </w:r>
    </w:p>
    <w:p w14:paraId="3F4F3B34" w14:textId="7106025F" w:rsidR="00BA465C" w:rsidRPr="006B13E1" w:rsidRDefault="009630ED">
      <w:pPr>
        <w:rPr>
          <w:rFonts w:ascii="CMU Serif" w:hAnsi="CMU Serif" w:cs="CMU Serif"/>
          <w:b/>
          <w:sz w:val="24"/>
          <w:szCs w:val="24"/>
        </w:rPr>
      </w:pPr>
      <w:r w:rsidRPr="006B13E1">
        <w:rPr>
          <w:rFonts w:ascii="CMU Serif" w:hAnsi="CMU Serif" w:cs="CMU Serif"/>
          <w:b/>
          <w:sz w:val="24"/>
          <w:szCs w:val="24"/>
        </w:rPr>
        <w:t xml:space="preserve">Qual o efeito de X em Y? Uma análise </w:t>
      </w:r>
      <w:r w:rsidR="007311D0" w:rsidRPr="006B13E1">
        <w:rPr>
          <w:rFonts w:ascii="CMU Serif" w:hAnsi="CMU Serif" w:cs="CMU Serif"/>
          <w:b/>
          <w:sz w:val="24"/>
          <w:szCs w:val="24"/>
        </w:rPr>
        <w:t xml:space="preserve">através do método de </w:t>
      </w:r>
      <w:r w:rsidR="007311D0" w:rsidRPr="006B13E1">
        <w:rPr>
          <w:rFonts w:ascii="CMU Serif" w:hAnsi="CMU Serif" w:cs="CMU Serif"/>
          <w:b/>
          <w:i/>
          <w:iCs/>
          <w:sz w:val="24"/>
          <w:szCs w:val="24"/>
        </w:rPr>
        <w:t>ABC</w:t>
      </w:r>
    </w:p>
    <w:p w14:paraId="572F7BDA" w14:textId="77777777" w:rsidR="007311D0" w:rsidRPr="006B13E1" w:rsidRDefault="007311D0">
      <w:pPr>
        <w:rPr>
          <w:rFonts w:ascii="CMU Serif" w:hAnsi="CMU Serif" w:cs="CMU Serif"/>
          <w:sz w:val="24"/>
          <w:szCs w:val="24"/>
        </w:rPr>
      </w:pPr>
    </w:p>
    <w:p w14:paraId="6E42ABFE" w14:textId="595E523A" w:rsidR="00A6100E" w:rsidRPr="006B13E1" w:rsidRDefault="00230ADE" w:rsidP="00A6100E">
      <w:pPr>
        <w:spacing w:line="240" w:lineRule="auto"/>
        <w:rPr>
          <w:rFonts w:ascii="CMU Serif" w:eastAsia="Times New Roman" w:hAnsi="CMU Serif" w:cs="CMU Serif"/>
          <w:b/>
          <w:sz w:val="24"/>
          <w:szCs w:val="24"/>
          <w:lang w:eastAsia="pt-BR"/>
        </w:rPr>
      </w:pPr>
      <w:r w:rsidRPr="006B13E1">
        <w:rPr>
          <w:rFonts w:ascii="CMU Serif" w:eastAsia="Times New Roman" w:hAnsi="CMU Serif" w:cs="CMU Serif"/>
          <w:b/>
          <w:sz w:val="24"/>
          <w:szCs w:val="24"/>
          <w:lang w:eastAsia="pt-BR"/>
        </w:rPr>
        <w:t>L</w:t>
      </w:r>
      <w:r w:rsidR="00A6100E" w:rsidRPr="006B13E1">
        <w:rPr>
          <w:rFonts w:ascii="CMU Serif" w:eastAsia="Times New Roman" w:hAnsi="CMU Serif" w:cs="CMU Serif"/>
          <w:b/>
          <w:sz w:val="24"/>
          <w:szCs w:val="24"/>
          <w:lang w:eastAsia="pt-BR"/>
        </w:rPr>
        <w:t xml:space="preserve">ista dos </w:t>
      </w:r>
      <w:r w:rsidR="00D54E22" w:rsidRPr="006B13E1">
        <w:rPr>
          <w:rFonts w:ascii="CMU Serif" w:eastAsia="Times New Roman" w:hAnsi="CMU Serif" w:cs="CMU Serif"/>
          <w:b/>
          <w:sz w:val="24"/>
          <w:szCs w:val="24"/>
          <w:lang w:eastAsia="pt-BR"/>
        </w:rPr>
        <w:t>A</w:t>
      </w:r>
      <w:r w:rsidR="00A6100E" w:rsidRPr="006B13E1">
        <w:rPr>
          <w:rFonts w:ascii="CMU Serif" w:eastAsia="Times New Roman" w:hAnsi="CMU Serif" w:cs="CMU Serif"/>
          <w:b/>
          <w:sz w:val="24"/>
          <w:szCs w:val="24"/>
          <w:lang w:eastAsia="pt-BR"/>
        </w:rPr>
        <w:t>utores</w:t>
      </w:r>
      <w:r w:rsidR="00DC6E60" w:rsidRPr="006B13E1">
        <w:rPr>
          <w:rFonts w:ascii="CMU Serif" w:eastAsia="Times New Roman" w:hAnsi="CMU Serif" w:cs="CMU Serif"/>
          <w:b/>
          <w:sz w:val="24"/>
          <w:szCs w:val="24"/>
          <w:lang w:eastAsia="pt-BR"/>
        </w:rPr>
        <w:t>:</w:t>
      </w:r>
    </w:p>
    <w:p w14:paraId="34934FAE" w14:textId="43ED61DE" w:rsidR="004F639D" w:rsidRPr="006B13E1" w:rsidRDefault="004F639D" w:rsidP="00A6100E">
      <w:pPr>
        <w:spacing w:line="240" w:lineRule="auto"/>
        <w:rPr>
          <w:rFonts w:ascii="CMU Serif" w:eastAsia="Times New Roman" w:hAnsi="CMU Serif" w:cs="CMU Serif"/>
          <w:bCs/>
          <w:sz w:val="24"/>
          <w:szCs w:val="24"/>
          <w:lang w:eastAsia="pt-BR"/>
        </w:rPr>
      </w:pPr>
      <w:r w:rsidRPr="006B13E1">
        <w:rPr>
          <w:rFonts w:ascii="CMU Serif" w:eastAsia="Times New Roman" w:hAnsi="CMU Serif" w:cs="CMU Serif"/>
          <w:bCs/>
          <w:sz w:val="24"/>
          <w:szCs w:val="24"/>
          <w:lang w:eastAsia="pt-BR"/>
        </w:rPr>
        <w:t>A de b e C</w:t>
      </w:r>
    </w:p>
    <w:p w14:paraId="47993EA5" w14:textId="20FEB5F5" w:rsidR="00A6100E" w:rsidRPr="006B13E1" w:rsidRDefault="004F639D" w:rsidP="00A6100E">
      <w:pPr>
        <w:spacing w:line="240" w:lineRule="auto"/>
        <w:rPr>
          <w:rFonts w:ascii="CMU Serif" w:eastAsia="Times New Roman" w:hAnsi="CMU Serif" w:cs="CMU Serif"/>
          <w:bCs/>
          <w:sz w:val="24"/>
          <w:szCs w:val="24"/>
          <w:lang w:eastAsia="pt-BR"/>
        </w:rPr>
      </w:pPr>
      <w:r w:rsidRPr="006B13E1">
        <w:rPr>
          <w:rFonts w:ascii="CMU Serif" w:eastAsia="Times New Roman" w:hAnsi="CMU Serif" w:cs="CMU Serif"/>
          <w:bCs/>
          <w:sz w:val="24"/>
          <w:szCs w:val="24"/>
          <w:lang w:eastAsia="pt-BR"/>
        </w:rPr>
        <w:t>E F G</w:t>
      </w:r>
    </w:p>
    <w:p w14:paraId="53C758B0" w14:textId="600DA570" w:rsidR="004F639D" w:rsidRPr="006B13E1" w:rsidRDefault="004F639D" w:rsidP="00A6100E">
      <w:pPr>
        <w:spacing w:line="240" w:lineRule="auto"/>
        <w:rPr>
          <w:rFonts w:ascii="CMU Serif" w:eastAsia="Times New Roman" w:hAnsi="CMU Serif" w:cs="CMU Serif"/>
          <w:bCs/>
          <w:sz w:val="24"/>
          <w:szCs w:val="24"/>
          <w:lang w:eastAsia="pt-BR"/>
        </w:rPr>
      </w:pPr>
      <w:r w:rsidRPr="006B13E1">
        <w:rPr>
          <w:rFonts w:ascii="CMU Serif" w:eastAsia="Times New Roman" w:hAnsi="CMU Serif" w:cs="CMU Serif"/>
          <w:bCs/>
          <w:sz w:val="24"/>
          <w:szCs w:val="24"/>
          <w:lang w:eastAsia="pt-BR"/>
        </w:rPr>
        <w:t>H I J</w:t>
      </w:r>
    </w:p>
    <w:p w14:paraId="5F1ED84E" w14:textId="77777777" w:rsidR="00246265" w:rsidRPr="006B13E1" w:rsidRDefault="00246265" w:rsidP="00246265">
      <w:pPr>
        <w:spacing w:line="240" w:lineRule="auto"/>
        <w:rPr>
          <w:rFonts w:ascii="CMU Serif" w:eastAsia="Times New Roman" w:hAnsi="CMU Serif" w:cs="CMU Serif"/>
          <w:bCs/>
          <w:sz w:val="24"/>
          <w:szCs w:val="24"/>
          <w:lang w:eastAsia="pt-BR"/>
        </w:rPr>
      </w:pPr>
      <w:r w:rsidRPr="006B13E1">
        <w:rPr>
          <w:rFonts w:ascii="CMU Serif" w:eastAsia="Times New Roman" w:hAnsi="CMU Serif" w:cs="CMU Serif"/>
          <w:bCs/>
          <w:sz w:val="24"/>
          <w:szCs w:val="24"/>
          <w:lang w:eastAsia="pt-BR"/>
        </w:rPr>
        <w:t>Daniel de Abreu Pereira Uhr</w:t>
      </w:r>
    </w:p>
    <w:p w14:paraId="246C0595" w14:textId="77777777" w:rsidR="00246265" w:rsidRPr="006B13E1" w:rsidRDefault="00246265" w:rsidP="00A6100E">
      <w:pPr>
        <w:spacing w:line="240" w:lineRule="auto"/>
        <w:rPr>
          <w:rFonts w:ascii="CMU Serif" w:eastAsia="Times New Roman" w:hAnsi="CMU Serif" w:cs="CMU Serif"/>
          <w:bCs/>
          <w:sz w:val="24"/>
          <w:szCs w:val="24"/>
          <w:lang w:eastAsia="pt-BR"/>
        </w:rPr>
      </w:pPr>
    </w:p>
    <w:p w14:paraId="09904DD2" w14:textId="77777777" w:rsidR="00246265" w:rsidRPr="006B13E1" w:rsidRDefault="00246265" w:rsidP="00A6100E">
      <w:pPr>
        <w:spacing w:line="240" w:lineRule="auto"/>
        <w:rPr>
          <w:rFonts w:ascii="CMU Serif" w:eastAsia="Times New Roman" w:hAnsi="CMU Serif" w:cs="CMU Serif"/>
          <w:bCs/>
          <w:sz w:val="24"/>
          <w:szCs w:val="24"/>
          <w:lang w:eastAsia="pt-BR"/>
        </w:rPr>
      </w:pPr>
    </w:p>
    <w:p w14:paraId="06BD44E1" w14:textId="77777777" w:rsidR="00246265" w:rsidRPr="006B13E1" w:rsidRDefault="00246265" w:rsidP="00A6100E">
      <w:pPr>
        <w:spacing w:line="240" w:lineRule="auto"/>
        <w:rPr>
          <w:rFonts w:ascii="CMU Serif" w:eastAsia="Times New Roman" w:hAnsi="CMU Serif" w:cs="CMU Serif"/>
          <w:bCs/>
          <w:sz w:val="24"/>
          <w:szCs w:val="24"/>
          <w:lang w:eastAsia="pt-BR"/>
        </w:rPr>
      </w:pPr>
    </w:p>
    <w:p w14:paraId="6D28FBB5" w14:textId="77777777" w:rsidR="00E5132F" w:rsidRPr="006B13E1" w:rsidRDefault="00E5132F" w:rsidP="00E5132F">
      <w:pPr>
        <w:spacing w:line="240" w:lineRule="auto"/>
        <w:rPr>
          <w:rFonts w:ascii="CMU Serif" w:eastAsia="Times New Roman" w:hAnsi="CMU Serif" w:cs="CMU Serif"/>
          <w:bCs/>
          <w:sz w:val="24"/>
          <w:szCs w:val="24"/>
          <w:lang w:eastAsia="pt-BR"/>
        </w:rPr>
      </w:pPr>
    </w:p>
    <w:p w14:paraId="1F8F9D21" w14:textId="26081EC5" w:rsidR="00AD2CB4" w:rsidRPr="006B13E1" w:rsidRDefault="00E5132F" w:rsidP="00246265">
      <w:pPr>
        <w:pStyle w:val="Standard"/>
        <w:spacing w:line="240" w:lineRule="auto"/>
        <w:jc w:val="center"/>
        <w:rPr>
          <w:rStyle w:val="Fontepargpadro1"/>
          <w:rFonts w:ascii="CMU Serif" w:eastAsia="Times New Roman" w:hAnsi="CMU Serif" w:cs="CMU Serif"/>
          <w:b/>
          <w:bCs/>
          <w:sz w:val="24"/>
          <w:szCs w:val="24"/>
        </w:rPr>
      </w:pPr>
      <w:r w:rsidRPr="006B13E1">
        <w:rPr>
          <w:rStyle w:val="Fontepargpadro1"/>
          <w:rFonts w:ascii="CMU Serif" w:eastAsia="Times New Roman" w:hAnsi="CMU Serif" w:cs="CMU Serif"/>
          <w:b/>
          <w:bCs/>
          <w:sz w:val="24"/>
          <w:szCs w:val="24"/>
        </w:rPr>
        <w:t>Resumo</w:t>
      </w:r>
    </w:p>
    <w:p w14:paraId="584D399A" w14:textId="2A851C06" w:rsidR="00E5132F" w:rsidRPr="006B13E1" w:rsidRDefault="00D54E22" w:rsidP="00D54E22">
      <w:pPr>
        <w:pStyle w:val="Standard"/>
        <w:spacing w:line="240" w:lineRule="auto"/>
        <w:rPr>
          <w:rStyle w:val="Fontepargpadro1"/>
          <w:rFonts w:ascii="CMU Serif" w:eastAsia="Times New Roman" w:hAnsi="CMU Serif" w:cs="CMU Serif"/>
          <w:sz w:val="24"/>
          <w:szCs w:val="24"/>
        </w:rPr>
      </w:pP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[Dica: O</w:t>
      </w:r>
      <w:r w:rsidR="004B45CD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bjetivo, desenho/m</w:t>
      </w:r>
      <w:r w:rsidR="00721635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é</w:t>
      </w:r>
      <w:r w:rsidR="004B45CD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todo</w:t>
      </w:r>
      <w:r w:rsidR="00A460E0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/dados, resultados, </w:t>
      </w:r>
      <w:r w:rsidR="00AD2CB4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implicações práticas</w:t>
      </w:r>
      <w:r w:rsidR="002D342E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e </w:t>
      </w:r>
      <w:r w:rsidR="00AD2CB4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sociais</w:t>
      </w:r>
      <w:r w:rsidR="000E7F94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]</w:t>
      </w:r>
    </w:p>
    <w:p w14:paraId="7AAF0F1F" w14:textId="77777777" w:rsidR="00246265" w:rsidRPr="006B13E1" w:rsidRDefault="00246265" w:rsidP="00D54E22">
      <w:pPr>
        <w:pStyle w:val="Standard"/>
        <w:spacing w:line="240" w:lineRule="auto"/>
        <w:rPr>
          <w:rFonts w:ascii="CMU Serif" w:eastAsia="Times New Roman" w:hAnsi="CMU Serif" w:cs="CMU Serif"/>
          <w:sz w:val="24"/>
          <w:szCs w:val="24"/>
        </w:rPr>
      </w:pPr>
    </w:p>
    <w:p w14:paraId="25A7A3AF" w14:textId="217E9620" w:rsidR="00E5132F" w:rsidRPr="006B13E1" w:rsidRDefault="00404233" w:rsidP="00E5132F">
      <w:pPr>
        <w:jc w:val="both"/>
        <w:rPr>
          <w:rFonts w:ascii="CMU Serif" w:eastAsia="Times New Roman" w:hAnsi="CMU Serif" w:cs="CMU Serif"/>
          <w:i/>
          <w:iCs/>
          <w:sz w:val="24"/>
          <w:szCs w:val="24"/>
          <w:lang w:val="en-US"/>
        </w:rPr>
      </w:pPr>
      <w:proofErr w:type="spellStart"/>
      <w:r w:rsidRPr="006B13E1">
        <w:rPr>
          <w:rFonts w:ascii="CMU Serif" w:eastAsia="Times New Roman" w:hAnsi="CMU Serif" w:cs="CMU Serif"/>
          <w:b/>
          <w:bCs/>
          <w:i/>
          <w:iCs/>
          <w:sz w:val="24"/>
          <w:szCs w:val="24"/>
          <w:lang w:val="en-US"/>
        </w:rPr>
        <w:t>Exemplo</w:t>
      </w:r>
      <w:proofErr w:type="spellEnd"/>
      <w:r w:rsidRPr="006B13E1">
        <w:rPr>
          <w:rFonts w:ascii="CMU Serif" w:eastAsia="Times New Roman" w:hAnsi="CMU Serif" w:cs="CMU Serif"/>
          <w:b/>
          <w:bCs/>
          <w:i/>
          <w:iCs/>
          <w:sz w:val="24"/>
          <w:szCs w:val="24"/>
          <w:lang w:val="en-US"/>
        </w:rPr>
        <w:t>:</w:t>
      </w:r>
      <w:r w:rsidRPr="006B13E1">
        <w:rPr>
          <w:rFonts w:ascii="CMU Serif" w:eastAsia="Times New Roman" w:hAnsi="CMU Serif" w:cs="CMU Serif"/>
          <w:i/>
          <w:iCs/>
          <w:sz w:val="24"/>
          <w:szCs w:val="24"/>
          <w:lang w:val="en-US"/>
        </w:rPr>
        <w:t xml:space="preserve"> </w:t>
      </w:r>
      <w:r w:rsidR="00E5132F" w:rsidRPr="006B13E1">
        <w:rPr>
          <w:rFonts w:ascii="CMU Serif" w:eastAsia="Times New Roman" w:hAnsi="CMU Serif" w:cs="CMU Serif"/>
          <w:i/>
          <w:iCs/>
          <w:sz w:val="24"/>
          <w:szCs w:val="24"/>
          <w:lang w:val="en-US"/>
        </w:rPr>
        <w:t xml:space="preserve">This study investigates the </w:t>
      </w:r>
      <w:r w:rsidR="00E5132F" w:rsidRPr="006B13E1">
        <w:rPr>
          <w:rStyle w:val="Fontepargpadro1"/>
          <w:rFonts w:ascii="CMU Serif" w:eastAsia="Times New Roman" w:hAnsi="CMU Serif" w:cs="CMU Serif"/>
          <w:bCs/>
          <w:i/>
          <w:iCs/>
          <w:sz w:val="24"/>
          <w:szCs w:val="24"/>
          <w:lang w:val="en-US"/>
        </w:rPr>
        <w:t>influence of government funding on the innovation policies of renewable energy technologies in German municipalities</w:t>
      </w:r>
      <w:r w:rsidR="00E5132F" w:rsidRPr="006B13E1">
        <w:rPr>
          <w:rFonts w:ascii="CMU Serif" w:eastAsia="Times New Roman" w:hAnsi="CMU Serif" w:cs="CMU Serif"/>
          <w:i/>
          <w:iCs/>
          <w:sz w:val="24"/>
          <w:szCs w:val="24"/>
          <w:lang w:val="en-US"/>
        </w:rPr>
        <w:t>. W</w:t>
      </w:r>
      <w:r w:rsidR="00E5132F" w:rsidRPr="006B13E1">
        <w:rPr>
          <w:rStyle w:val="Fontepargpadro1"/>
          <w:rFonts w:ascii="CMU Serif" w:hAnsi="CMU Serif" w:cs="CMU Serif"/>
          <w:i/>
          <w:iCs/>
          <w:sz w:val="24"/>
          <w:szCs w:val="24"/>
          <w:lang w:val="en-US"/>
        </w:rPr>
        <w:t xml:space="preserve">e verify the direct effect of </w:t>
      </w:r>
      <w:r w:rsidR="00E5132F" w:rsidRPr="006B13E1">
        <w:rPr>
          <w:rStyle w:val="Fontepargpadro1"/>
          <w:rFonts w:ascii="CMU Serif" w:eastAsia="Times New Roman" w:hAnsi="CMU Serif" w:cs="CMU Serif"/>
          <w:bCs/>
          <w:i/>
          <w:iCs/>
          <w:sz w:val="24"/>
          <w:szCs w:val="24"/>
          <w:lang w:val="en-US"/>
        </w:rPr>
        <w:t xml:space="preserve">public funds </w:t>
      </w:r>
      <w:r w:rsidR="00E5132F" w:rsidRPr="006B13E1">
        <w:rPr>
          <w:rStyle w:val="Fontepargpadro1"/>
          <w:rFonts w:ascii="CMU Serif" w:hAnsi="CMU Serif" w:cs="CMU Serif"/>
          <w:i/>
          <w:iCs/>
          <w:sz w:val="24"/>
          <w:szCs w:val="24"/>
          <w:lang w:val="en-US"/>
        </w:rPr>
        <w:t xml:space="preserve">on the regional innovation policies and the development of regional municipal projects. We use large-scale primary survey data and propose using the matching methods as empirical strategies. </w:t>
      </w:r>
      <w:r w:rsidR="00E5132F" w:rsidRPr="006B13E1">
        <w:rPr>
          <w:rFonts w:ascii="CMU Serif" w:eastAsia="Times New Roman" w:hAnsi="CMU Serif" w:cs="CMU Serif"/>
          <w:i/>
          <w:iCs/>
          <w:sz w:val="24"/>
          <w:szCs w:val="24"/>
          <w:lang w:val="en-US"/>
        </w:rPr>
        <w:t xml:space="preserve">For robustness analysis, we propose placebo tests, the propensity score weighting estimator, augmented inverse probability weighting estimator while using Lasso methods to select from potential control variables and </w:t>
      </w:r>
      <w:proofErr w:type="spellStart"/>
      <w:r w:rsidR="00E5132F" w:rsidRPr="006B13E1">
        <w:rPr>
          <w:rFonts w:ascii="CMU Serif" w:eastAsia="Times New Roman" w:hAnsi="CMU Serif" w:cs="CMU Serif"/>
          <w:i/>
          <w:iCs/>
          <w:sz w:val="24"/>
          <w:szCs w:val="24"/>
          <w:lang w:val="en-US"/>
        </w:rPr>
        <w:t>Rosenbound</w:t>
      </w:r>
      <w:proofErr w:type="spellEnd"/>
      <w:r w:rsidR="00E5132F" w:rsidRPr="006B13E1">
        <w:rPr>
          <w:rFonts w:ascii="CMU Serif" w:eastAsia="Times New Roman" w:hAnsi="CMU Serif" w:cs="CMU Serif"/>
          <w:i/>
          <w:iCs/>
          <w:sz w:val="24"/>
          <w:szCs w:val="24"/>
          <w:lang w:val="en-US"/>
        </w:rPr>
        <w:t xml:space="preserve"> sensibility analysis. The results show that public funds increase between 4.66% and 6.75% in the municipal cooperation policy and increase between 9.81% and 14.57% for municipal location policy in the municipal location factor.</w:t>
      </w:r>
    </w:p>
    <w:p w14:paraId="51A25DF1" w14:textId="77777777" w:rsidR="00246265" w:rsidRPr="006B13E1" w:rsidRDefault="00246265" w:rsidP="00E5132F">
      <w:pPr>
        <w:rPr>
          <w:rStyle w:val="Fontepargpadro1"/>
          <w:rFonts w:ascii="CMU Serif" w:eastAsia="Times New Roman" w:hAnsi="CMU Serif" w:cs="CMU Serif"/>
          <w:b/>
          <w:bCs/>
          <w:sz w:val="24"/>
          <w:szCs w:val="24"/>
          <w:lang w:val="en-US"/>
        </w:rPr>
      </w:pPr>
    </w:p>
    <w:p w14:paraId="35E5B861" w14:textId="28E41911" w:rsidR="00E5132F" w:rsidRPr="006B13E1" w:rsidRDefault="00722182" w:rsidP="00E5132F">
      <w:pPr>
        <w:rPr>
          <w:rStyle w:val="Fontepargpadro1"/>
          <w:rFonts w:ascii="CMU Serif" w:eastAsia="Times New Roman" w:hAnsi="CMU Serif" w:cs="CMU Serif"/>
          <w:i/>
          <w:iCs/>
          <w:sz w:val="24"/>
          <w:szCs w:val="24"/>
        </w:rPr>
      </w:pPr>
      <w:r w:rsidRPr="006B13E1">
        <w:rPr>
          <w:rStyle w:val="Fontepargpadro1"/>
          <w:rFonts w:ascii="CMU Serif" w:eastAsia="Times New Roman" w:hAnsi="CMU Serif" w:cs="CMU Serif"/>
          <w:b/>
          <w:bCs/>
          <w:sz w:val="24"/>
          <w:szCs w:val="24"/>
        </w:rPr>
        <w:t>Palavras-Chave</w:t>
      </w:r>
      <w:r w:rsidR="00E5132F" w:rsidRPr="006B13E1">
        <w:rPr>
          <w:rStyle w:val="Fontepargpadro1"/>
          <w:rFonts w:ascii="CMU Serif" w:eastAsia="Times New Roman" w:hAnsi="CMU Serif" w:cs="CMU Serif"/>
          <w:b/>
          <w:bCs/>
          <w:sz w:val="24"/>
          <w:szCs w:val="24"/>
        </w:rPr>
        <w:t>:</w:t>
      </w:r>
      <w:r w:rsidR="00E5132F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</w:t>
      </w:r>
    </w:p>
    <w:p w14:paraId="48DF33F5" w14:textId="04994FEE" w:rsidR="00E5132F" w:rsidRPr="006B13E1" w:rsidRDefault="00722182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  <w:r w:rsidRPr="006B13E1">
        <w:rPr>
          <w:rStyle w:val="Fontepargpadro1"/>
          <w:rFonts w:ascii="CMU Serif" w:eastAsia="Times New Roman" w:hAnsi="CMU Serif" w:cs="CMU Serif"/>
          <w:b/>
          <w:sz w:val="24"/>
          <w:szCs w:val="24"/>
        </w:rPr>
        <w:t xml:space="preserve">Classificação </w:t>
      </w:r>
      <w:r w:rsidR="00E5132F" w:rsidRPr="006B13E1">
        <w:rPr>
          <w:rStyle w:val="Fontepargpadro1"/>
          <w:rFonts w:ascii="CMU Serif" w:eastAsia="Times New Roman" w:hAnsi="CMU Serif" w:cs="CMU Serif"/>
          <w:b/>
          <w:sz w:val="24"/>
          <w:szCs w:val="24"/>
        </w:rPr>
        <w:t xml:space="preserve">JEL: </w:t>
      </w:r>
      <w:r w:rsidR="00E5132F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C81, D11, Q41, Q48</w:t>
      </w:r>
    </w:p>
    <w:p w14:paraId="2F5DF928" w14:textId="77777777" w:rsidR="00F471C9" w:rsidRPr="006B13E1" w:rsidRDefault="00F471C9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2C624B95" w14:textId="77777777" w:rsidR="00EF3984" w:rsidRPr="006B13E1" w:rsidRDefault="00EF3984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4E3DCB86" w14:textId="529BB01B" w:rsidR="00F471C9" w:rsidRPr="006B13E1" w:rsidRDefault="00EF3984" w:rsidP="00EF3984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b/>
          <w:bCs/>
          <w:sz w:val="24"/>
          <w:szCs w:val="24"/>
        </w:rPr>
      </w:pPr>
      <w:r w:rsidRPr="006B13E1">
        <w:rPr>
          <w:rStyle w:val="Fontepargpadro1"/>
          <w:rFonts w:ascii="CMU Serif" w:eastAsia="Times New Roman" w:hAnsi="CMU Serif" w:cs="CMU Serif"/>
          <w:b/>
          <w:bCs/>
          <w:sz w:val="24"/>
          <w:szCs w:val="24"/>
        </w:rPr>
        <w:t xml:space="preserve">1. </w:t>
      </w:r>
      <w:r w:rsidR="00F471C9" w:rsidRPr="006B13E1">
        <w:rPr>
          <w:rStyle w:val="Fontepargpadro1"/>
          <w:rFonts w:ascii="CMU Serif" w:eastAsia="Times New Roman" w:hAnsi="CMU Serif" w:cs="CMU Serif"/>
          <w:b/>
          <w:bCs/>
          <w:sz w:val="24"/>
          <w:szCs w:val="24"/>
        </w:rPr>
        <w:t>Introdução</w:t>
      </w:r>
    </w:p>
    <w:p w14:paraId="70A489F6" w14:textId="77777777" w:rsidR="00010BCB" w:rsidRPr="006B13E1" w:rsidRDefault="00010BCB" w:rsidP="00EF3984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b/>
          <w:bCs/>
          <w:sz w:val="24"/>
          <w:szCs w:val="24"/>
        </w:rPr>
      </w:pPr>
    </w:p>
    <w:p w14:paraId="5F8C18CF" w14:textId="3439DB80" w:rsidR="00F471C9" w:rsidRPr="006B13E1" w:rsidRDefault="00F471C9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[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  <w:u w:val="single"/>
        </w:rPr>
        <w:t>Dica</w:t>
      </w:r>
      <w:r w:rsidR="00553E6B" w:rsidRPr="006B13E1">
        <w:rPr>
          <w:rStyle w:val="Fontepargpadro1"/>
          <w:rFonts w:ascii="CMU Serif" w:eastAsia="Times New Roman" w:hAnsi="CMU Serif" w:cs="CMU Serif"/>
          <w:sz w:val="24"/>
          <w:szCs w:val="24"/>
          <w:u w:val="single"/>
        </w:rPr>
        <w:t>s para o Primeiro Paragrafo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  <w:u w:val="single"/>
        </w:rPr>
        <w:t>: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</w:t>
      </w:r>
      <w:r w:rsidR="00553E6B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Deve conter 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em torno de 4 frases. </w:t>
      </w:r>
      <w:r w:rsidR="00553E6B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Ideia: parágrafo</w:t>
      </w:r>
      <w:r w:rsidR="0016071A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para trazer a importância do tema de pesquisa e </w:t>
      </w:r>
      <w:r w:rsidR="003E6972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lig</w:t>
      </w:r>
      <w:r w:rsidR="00717ECB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á</w:t>
      </w:r>
      <w:r w:rsidR="003E6972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-lo ao problema de pesquisa</w:t>
      </w:r>
      <w:r w:rsidR="00717ECB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proposto pelos autores</w:t>
      </w:r>
      <w:r w:rsidR="003E6972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. </w:t>
      </w:r>
      <w:r w:rsidR="00AF3B8F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É i</w:t>
      </w:r>
      <w:r w:rsidR="003E6972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mportante citar bastantes artigos recentes da </w:t>
      </w:r>
      <w:r w:rsidR="00553E6B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literatura</w:t>
      </w:r>
      <w:r w:rsidR="003E6972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e da revista alfo para publicação]</w:t>
      </w:r>
    </w:p>
    <w:p w14:paraId="4DE1A1EE" w14:textId="77777777" w:rsidR="002146E6" w:rsidRPr="006B13E1" w:rsidRDefault="002146E6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06B3EB67" w14:textId="5A15ABF2" w:rsidR="002146E6" w:rsidRPr="006B13E1" w:rsidRDefault="002146E6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[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  <w:u w:val="single"/>
        </w:rPr>
        <w:t>Dicas para o Segundo Parágrafo: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Conectar de forma mais forte a literatura com o problema de pesquisa, </w:t>
      </w:r>
      <w:r w:rsidR="00F062A7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ressaltar a lacuna da literatura; sempre citando bastante</w:t>
      </w:r>
      <w:r w:rsidR="0008333D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s artigos recentes</w:t>
      </w:r>
      <w:r w:rsidR="005C4BDD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;</w:t>
      </w:r>
      <w:r w:rsidR="0008333D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]</w:t>
      </w:r>
    </w:p>
    <w:p w14:paraId="2B15CBED" w14:textId="77777777" w:rsidR="0008333D" w:rsidRPr="006B13E1" w:rsidRDefault="0008333D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07B48A13" w14:textId="07545840" w:rsidR="0008333D" w:rsidRPr="006B13E1" w:rsidRDefault="0008333D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lastRenderedPageBreak/>
        <w:t>[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  <w:u w:val="single"/>
        </w:rPr>
        <w:t xml:space="preserve">Dicas para o Terceiro Parágrafo: 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Apresentar de forma direta o objetivo</w:t>
      </w:r>
      <w:r w:rsidR="005C4BDD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do trabalho, apresentar os dados utilizados, apresentar de forma </w:t>
      </w:r>
      <w:r w:rsidR="00F02544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direta os principais resultados. Citar os métodos de robustez propostos.</w:t>
      </w:r>
    </w:p>
    <w:p w14:paraId="1325BC98" w14:textId="77777777" w:rsidR="00F02544" w:rsidRPr="006B13E1" w:rsidRDefault="00F02544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64A75FEB" w14:textId="4CB4FBDB" w:rsidR="00F02544" w:rsidRPr="006B13E1" w:rsidRDefault="00F02544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[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  <w:u w:val="single"/>
        </w:rPr>
        <w:t>Dicas para o Quarto Parágrafo: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Justificar a importância para a literatura </w:t>
      </w:r>
      <w:r w:rsidR="008B6C0C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científica da pesquisa, </w:t>
      </w:r>
      <w:r w:rsidR="001A2B80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ressaltar as novidades da pesquisa, inovações, </w:t>
      </w:r>
      <w:r w:rsidR="008B6C0C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e propor potenciais benefícios sociais da </w:t>
      </w:r>
      <w:r w:rsidR="00D13EC8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pesquisa]</w:t>
      </w:r>
      <w:r w:rsidR="001A2B80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.</w:t>
      </w:r>
    </w:p>
    <w:p w14:paraId="514FBEFE" w14:textId="77777777" w:rsidR="00D13EC8" w:rsidRPr="006B13E1" w:rsidRDefault="00D13EC8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03A7404A" w14:textId="13BBAD53" w:rsidR="00D13EC8" w:rsidRPr="006B13E1" w:rsidRDefault="00D13EC8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b/>
          <w:bCs/>
          <w:sz w:val="24"/>
          <w:szCs w:val="24"/>
        </w:rPr>
      </w:pPr>
      <w:r w:rsidRPr="006B13E1">
        <w:rPr>
          <w:rStyle w:val="Fontepargpadro1"/>
          <w:rFonts w:ascii="CMU Serif" w:eastAsia="Times New Roman" w:hAnsi="CMU Serif" w:cs="CMU Serif"/>
          <w:b/>
          <w:bCs/>
          <w:sz w:val="24"/>
          <w:szCs w:val="24"/>
        </w:rPr>
        <w:t>2. Breve Revisão da Literatura</w:t>
      </w:r>
    </w:p>
    <w:p w14:paraId="7985E4BA" w14:textId="77777777" w:rsidR="003E6972" w:rsidRPr="006B13E1" w:rsidRDefault="003E6972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525DD230" w14:textId="5753B862" w:rsidR="00D13EC8" w:rsidRPr="006B13E1" w:rsidRDefault="003874EE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[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  <w:u w:val="single"/>
        </w:rPr>
        <w:t>Dicas para a seção: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 tentar apresentar os </w:t>
      </w:r>
      <w:proofErr w:type="gramStart"/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potencias</w:t>
      </w:r>
      <w:proofErr w:type="gramEnd"/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mecanismos </w:t>
      </w:r>
      <w:r w:rsidR="00CA716C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causais do problema estudado. Eventualmente já existe uma teoria que explica claramente a relação causal.</w:t>
      </w:r>
      <w:r w:rsidR="00AA5281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Nesse caso, apresente a teoria existente, substituindo no modelo teórico as variáveis </w:t>
      </w:r>
      <w:r w:rsidR="00D15C0F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específicas do objeto de pesquisa específico.</w:t>
      </w:r>
    </w:p>
    <w:p w14:paraId="3366ADF2" w14:textId="77777777" w:rsidR="00D15C0F" w:rsidRPr="006B13E1" w:rsidRDefault="00D15C0F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7A11F7C2" w14:textId="77777777" w:rsidR="00CA716C" w:rsidRPr="006B13E1" w:rsidRDefault="00CA716C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1D51F55F" w14:textId="261A3B0D" w:rsidR="00CA716C" w:rsidRPr="006B13E1" w:rsidRDefault="00CA716C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b/>
          <w:bCs/>
          <w:sz w:val="24"/>
          <w:szCs w:val="24"/>
        </w:rPr>
      </w:pPr>
      <w:r w:rsidRPr="006B13E1">
        <w:rPr>
          <w:rStyle w:val="Fontepargpadro1"/>
          <w:rFonts w:ascii="CMU Serif" w:eastAsia="Times New Roman" w:hAnsi="CMU Serif" w:cs="CMU Serif"/>
          <w:b/>
          <w:bCs/>
          <w:sz w:val="24"/>
          <w:szCs w:val="24"/>
        </w:rPr>
        <w:t xml:space="preserve">3. </w:t>
      </w:r>
      <w:r w:rsidR="006B333E" w:rsidRPr="006B13E1">
        <w:rPr>
          <w:rStyle w:val="Fontepargpadro1"/>
          <w:rFonts w:ascii="CMU Serif" w:eastAsia="Times New Roman" w:hAnsi="CMU Serif" w:cs="CMU Serif"/>
          <w:b/>
          <w:bCs/>
          <w:sz w:val="24"/>
          <w:szCs w:val="24"/>
        </w:rPr>
        <w:t>Base de dados</w:t>
      </w:r>
    </w:p>
    <w:p w14:paraId="349E45BB" w14:textId="6103F5F8" w:rsidR="006B333E" w:rsidRPr="006B13E1" w:rsidRDefault="006B333E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[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  <w:u w:val="single"/>
        </w:rPr>
        <w:t>Dicas para o Primeiro Parágrafo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: Descrever a fonte </w:t>
      </w:r>
      <w:r w:rsidR="00BA5F46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dos dados utilizados, a composição geral dos dados, e o período]</w:t>
      </w:r>
      <w:r w:rsidR="00D15C0F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.</w:t>
      </w:r>
    </w:p>
    <w:p w14:paraId="38628AE1" w14:textId="77777777" w:rsidR="0036191A" w:rsidRPr="006B13E1" w:rsidRDefault="0036191A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775EB172" w14:textId="0A995BC7" w:rsidR="00BA5F46" w:rsidRPr="006B13E1" w:rsidRDefault="00BA5F46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[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  <w:u w:val="single"/>
        </w:rPr>
        <w:t>Dicas para o Segundo Parágrafo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: descrever como foram elaboradas as variáveis de resultado, como foram construídas, </w:t>
      </w:r>
      <w:r w:rsidR="0036191A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descrever seus </w:t>
      </w:r>
      <w:proofErr w:type="spellStart"/>
      <w:proofErr w:type="gramStart"/>
      <w:r w:rsidR="0036191A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intervados</w:t>
      </w:r>
      <w:proofErr w:type="spellEnd"/>
      <w:r w:rsidR="0036191A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, </w:t>
      </w:r>
      <w:proofErr w:type="spellStart"/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etc</w:t>
      </w:r>
      <w:proofErr w:type="spellEnd"/>
      <w:proofErr w:type="gramEnd"/>
      <w:r w:rsidR="0036191A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conforme a tabela 1 que será citada...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]</w:t>
      </w:r>
    </w:p>
    <w:p w14:paraId="71C41653" w14:textId="77777777" w:rsidR="0036191A" w:rsidRPr="006B13E1" w:rsidRDefault="0036191A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5EBD32FB" w14:textId="0991D00C" w:rsidR="0036191A" w:rsidRPr="006B13E1" w:rsidRDefault="0036191A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[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  <w:u w:val="single"/>
        </w:rPr>
        <w:t>Dicas para o Terceiro Parágrafo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: descrever como foram elaboradas as variáveis de controle</w:t>
      </w:r>
      <w:r w:rsidR="00704598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, descrever claramente como foram </w:t>
      </w:r>
      <w:proofErr w:type="spellStart"/>
      <w:r w:rsidR="00704598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contrsuídas</w:t>
      </w:r>
      <w:proofErr w:type="spellEnd"/>
      <w:r w:rsidR="00704598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, descrever suas características, se são </w:t>
      </w:r>
      <w:proofErr w:type="gramStart"/>
      <w:r w:rsidR="00704598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binárias ,</w:t>
      </w:r>
      <w:proofErr w:type="gramEnd"/>
      <w:r w:rsidR="00704598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contínuas, seus </w:t>
      </w:r>
      <w:proofErr w:type="gramStart"/>
      <w:r w:rsidR="00704598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intervalos, etc</w:t>
      </w:r>
      <w:r w:rsidR="00E33016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.</w:t>
      </w:r>
      <w:proofErr w:type="gramEnd"/>
      <w:r w:rsidR="00E33016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conforme a tabela 1]</w:t>
      </w:r>
    </w:p>
    <w:p w14:paraId="6FEA1B53" w14:textId="77777777" w:rsidR="00E33016" w:rsidRDefault="00E33016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51D03D2D" w14:textId="77777777" w:rsidR="00FE426B" w:rsidRDefault="00FE426B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55E96481" w14:textId="77777777" w:rsidR="00FE426B" w:rsidRDefault="00FE426B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1F6EDAA5" w14:textId="77777777" w:rsidR="00FE426B" w:rsidRDefault="00FE426B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3539EB5E" w14:textId="77777777" w:rsidR="00FE426B" w:rsidRDefault="00FE426B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517A3F1B" w14:textId="77777777" w:rsidR="00FE426B" w:rsidRDefault="00FE426B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2BA0272B" w14:textId="77777777" w:rsidR="00FE426B" w:rsidRDefault="00FE426B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647BE229" w14:textId="77777777" w:rsidR="00FE426B" w:rsidRDefault="00FE426B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3BDBF63A" w14:textId="77777777" w:rsidR="00FE426B" w:rsidRDefault="00FE426B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13FBF6DF" w14:textId="77777777" w:rsidR="00FE426B" w:rsidRDefault="00FE426B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11B870BE" w14:textId="77777777" w:rsidR="00FE426B" w:rsidRDefault="00FE426B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3CCBED43" w14:textId="77777777" w:rsidR="00FE426B" w:rsidRDefault="00FE426B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77244A6E" w14:textId="77777777" w:rsidR="00FE426B" w:rsidRDefault="00FE426B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5EEFDE6C" w14:textId="77777777" w:rsidR="00FE426B" w:rsidRDefault="00FE426B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06D9E154" w14:textId="77777777" w:rsidR="00FE426B" w:rsidRDefault="00FE426B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4FFF6917" w14:textId="77777777" w:rsidR="00FE426B" w:rsidRPr="006B13E1" w:rsidRDefault="00FE426B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2641D646" w14:textId="2288F31C" w:rsidR="00E33016" w:rsidRPr="006B13E1" w:rsidRDefault="00E33016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lastRenderedPageBreak/>
        <w:t>[Exemplo de Tabela 1]</w:t>
      </w:r>
    </w:p>
    <w:p w14:paraId="2308544A" w14:textId="77777777" w:rsidR="006F4753" w:rsidRPr="006B13E1" w:rsidRDefault="006F4753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3A76665D" w14:textId="77777777" w:rsidR="006F4753" w:rsidRPr="006B13E1" w:rsidRDefault="006F4753" w:rsidP="006F4753">
      <w:pPr>
        <w:spacing w:line="240" w:lineRule="auto"/>
        <w:jc w:val="center"/>
        <w:rPr>
          <w:rFonts w:ascii="CMU Serif" w:eastAsia="Calibri" w:hAnsi="CMU Serif" w:cs="CMU Serif"/>
          <w:b/>
          <w:bCs/>
          <w:sz w:val="24"/>
          <w:szCs w:val="24"/>
        </w:rPr>
      </w:pPr>
      <w:proofErr w:type="spellStart"/>
      <w:r w:rsidRPr="006B13E1">
        <w:rPr>
          <w:rFonts w:ascii="CMU Serif" w:eastAsia="Times New Roman" w:hAnsi="CMU Serif" w:cs="CMU Serif"/>
          <w:b/>
          <w:bCs/>
          <w:sz w:val="24"/>
          <w:szCs w:val="24"/>
          <w:lang w:eastAsia="pt-BR"/>
        </w:rPr>
        <w:t>Table</w:t>
      </w:r>
      <w:proofErr w:type="spellEnd"/>
      <w:r w:rsidRPr="006B13E1">
        <w:rPr>
          <w:rFonts w:ascii="CMU Serif" w:eastAsia="Times New Roman" w:hAnsi="CMU Serif" w:cs="CMU Serif"/>
          <w:b/>
          <w:bCs/>
          <w:sz w:val="24"/>
          <w:szCs w:val="24"/>
          <w:lang w:eastAsia="pt-BR"/>
        </w:rPr>
        <w:t xml:space="preserve"> 1 – </w:t>
      </w:r>
      <w:proofErr w:type="spellStart"/>
      <w:r w:rsidRPr="006B13E1">
        <w:rPr>
          <w:rFonts w:ascii="CMU Serif" w:eastAsia="Times New Roman" w:hAnsi="CMU Serif" w:cs="CMU Serif"/>
          <w:b/>
          <w:bCs/>
          <w:sz w:val="24"/>
          <w:szCs w:val="24"/>
          <w:lang w:eastAsia="pt-BR"/>
        </w:rPr>
        <w:t>Descriptive</w:t>
      </w:r>
      <w:proofErr w:type="spellEnd"/>
      <w:r w:rsidRPr="006B13E1">
        <w:rPr>
          <w:rFonts w:ascii="CMU Serif" w:eastAsia="Times New Roman" w:hAnsi="CMU Serif" w:cs="CMU Serif"/>
          <w:b/>
          <w:bCs/>
          <w:sz w:val="24"/>
          <w:szCs w:val="24"/>
          <w:lang w:eastAsia="pt-BR"/>
        </w:rPr>
        <w:t xml:space="preserve"> </w:t>
      </w:r>
      <w:proofErr w:type="spellStart"/>
      <w:r w:rsidRPr="006B13E1">
        <w:rPr>
          <w:rFonts w:ascii="CMU Serif" w:eastAsia="Times New Roman" w:hAnsi="CMU Serif" w:cs="CMU Serif"/>
          <w:b/>
          <w:bCs/>
          <w:sz w:val="24"/>
          <w:szCs w:val="24"/>
          <w:lang w:eastAsia="pt-BR"/>
        </w:rPr>
        <w:t>Statistics</w:t>
      </w:r>
      <w:proofErr w:type="spellEnd"/>
    </w:p>
    <w:tbl>
      <w:tblPr>
        <w:tblW w:w="9498" w:type="dxa"/>
        <w:jc w:val="center"/>
        <w:tblLayout w:type="fixed"/>
        <w:tblLook w:val="0000" w:firstRow="0" w:lastRow="0" w:firstColumn="0" w:lastColumn="0" w:noHBand="0" w:noVBand="0"/>
      </w:tblPr>
      <w:tblGrid>
        <w:gridCol w:w="3261"/>
        <w:gridCol w:w="1134"/>
        <w:gridCol w:w="992"/>
        <w:gridCol w:w="1134"/>
        <w:gridCol w:w="1134"/>
        <w:gridCol w:w="992"/>
        <w:gridCol w:w="851"/>
      </w:tblGrid>
      <w:tr w:rsidR="006F4753" w:rsidRPr="006B13E1" w14:paraId="02415710" w14:textId="77777777" w:rsidTr="00A327A3">
        <w:trPr>
          <w:jc w:val="center"/>
        </w:trPr>
        <w:tc>
          <w:tcPr>
            <w:tcW w:w="3261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B41D7FF" w14:textId="77777777" w:rsidR="006F4753" w:rsidRPr="006B13E1" w:rsidRDefault="006F4753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eastAsia="Times New Roman" w:hAnsi="CMU Serif" w:cs="CMU Serif"/>
                <w:lang w:val="en-US"/>
              </w:rPr>
            </w:pPr>
            <w:r w:rsidRPr="006B13E1">
              <w:rPr>
                <w:rFonts w:ascii="CMU Serif" w:eastAsia="Times New Roman" w:hAnsi="CMU Serif" w:cs="CMU Serif"/>
                <w:b/>
                <w:bCs/>
                <w:lang w:val="en-US"/>
              </w:rPr>
              <w:t>Variables</w:t>
            </w:r>
          </w:p>
        </w:tc>
        <w:tc>
          <w:tcPr>
            <w:tcW w:w="2126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58084626" w14:textId="77777777" w:rsidR="006F4753" w:rsidRPr="006B13E1" w:rsidRDefault="006F4753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eastAsia="Times New Roman" w:hAnsi="CMU Serif" w:cs="CMU Serif"/>
                <w:b/>
                <w:lang w:val="en-US"/>
              </w:rPr>
            </w:pPr>
            <w:r w:rsidRPr="006B13E1">
              <w:rPr>
                <w:rFonts w:ascii="CMU Serif" w:eastAsia="Times New Roman" w:hAnsi="CMU Serif" w:cs="CMU Serif"/>
                <w:b/>
                <w:lang w:val="en-US"/>
              </w:rPr>
              <w:t>Treated</w:t>
            </w:r>
          </w:p>
        </w:tc>
        <w:tc>
          <w:tcPr>
            <w:tcW w:w="2268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50780B07" w14:textId="77777777" w:rsidR="006F4753" w:rsidRPr="006B13E1" w:rsidRDefault="006F4753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eastAsia="Times New Roman" w:hAnsi="CMU Serif" w:cs="CMU Serif"/>
                <w:b/>
                <w:lang w:val="en-US"/>
              </w:rPr>
            </w:pPr>
            <w:r w:rsidRPr="006B13E1">
              <w:rPr>
                <w:rFonts w:ascii="CMU Serif" w:eastAsia="Times New Roman" w:hAnsi="CMU Serif" w:cs="CMU Serif"/>
                <w:b/>
                <w:lang w:val="en-US"/>
              </w:rPr>
              <w:t>Control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4BE29D" w14:textId="77777777" w:rsidR="006F4753" w:rsidRPr="006B13E1" w:rsidRDefault="006F4753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eastAsia="Times New Roman" w:hAnsi="CMU Serif" w:cs="CMU Serif"/>
                <w:b/>
                <w:lang w:val="en-US"/>
              </w:rPr>
            </w:pPr>
            <w:r w:rsidRPr="006B13E1">
              <w:rPr>
                <w:rFonts w:ascii="CMU Serif" w:eastAsia="Times New Roman" w:hAnsi="CMU Serif" w:cs="CMU Serif"/>
                <w:b/>
                <w:lang w:val="en-US"/>
              </w:rPr>
              <w:t>Sample</w:t>
            </w:r>
          </w:p>
        </w:tc>
      </w:tr>
      <w:tr w:rsidR="006F4753" w:rsidRPr="006B13E1" w14:paraId="45F8F3F5" w14:textId="77777777" w:rsidTr="00A327A3">
        <w:trPr>
          <w:jc w:val="center"/>
        </w:trPr>
        <w:tc>
          <w:tcPr>
            <w:tcW w:w="326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B5B2DE" w14:textId="77777777" w:rsidR="006F4753" w:rsidRPr="006B13E1" w:rsidRDefault="006F4753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eastAsia="Times New Roman" w:hAnsi="CMU Serif" w:cs="CMU Serif"/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9BAF04" w14:textId="77777777" w:rsidR="006F4753" w:rsidRPr="006B13E1" w:rsidRDefault="006F4753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eastAsia="Times New Roman" w:hAnsi="CMU Serif" w:cs="CMU Serif"/>
                <w:b/>
                <w:lang w:val="en-US"/>
              </w:rPr>
            </w:pPr>
            <w:r w:rsidRPr="006B13E1">
              <w:rPr>
                <w:rFonts w:ascii="CMU Serif" w:eastAsia="Times New Roman" w:hAnsi="CMU Serif" w:cs="CMU Serif"/>
                <w:b/>
                <w:lang w:val="en-US"/>
              </w:rPr>
              <w:t>Mean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95F80F" w14:textId="77777777" w:rsidR="006F4753" w:rsidRPr="006B13E1" w:rsidRDefault="006F4753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eastAsia="Times New Roman" w:hAnsi="CMU Serif" w:cs="CMU Serif"/>
                <w:b/>
                <w:lang w:val="en-US"/>
              </w:rPr>
            </w:pPr>
            <w:r w:rsidRPr="006B13E1">
              <w:rPr>
                <w:rFonts w:ascii="CMU Serif" w:eastAsia="Times New Roman" w:hAnsi="CMU Serif" w:cs="CMU Serif"/>
                <w:b/>
                <w:lang w:val="en-US"/>
              </w:rPr>
              <w:t>S.D.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5A157D" w14:textId="77777777" w:rsidR="006F4753" w:rsidRPr="006B13E1" w:rsidRDefault="006F4753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eastAsia="Times New Roman" w:hAnsi="CMU Serif" w:cs="CMU Serif"/>
                <w:b/>
                <w:lang w:val="en-US"/>
              </w:rPr>
            </w:pPr>
            <w:r w:rsidRPr="006B13E1">
              <w:rPr>
                <w:rFonts w:ascii="CMU Serif" w:eastAsia="Times New Roman" w:hAnsi="CMU Serif" w:cs="CMU Serif"/>
                <w:b/>
                <w:lang w:val="en-US"/>
              </w:rPr>
              <w:t>Mean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F74588" w14:textId="77777777" w:rsidR="006F4753" w:rsidRPr="006B13E1" w:rsidRDefault="006F4753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eastAsia="Times New Roman" w:hAnsi="CMU Serif" w:cs="CMU Serif"/>
                <w:b/>
                <w:lang w:val="en-US"/>
              </w:rPr>
            </w:pPr>
            <w:r w:rsidRPr="006B13E1">
              <w:rPr>
                <w:rFonts w:ascii="CMU Serif" w:eastAsia="Times New Roman" w:hAnsi="CMU Serif" w:cs="CMU Serif"/>
                <w:b/>
                <w:lang w:val="en-US"/>
              </w:rPr>
              <w:t>S.D.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336C8B" w14:textId="77777777" w:rsidR="006F4753" w:rsidRPr="006B13E1" w:rsidRDefault="006F4753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eastAsia="Times New Roman" w:hAnsi="CMU Serif" w:cs="CMU Serif"/>
                <w:b/>
                <w:lang w:val="en-US"/>
              </w:rPr>
            </w:pPr>
            <w:r w:rsidRPr="006B13E1">
              <w:rPr>
                <w:rFonts w:ascii="CMU Serif" w:eastAsia="Times New Roman" w:hAnsi="CMU Serif" w:cs="CMU Serif"/>
                <w:b/>
                <w:lang w:val="en-US"/>
              </w:rPr>
              <w:t>Mean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D7C6F8" w14:textId="77777777" w:rsidR="006F4753" w:rsidRPr="006B13E1" w:rsidRDefault="006F4753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eastAsia="Times New Roman" w:hAnsi="CMU Serif" w:cs="CMU Serif"/>
                <w:b/>
                <w:lang w:val="en-US"/>
              </w:rPr>
            </w:pPr>
            <w:r w:rsidRPr="006B13E1">
              <w:rPr>
                <w:rFonts w:ascii="CMU Serif" w:eastAsia="Times New Roman" w:hAnsi="CMU Serif" w:cs="CMU Serif"/>
                <w:b/>
                <w:lang w:val="en-US"/>
              </w:rPr>
              <w:t>S.D.</w:t>
            </w:r>
          </w:p>
        </w:tc>
      </w:tr>
      <w:tr w:rsidR="006F4753" w:rsidRPr="006B13E1" w14:paraId="1A9FD047" w14:textId="77777777" w:rsidTr="00A327A3">
        <w:trPr>
          <w:jc w:val="center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B3CC00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bCs/>
                <w:lang w:val="en-US"/>
              </w:rPr>
            </w:pPr>
            <w:r w:rsidRPr="006B13E1">
              <w:rPr>
                <w:rFonts w:ascii="CMU Serif" w:eastAsia="Calibri" w:hAnsi="CMU Serif" w:cs="CMU Serif"/>
                <w:b/>
                <w:bCs/>
                <w:lang w:val="en-US"/>
              </w:rPr>
              <w:t>Outcome Variables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A61F93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bCs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1622BF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3FB2C8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BA81BE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bCs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101CC1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bCs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2C03F0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bCs/>
                <w:lang w:val="en-US"/>
              </w:rPr>
            </w:pPr>
          </w:p>
        </w:tc>
      </w:tr>
      <w:tr w:rsidR="006F4753" w:rsidRPr="006B13E1" w14:paraId="3B03AE2E" w14:textId="77777777" w:rsidTr="00A327A3">
        <w:trPr>
          <w:jc w:val="center"/>
        </w:trPr>
        <w:tc>
          <w:tcPr>
            <w:tcW w:w="3261" w:type="dxa"/>
            <w:tcBorders>
              <w:left w:val="nil"/>
              <w:bottom w:val="nil"/>
              <w:right w:val="nil"/>
            </w:tcBorders>
            <w:vAlign w:val="center"/>
          </w:tcPr>
          <w:p w14:paraId="0005EF37" w14:textId="77777777" w:rsidR="006F4753" w:rsidRPr="006B13E1" w:rsidRDefault="006F4753" w:rsidP="00A327A3">
            <w:pPr>
              <w:spacing w:line="240" w:lineRule="auto"/>
              <w:rPr>
                <w:rFonts w:ascii="CMU Serif" w:eastAsia="Times New Roman" w:hAnsi="CMU Serif" w:cs="CMU Serif"/>
                <w:iCs/>
                <w:lang w:val="en-US"/>
              </w:rPr>
            </w:pPr>
            <w:r w:rsidRPr="006B13E1">
              <w:rPr>
                <w:rFonts w:ascii="CMU Serif" w:eastAsia="Times New Roman" w:hAnsi="CMU Serif" w:cs="CMU Serif"/>
                <w:iCs/>
                <w:lang w:val="en-US"/>
              </w:rPr>
              <w:t>Cooperation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7EB6C607" w14:textId="77777777" w:rsidR="006F4753" w:rsidRPr="006B13E1" w:rsidRDefault="006F4753" w:rsidP="00A327A3">
            <w:pPr>
              <w:adjustRightInd w:val="0"/>
              <w:spacing w:line="240" w:lineRule="auto"/>
              <w:contextualSpacing/>
              <w:jc w:val="center"/>
              <w:rPr>
                <w:rFonts w:ascii="CMU Serif" w:hAnsi="CMU Serif" w:cs="CMU Serif"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color w:val="000000"/>
                <w:lang w:val="en-US"/>
              </w:rPr>
              <w:t>5.052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44D7EB76" w14:textId="77777777" w:rsidR="006F4753" w:rsidRPr="006B13E1" w:rsidRDefault="006F4753" w:rsidP="00A327A3">
            <w:pPr>
              <w:adjustRightInd w:val="0"/>
              <w:spacing w:line="240" w:lineRule="auto"/>
              <w:contextualSpacing/>
              <w:jc w:val="center"/>
              <w:rPr>
                <w:rFonts w:ascii="CMU Serif" w:hAnsi="CMU Serif" w:cs="CMU Serif"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color w:val="000000"/>
                <w:lang w:val="en-US"/>
              </w:rPr>
              <w:t>1.079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2A70EB4E" w14:textId="77777777" w:rsidR="006F4753" w:rsidRPr="006B13E1" w:rsidRDefault="006F4753" w:rsidP="00A327A3">
            <w:pPr>
              <w:adjustRightInd w:val="0"/>
              <w:spacing w:line="240" w:lineRule="auto"/>
              <w:contextualSpacing/>
              <w:jc w:val="center"/>
              <w:rPr>
                <w:rFonts w:ascii="CMU Serif" w:hAnsi="CMU Serif" w:cs="CMU Serif"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color w:val="000000"/>
                <w:lang w:val="en-US"/>
              </w:rPr>
              <w:t>4.547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48FFD638" w14:textId="77777777" w:rsidR="006F4753" w:rsidRPr="006B13E1" w:rsidRDefault="006F4753" w:rsidP="00A327A3">
            <w:pPr>
              <w:adjustRightInd w:val="0"/>
              <w:spacing w:line="240" w:lineRule="auto"/>
              <w:contextualSpacing/>
              <w:jc w:val="center"/>
              <w:rPr>
                <w:rFonts w:ascii="CMU Serif" w:hAnsi="CMU Serif" w:cs="CMU Serif"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color w:val="000000"/>
                <w:lang w:val="en-US"/>
              </w:rPr>
              <w:t>1.271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14:paraId="19C9F5BE" w14:textId="77777777" w:rsidR="006F4753" w:rsidRPr="006B13E1" w:rsidRDefault="006F4753" w:rsidP="00A327A3">
            <w:pPr>
              <w:adjustRightInd w:val="0"/>
              <w:spacing w:line="240" w:lineRule="auto"/>
              <w:contextualSpacing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hAnsi="CMU Serif" w:cs="CMU Serif"/>
                <w:color w:val="000000"/>
                <w:lang w:val="en-US"/>
              </w:rPr>
              <w:t>4.669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73E533DE" w14:textId="77777777" w:rsidR="006F4753" w:rsidRPr="006B13E1" w:rsidRDefault="006F4753" w:rsidP="00A327A3">
            <w:pPr>
              <w:adjustRightInd w:val="0"/>
              <w:spacing w:line="240" w:lineRule="auto"/>
              <w:contextualSpacing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hAnsi="CMU Serif" w:cs="CMU Serif"/>
                <w:color w:val="000000"/>
                <w:lang w:val="en-US"/>
              </w:rPr>
              <w:t>1.246</w:t>
            </w:r>
          </w:p>
        </w:tc>
      </w:tr>
      <w:tr w:rsidR="006F4753" w:rsidRPr="006B13E1" w14:paraId="0DDA8767" w14:textId="77777777" w:rsidTr="00A327A3">
        <w:trPr>
          <w:jc w:val="center"/>
        </w:trPr>
        <w:tc>
          <w:tcPr>
            <w:tcW w:w="3261" w:type="dxa"/>
            <w:tcBorders>
              <w:left w:val="nil"/>
              <w:bottom w:val="nil"/>
              <w:right w:val="nil"/>
            </w:tcBorders>
            <w:vAlign w:val="center"/>
          </w:tcPr>
          <w:p w14:paraId="173DEF28" w14:textId="77777777" w:rsidR="006F4753" w:rsidRPr="006B13E1" w:rsidRDefault="006F4753" w:rsidP="00A327A3">
            <w:pPr>
              <w:spacing w:line="240" w:lineRule="auto"/>
              <w:rPr>
                <w:rFonts w:ascii="CMU Serif" w:eastAsia="Times New Roman" w:hAnsi="CMU Serif" w:cs="CMU Serif"/>
                <w:iCs/>
                <w:lang w:val="en-US"/>
              </w:rPr>
            </w:pPr>
            <w:r w:rsidRPr="006B13E1">
              <w:rPr>
                <w:rFonts w:ascii="CMU Serif" w:eastAsia="Times New Roman" w:hAnsi="CMU Serif" w:cs="CMU Serif"/>
                <w:iCs/>
                <w:lang w:val="en-US"/>
              </w:rPr>
              <w:t>Knowledge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3E0CA035" w14:textId="77777777" w:rsidR="006F4753" w:rsidRPr="006B13E1" w:rsidRDefault="006F4753" w:rsidP="00A327A3">
            <w:pPr>
              <w:adjustRightInd w:val="0"/>
              <w:spacing w:line="240" w:lineRule="auto"/>
              <w:contextualSpacing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4.924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056AE075" w14:textId="77777777" w:rsidR="006F4753" w:rsidRPr="006B13E1" w:rsidRDefault="006F4753" w:rsidP="00A327A3">
            <w:pPr>
              <w:adjustRightInd w:val="0"/>
              <w:spacing w:line="240" w:lineRule="auto"/>
              <w:contextualSpacing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1.171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70319BC1" w14:textId="77777777" w:rsidR="006F4753" w:rsidRPr="006B13E1" w:rsidRDefault="006F4753" w:rsidP="00A327A3">
            <w:pPr>
              <w:adjustRightInd w:val="0"/>
              <w:spacing w:line="240" w:lineRule="auto"/>
              <w:contextualSpacing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4.523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3A311E3E" w14:textId="77777777" w:rsidR="006F4753" w:rsidRPr="006B13E1" w:rsidRDefault="006F4753" w:rsidP="00A327A3">
            <w:pPr>
              <w:adjustRightInd w:val="0"/>
              <w:spacing w:line="240" w:lineRule="auto"/>
              <w:contextualSpacing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1.301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14:paraId="0962165B" w14:textId="77777777" w:rsidR="006F4753" w:rsidRPr="006B13E1" w:rsidRDefault="006F4753" w:rsidP="00A327A3">
            <w:pPr>
              <w:adjustRightInd w:val="0"/>
              <w:spacing w:line="240" w:lineRule="auto"/>
              <w:contextualSpacing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4.620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13004EC5" w14:textId="77777777" w:rsidR="006F4753" w:rsidRPr="006B13E1" w:rsidRDefault="006F4753" w:rsidP="00A327A3">
            <w:pPr>
              <w:adjustRightInd w:val="0"/>
              <w:spacing w:line="240" w:lineRule="auto"/>
              <w:contextualSpacing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1.282</w:t>
            </w:r>
          </w:p>
        </w:tc>
      </w:tr>
      <w:tr w:rsidR="006F4753" w:rsidRPr="006B13E1" w14:paraId="6B4BC32A" w14:textId="77777777" w:rsidTr="00A327A3">
        <w:trPr>
          <w:trHeight w:val="70"/>
          <w:jc w:val="center"/>
        </w:trPr>
        <w:tc>
          <w:tcPr>
            <w:tcW w:w="3261" w:type="dxa"/>
            <w:tcBorders>
              <w:left w:val="nil"/>
              <w:bottom w:val="nil"/>
              <w:right w:val="nil"/>
            </w:tcBorders>
            <w:vAlign w:val="center"/>
          </w:tcPr>
          <w:p w14:paraId="138937DD" w14:textId="77777777" w:rsidR="006F4753" w:rsidRPr="006B13E1" w:rsidRDefault="006F4753" w:rsidP="00A327A3">
            <w:pPr>
              <w:spacing w:line="240" w:lineRule="auto"/>
              <w:rPr>
                <w:rFonts w:ascii="CMU Serif" w:eastAsia="Times New Roman" w:hAnsi="CMU Serif" w:cs="CMU Serif"/>
                <w:iCs/>
                <w:lang w:val="en-US"/>
              </w:rPr>
            </w:pPr>
            <w:r w:rsidRPr="006B13E1">
              <w:rPr>
                <w:rFonts w:ascii="CMU Serif" w:eastAsia="Times New Roman" w:hAnsi="CMU Serif" w:cs="CMU Serif"/>
                <w:iCs/>
                <w:lang w:val="en-US"/>
              </w:rPr>
              <w:t>Location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1230CAAB" w14:textId="77777777" w:rsidR="006F4753" w:rsidRPr="006B13E1" w:rsidRDefault="006F4753" w:rsidP="00A327A3">
            <w:pPr>
              <w:adjustRightInd w:val="0"/>
              <w:spacing w:line="240" w:lineRule="auto"/>
              <w:contextualSpacing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4.781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74DBAA21" w14:textId="77777777" w:rsidR="006F4753" w:rsidRPr="006B13E1" w:rsidRDefault="006F4753" w:rsidP="00A327A3">
            <w:pPr>
              <w:adjustRightInd w:val="0"/>
              <w:spacing w:line="240" w:lineRule="auto"/>
              <w:contextualSpacing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1.309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2A1AB40B" w14:textId="77777777" w:rsidR="006F4753" w:rsidRPr="006B13E1" w:rsidRDefault="006F4753" w:rsidP="00A327A3">
            <w:pPr>
              <w:adjustRightInd w:val="0"/>
              <w:spacing w:line="240" w:lineRule="auto"/>
              <w:contextualSpacing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3.883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5D79CDCE" w14:textId="77777777" w:rsidR="006F4753" w:rsidRPr="006B13E1" w:rsidRDefault="006F4753" w:rsidP="00A327A3">
            <w:pPr>
              <w:adjustRightInd w:val="0"/>
              <w:spacing w:line="240" w:lineRule="auto"/>
              <w:contextualSpacing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1.531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14:paraId="24D94070" w14:textId="77777777" w:rsidR="006F4753" w:rsidRPr="006B13E1" w:rsidRDefault="006F4753" w:rsidP="00A327A3">
            <w:pPr>
              <w:adjustRightInd w:val="0"/>
              <w:spacing w:line="240" w:lineRule="auto"/>
              <w:contextualSpacing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4.101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3D89D20B" w14:textId="77777777" w:rsidR="006F4753" w:rsidRPr="006B13E1" w:rsidRDefault="006F4753" w:rsidP="00A327A3">
            <w:pPr>
              <w:adjustRightInd w:val="0"/>
              <w:spacing w:line="240" w:lineRule="auto"/>
              <w:contextualSpacing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1.529</w:t>
            </w:r>
          </w:p>
        </w:tc>
      </w:tr>
      <w:tr w:rsidR="006F4753" w:rsidRPr="006B13E1" w14:paraId="73302028" w14:textId="77777777" w:rsidTr="00A327A3">
        <w:trPr>
          <w:trHeight w:val="300"/>
          <w:jc w:val="center"/>
        </w:trPr>
        <w:tc>
          <w:tcPr>
            <w:tcW w:w="3261" w:type="dxa"/>
            <w:tcBorders>
              <w:left w:val="nil"/>
              <w:bottom w:val="nil"/>
              <w:right w:val="nil"/>
            </w:tcBorders>
            <w:vAlign w:val="center"/>
          </w:tcPr>
          <w:p w14:paraId="548B13EC" w14:textId="77777777" w:rsidR="006F4753" w:rsidRPr="006B13E1" w:rsidRDefault="006F4753" w:rsidP="00A327A3">
            <w:pPr>
              <w:spacing w:line="240" w:lineRule="auto"/>
              <w:rPr>
                <w:rFonts w:ascii="CMU Serif" w:eastAsia="Times New Roman" w:hAnsi="CMU Serif" w:cs="CMU Serif"/>
                <w:iCs/>
                <w:lang w:val="en-US"/>
              </w:rPr>
            </w:pPr>
            <w:r w:rsidRPr="006B13E1">
              <w:rPr>
                <w:rFonts w:ascii="CMU Serif" w:eastAsia="Times New Roman" w:hAnsi="CMU Serif" w:cs="CMU Serif"/>
                <w:iCs/>
                <w:lang w:val="en-US"/>
              </w:rPr>
              <w:t>Development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768833B3" w14:textId="77777777" w:rsidR="006F4753" w:rsidRPr="006B13E1" w:rsidRDefault="006F4753" w:rsidP="00A327A3">
            <w:pPr>
              <w:adjustRightInd w:val="0"/>
              <w:spacing w:line="240" w:lineRule="auto"/>
              <w:contextualSpacing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4.291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62345A9A" w14:textId="77777777" w:rsidR="006F4753" w:rsidRPr="006B13E1" w:rsidRDefault="006F4753" w:rsidP="00A327A3">
            <w:pPr>
              <w:adjustRightInd w:val="0"/>
              <w:spacing w:line="240" w:lineRule="auto"/>
              <w:contextualSpacing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1.761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0D84BA76" w14:textId="77777777" w:rsidR="006F4753" w:rsidRPr="006B13E1" w:rsidRDefault="006F4753" w:rsidP="00A327A3">
            <w:pPr>
              <w:adjustRightInd w:val="0"/>
              <w:spacing w:line="240" w:lineRule="auto"/>
              <w:contextualSpacing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3.575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37F205A7" w14:textId="77777777" w:rsidR="006F4753" w:rsidRPr="006B13E1" w:rsidRDefault="006F4753" w:rsidP="00A327A3">
            <w:pPr>
              <w:adjustRightInd w:val="0"/>
              <w:spacing w:line="240" w:lineRule="auto"/>
              <w:contextualSpacing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1.959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14:paraId="5ACFA7C4" w14:textId="77777777" w:rsidR="006F4753" w:rsidRPr="006B13E1" w:rsidRDefault="006F4753" w:rsidP="00A327A3">
            <w:pPr>
              <w:adjustRightInd w:val="0"/>
              <w:spacing w:line="240" w:lineRule="auto"/>
              <w:contextualSpacing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3.749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6B63EAB5" w14:textId="77777777" w:rsidR="006F4753" w:rsidRPr="006B13E1" w:rsidRDefault="006F4753" w:rsidP="00A327A3">
            <w:pPr>
              <w:adjustRightInd w:val="0"/>
              <w:spacing w:line="240" w:lineRule="auto"/>
              <w:contextualSpacing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1.936</w:t>
            </w:r>
          </w:p>
        </w:tc>
      </w:tr>
      <w:tr w:rsidR="006F4753" w:rsidRPr="006B13E1" w14:paraId="7292B96F" w14:textId="77777777" w:rsidTr="00A327A3">
        <w:trPr>
          <w:trHeight w:val="300"/>
          <w:jc w:val="center"/>
        </w:trPr>
        <w:tc>
          <w:tcPr>
            <w:tcW w:w="3261" w:type="dxa"/>
            <w:tcBorders>
              <w:left w:val="nil"/>
              <w:bottom w:val="nil"/>
              <w:right w:val="nil"/>
            </w:tcBorders>
            <w:vAlign w:val="center"/>
          </w:tcPr>
          <w:p w14:paraId="184E88DB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bCs/>
                <w:iCs/>
                <w:lang w:val="en-US"/>
              </w:rPr>
            </w:pPr>
            <w:r w:rsidRPr="006B13E1">
              <w:rPr>
                <w:rFonts w:ascii="CMU Serif" w:eastAsia="Calibri" w:hAnsi="CMU Serif" w:cs="CMU Serif"/>
                <w:b/>
                <w:bCs/>
                <w:iCs/>
                <w:lang w:val="en-US"/>
              </w:rPr>
              <w:t>Treatment Variable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17E509CF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bCs/>
                <w:iCs/>
                <w:lang w:val="en-US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48B61248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bCs/>
                <w:iCs/>
                <w:lang w:val="en-US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0BE823F5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bCs/>
                <w:iCs/>
                <w:lang w:val="en-US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63B832A3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bCs/>
                <w:iCs/>
                <w:lang w:val="en-US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14:paraId="2C7B7FBE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bCs/>
                <w:iCs/>
                <w:lang w:val="en-US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18E05E6A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bCs/>
                <w:iCs/>
                <w:lang w:val="en-US"/>
              </w:rPr>
            </w:pPr>
          </w:p>
        </w:tc>
      </w:tr>
      <w:tr w:rsidR="006F4753" w:rsidRPr="006B13E1" w14:paraId="4E5DC91B" w14:textId="77777777" w:rsidTr="00A327A3">
        <w:trPr>
          <w:trHeight w:val="300"/>
          <w:jc w:val="center"/>
        </w:trPr>
        <w:tc>
          <w:tcPr>
            <w:tcW w:w="3261" w:type="dxa"/>
            <w:tcBorders>
              <w:left w:val="nil"/>
              <w:bottom w:val="nil"/>
              <w:right w:val="nil"/>
            </w:tcBorders>
            <w:vAlign w:val="center"/>
          </w:tcPr>
          <w:p w14:paraId="01E0C89F" w14:textId="77777777" w:rsidR="006F4753" w:rsidRPr="006B13E1" w:rsidRDefault="006F4753" w:rsidP="00A327A3">
            <w:pPr>
              <w:spacing w:line="240" w:lineRule="auto"/>
              <w:rPr>
                <w:rFonts w:ascii="CMU Serif" w:eastAsia="Times New Roman" w:hAnsi="CMU Serif" w:cs="CMU Serif"/>
                <w:iCs/>
                <w:lang w:val="en-US"/>
              </w:rPr>
            </w:pPr>
            <w:r w:rsidRPr="006B13E1">
              <w:rPr>
                <w:rFonts w:ascii="CMU Serif" w:hAnsi="CMU Serif" w:cs="CMU Serif"/>
                <w:bCs/>
                <w:iCs/>
                <w:color w:val="000000"/>
                <w:lang w:val="en-US"/>
              </w:rPr>
              <w:t>Public Funds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277D2174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hAnsi="CMU Serif" w:cs="CMU Serif"/>
                <w:lang w:val="en-US"/>
              </w:rPr>
            </w:pPr>
            <w:r w:rsidRPr="006B13E1">
              <w:rPr>
                <w:rFonts w:ascii="CMU Serif" w:hAnsi="CMU Serif" w:cs="CMU Serif"/>
                <w:lang w:val="en-US"/>
              </w:rPr>
              <w:t>1.000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067920A2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hAnsi="CMU Serif" w:cs="CMU Serif"/>
                <w:lang w:val="en-US"/>
              </w:rPr>
            </w:pPr>
            <w:r w:rsidRPr="006B13E1">
              <w:rPr>
                <w:rFonts w:ascii="CMU Serif" w:hAnsi="CMU Serif" w:cs="CMU Serif"/>
                <w:lang w:val="en-US"/>
              </w:rPr>
              <w:t>-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6FE5A7E3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hAnsi="CMU Serif" w:cs="CMU Serif"/>
                <w:lang w:val="en-US"/>
              </w:rPr>
            </w:pPr>
            <w:r w:rsidRPr="006B13E1">
              <w:rPr>
                <w:rFonts w:ascii="CMU Serif" w:hAnsi="CMU Serif" w:cs="CMU Serif"/>
                <w:lang w:val="en-US"/>
              </w:rPr>
              <w:t>0.000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5866A2C7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hAnsi="CMU Serif" w:cs="CMU Serif"/>
                <w:lang w:val="en-US"/>
              </w:rPr>
            </w:pPr>
            <w:r w:rsidRPr="006B13E1">
              <w:rPr>
                <w:rFonts w:ascii="CMU Serif" w:hAnsi="CMU Serif" w:cs="CMU Serif"/>
                <w:lang w:val="en-US"/>
              </w:rPr>
              <w:t>-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747F9B1C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hAnsi="CMU Serif" w:cs="CMU Serif"/>
                <w:lang w:val="en-US"/>
              </w:rPr>
              <w:t>0.242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5E6E73D0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hAnsi="CMU Serif" w:cs="CMU Serif"/>
                <w:lang w:val="en-US"/>
              </w:rPr>
              <w:t>0.429</w:t>
            </w:r>
          </w:p>
        </w:tc>
      </w:tr>
      <w:tr w:rsidR="006F4753" w:rsidRPr="006B13E1" w14:paraId="7CBCFD00" w14:textId="77777777" w:rsidTr="00A327A3">
        <w:trPr>
          <w:jc w:val="center"/>
        </w:trPr>
        <w:tc>
          <w:tcPr>
            <w:tcW w:w="3261" w:type="dxa"/>
            <w:tcBorders>
              <w:left w:val="nil"/>
              <w:bottom w:val="nil"/>
              <w:right w:val="nil"/>
            </w:tcBorders>
            <w:vAlign w:val="center"/>
          </w:tcPr>
          <w:p w14:paraId="7EF8E2C7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Times New Roman" w:hAnsi="CMU Serif" w:cs="CMU Serif"/>
                <w:bCs/>
                <w:iCs/>
                <w:lang w:val="en-US"/>
              </w:rPr>
            </w:pPr>
            <w:r w:rsidRPr="006B13E1">
              <w:rPr>
                <w:rFonts w:ascii="CMU Serif" w:eastAsia="Times New Roman" w:hAnsi="CMU Serif" w:cs="CMU Serif"/>
                <w:b/>
                <w:bCs/>
                <w:iCs/>
                <w:lang w:val="en-US"/>
              </w:rPr>
              <w:t>Covariates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2D20E18F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Times New Roman" w:hAnsi="CMU Serif" w:cs="CMU Serif"/>
                <w:bCs/>
                <w:iCs/>
                <w:lang w:val="en-US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6179E8C3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Times New Roman" w:hAnsi="CMU Serif" w:cs="CMU Serif"/>
                <w:bCs/>
                <w:iCs/>
                <w:lang w:val="en-US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1CE37B6D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Times New Roman" w:hAnsi="CMU Serif" w:cs="CMU Serif"/>
                <w:bCs/>
                <w:iCs/>
                <w:lang w:val="en-US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5E02BE5E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Times New Roman" w:hAnsi="CMU Serif" w:cs="CMU Serif"/>
                <w:bCs/>
                <w:iCs/>
                <w:lang w:val="en-US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14:paraId="2A4DF7B6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Times New Roman" w:hAnsi="CMU Serif" w:cs="CMU Serif"/>
                <w:bCs/>
                <w:iCs/>
                <w:lang w:val="en-US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0C24D99C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Times New Roman" w:hAnsi="CMU Serif" w:cs="CMU Serif"/>
                <w:bCs/>
                <w:iCs/>
                <w:lang w:val="en-US"/>
              </w:rPr>
            </w:pPr>
          </w:p>
        </w:tc>
      </w:tr>
      <w:tr w:rsidR="006F4753" w:rsidRPr="006B13E1" w14:paraId="696C58CE" w14:textId="77777777" w:rsidTr="00A327A3">
        <w:trPr>
          <w:jc w:val="center"/>
        </w:trPr>
        <w:tc>
          <w:tcPr>
            <w:tcW w:w="3261" w:type="dxa"/>
            <w:tcBorders>
              <w:left w:val="nil"/>
              <w:bottom w:val="nil"/>
              <w:right w:val="nil"/>
            </w:tcBorders>
          </w:tcPr>
          <w:p w14:paraId="7942E634" w14:textId="77777777" w:rsidR="006F4753" w:rsidRPr="006B13E1" w:rsidRDefault="006F4753" w:rsidP="00A327A3">
            <w:pPr>
              <w:spacing w:line="240" w:lineRule="auto"/>
              <w:rPr>
                <w:rFonts w:ascii="CMU Serif" w:hAnsi="CMU Serif" w:cs="CMU Serif"/>
                <w:i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iCs/>
                <w:color w:val="000000"/>
                <w:lang w:val="en-US"/>
              </w:rPr>
              <w:t>Government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168646D0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4.846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38575F06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1.472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0AE52B45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4.326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14B9B17D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1.654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14:paraId="32DABD76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4.452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0CA3226D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1.626</w:t>
            </w:r>
          </w:p>
        </w:tc>
      </w:tr>
      <w:tr w:rsidR="006F4753" w:rsidRPr="006B13E1" w14:paraId="51FA6AD5" w14:textId="77777777" w:rsidTr="00A327A3">
        <w:trPr>
          <w:jc w:val="center"/>
        </w:trPr>
        <w:tc>
          <w:tcPr>
            <w:tcW w:w="3261" w:type="dxa"/>
            <w:tcBorders>
              <w:left w:val="nil"/>
              <w:bottom w:val="nil"/>
              <w:right w:val="nil"/>
            </w:tcBorders>
          </w:tcPr>
          <w:p w14:paraId="7C97D34A" w14:textId="77777777" w:rsidR="006F4753" w:rsidRPr="006B13E1" w:rsidRDefault="006F4753" w:rsidP="00A327A3">
            <w:pPr>
              <w:spacing w:line="240" w:lineRule="auto"/>
              <w:rPr>
                <w:rFonts w:ascii="CMU Serif" w:eastAsia="Times New Roman" w:hAnsi="CMU Serif" w:cs="CMU Serif"/>
                <w:iCs/>
                <w:lang w:val="en-US"/>
              </w:rPr>
            </w:pPr>
            <w:r w:rsidRPr="006B13E1">
              <w:rPr>
                <w:rFonts w:ascii="CMU Serif" w:hAnsi="CMU Serif" w:cs="CMU Serif"/>
                <w:bCs/>
                <w:iCs/>
                <w:color w:val="000000"/>
                <w:lang w:val="en-US"/>
              </w:rPr>
              <w:t>Private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6791B2C5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4.189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5B841731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1.556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757A94A7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3.535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7AA5D369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1.743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14:paraId="46AC5004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3.693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5B868072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1.722</w:t>
            </w:r>
          </w:p>
        </w:tc>
      </w:tr>
      <w:tr w:rsidR="006F4753" w:rsidRPr="006B13E1" w14:paraId="403A759A" w14:textId="77777777" w:rsidTr="00A327A3">
        <w:trPr>
          <w:jc w:val="center"/>
        </w:trPr>
        <w:tc>
          <w:tcPr>
            <w:tcW w:w="3261" w:type="dxa"/>
            <w:tcBorders>
              <w:left w:val="nil"/>
              <w:bottom w:val="nil"/>
              <w:right w:val="nil"/>
            </w:tcBorders>
          </w:tcPr>
          <w:p w14:paraId="0EE149EB" w14:textId="77777777" w:rsidR="006F4753" w:rsidRPr="006B13E1" w:rsidRDefault="006F4753" w:rsidP="00A327A3">
            <w:pPr>
              <w:spacing w:line="240" w:lineRule="auto"/>
              <w:rPr>
                <w:rFonts w:ascii="CMU Serif" w:eastAsia="Times New Roman" w:hAnsi="CMU Serif" w:cs="CMU Serif"/>
                <w:iCs/>
                <w:lang w:val="en-US"/>
              </w:rPr>
            </w:pPr>
            <w:r w:rsidRPr="006B13E1">
              <w:rPr>
                <w:rFonts w:ascii="CMU Serif" w:hAnsi="CMU Serif" w:cs="CMU Serif"/>
                <w:bCs/>
                <w:iCs/>
                <w:color w:val="000000"/>
                <w:lang w:val="en-US"/>
              </w:rPr>
              <w:t>University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73DD7C5B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4.349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12F8B3E9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2.474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6A1AA711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3.455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1B882493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2.632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14:paraId="50EFD65F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3.671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1BFFD27B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2.621</w:t>
            </w:r>
          </w:p>
        </w:tc>
      </w:tr>
      <w:tr w:rsidR="006F4753" w:rsidRPr="006B13E1" w14:paraId="3051CCF1" w14:textId="77777777" w:rsidTr="00A327A3">
        <w:trPr>
          <w:jc w:val="center"/>
        </w:trPr>
        <w:tc>
          <w:tcPr>
            <w:tcW w:w="3261" w:type="dxa"/>
            <w:tcBorders>
              <w:left w:val="nil"/>
              <w:bottom w:val="nil"/>
              <w:right w:val="nil"/>
            </w:tcBorders>
          </w:tcPr>
          <w:p w14:paraId="1DBE6246" w14:textId="77777777" w:rsidR="006F4753" w:rsidRPr="006B13E1" w:rsidRDefault="006F4753" w:rsidP="00A327A3">
            <w:pPr>
              <w:spacing w:line="240" w:lineRule="auto"/>
              <w:rPr>
                <w:rFonts w:ascii="CMU Serif" w:hAnsi="CMU Serif" w:cs="CMU Serif"/>
                <w:bCs/>
                <w:i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iCs/>
                <w:color w:val="000000"/>
                <w:lang w:val="en-US"/>
              </w:rPr>
              <w:t>Support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2BCCDC4A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4.034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6D2BD9F2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1.827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46551BAA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3.229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4A13213F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1.889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14:paraId="5AEF5B95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3.424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2B9939F9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1.905</w:t>
            </w:r>
          </w:p>
        </w:tc>
      </w:tr>
      <w:tr w:rsidR="006F4753" w:rsidRPr="006B13E1" w14:paraId="6A747241" w14:textId="77777777" w:rsidTr="00A327A3">
        <w:trPr>
          <w:jc w:val="center"/>
        </w:trPr>
        <w:tc>
          <w:tcPr>
            <w:tcW w:w="3261" w:type="dxa"/>
            <w:tcBorders>
              <w:left w:val="nil"/>
              <w:bottom w:val="nil"/>
              <w:right w:val="nil"/>
            </w:tcBorders>
          </w:tcPr>
          <w:p w14:paraId="4D2FF7F7" w14:textId="77777777" w:rsidR="006F4753" w:rsidRPr="006B13E1" w:rsidRDefault="006F4753" w:rsidP="00A327A3">
            <w:pPr>
              <w:spacing w:line="240" w:lineRule="auto"/>
              <w:rPr>
                <w:rFonts w:ascii="CMU Serif" w:hAnsi="CMU Serif" w:cs="CMU Serif"/>
                <w:i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iCs/>
                <w:color w:val="000000"/>
                <w:lang w:val="en-US"/>
              </w:rPr>
              <w:t>Suppliers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4448A455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4.068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31D53668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2.039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5B951257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3.472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00ED764A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2.159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14:paraId="30DFB0D4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3.616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108F747C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2.144</w:t>
            </w:r>
          </w:p>
        </w:tc>
      </w:tr>
      <w:tr w:rsidR="006F4753" w:rsidRPr="006B13E1" w14:paraId="04FD8A34" w14:textId="77777777" w:rsidTr="00A327A3">
        <w:trPr>
          <w:jc w:val="center"/>
        </w:trPr>
        <w:tc>
          <w:tcPr>
            <w:tcW w:w="3261" w:type="dxa"/>
            <w:tcBorders>
              <w:left w:val="nil"/>
              <w:bottom w:val="nil"/>
              <w:right w:val="nil"/>
            </w:tcBorders>
          </w:tcPr>
          <w:p w14:paraId="10500876" w14:textId="77777777" w:rsidR="006F4753" w:rsidRPr="006B13E1" w:rsidRDefault="006F4753" w:rsidP="00A327A3">
            <w:pPr>
              <w:spacing w:line="240" w:lineRule="auto"/>
              <w:rPr>
                <w:rFonts w:ascii="CMU Serif" w:hAnsi="CMU Serif" w:cs="CMU Serif"/>
                <w:i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iCs/>
                <w:color w:val="000000"/>
                <w:lang w:val="en-US"/>
              </w:rPr>
              <w:t>Wage Level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696154C1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3.955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55FD71AA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2.019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76FE62C4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3.632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181FFB82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2.048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14:paraId="1E0058E9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3.710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0E5F9C58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2.044</w:t>
            </w:r>
          </w:p>
        </w:tc>
      </w:tr>
      <w:tr w:rsidR="006F4753" w:rsidRPr="006B13E1" w14:paraId="05C55547" w14:textId="77777777" w:rsidTr="00A327A3">
        <w:trPr>
          <w:jc w:val="center"/>
        </w:trPr>
        <w:tc>
          <w:tcPr>
            <w:tcW w:w="3261" w:type="dxa"/>
            <w:tcBorders>
              <w:left w:val="nil"/>
              <w:bottom w:val="nil"/>
              <w:right w:val="nil"/>
            </w:tcBorders>
          </w:tcPr>
          <w:p w14:paraId="0DABA324" w14:textId="77777777" w:rsidR="006F4753" w:rsidRPr="006B13E1" w:rsidRDefault="006F4753" w:rsidP="00A327A3">
            <w:pPr>
              <w:spacing w:line="240" w:lineRule="auto"/>
              <w:rPr>
                <w:rFonts w:ascii="CMU Serif" w:hAnsi="CMU Serif" w:cs="CMU Serif"/>
                <w:i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iCs/>
                <w:color w:val="000000"/>
                <w:lang w:val="en-US"/>
              </w:rPr>
              <w:t>Labor Availability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0C9E630A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4.369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334A2AA2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2.035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3F5264F0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3.926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56F72E17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2.104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14:paraId="63B01F91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4.033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76B7D723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2.095</w:t>
            </w:r>
          </w:p>
        </w:tc>
      </w:tr>
      <w:tr w:rsidR="006F4753" w:rsidRPr="006B13E1" w14:paraId="2F499EAD" w14:textId="77777777" w:rsidTr="00A327A3">
        <w:trPr>
          <w:jc w:val="center"/>
        </w:trPr>
        <w:tc>
          <w:tcPr>
            <w:tcW w:w="3261" w:type="dxa"/>
            <w:tcBorders>
              <w:left w:val="nil"/>
              <w:bottom w:val="nil"/>
              <w:right w:val="nil"/>
            </w:tcBorders>
          </w:tcPr>
          <w:p w14:paraId="7E652622" w14:textId="77777777" w:rsidR="006F4753" w:rsidRPr="006B13E1" w:rsidRDefault="006F4753" w:rsidP="00A327A3">
            <w:pPr>
              <w:spacing w:line="240" w:lineRule="auto"/>
              <w:rPr>
                <w:rFonts w:ascii="CMU Serif" w:hAnsi="CMU Serif" w:cs="CMU Serif"/>
                <w:bCs/>
                <w:i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iCs/>
                <w:color w:val="000000"/>
                <w:lang w:val="en-US"/>
              </w:rPr>
              <w:t>R&amp;D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0974E00A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4.119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63C39282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2.160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60D86BE0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3.151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69AF6ABB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2.174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14:paraId="099E7987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3.385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1FA8F19C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2.208</w:t>
            </w:r>
          </w:p>
        </w:tc>
      </w:tr>
      <w:tr w:rsidR="006F4753" w:rsidRPr="006B13E1" w14:paraId="4E262E66" w14:textId="77777777" w:rsidTr="00A327A3">
        <w:trPr>
          <w:jc w:val="center"/>
        </w:trPr>
        <w:tc>
          <w:tcPr>
            <w:tcW w:w="3261" w:type="dxa"/>
            <w:tcBorders>
              <w:left w:val="nil"/>
              <w:bottom w:val="nil"/>
              <w:right w:val="nil"/>
            </w:tcBorders>
          </w:tcPr>
          <w:p w14:paraId="365924BF" w14:textId="77777777" w:rsidR="006F4753" w:rsidRPr="006B13E1" w:rsidRDefault="006F4753" w:rsidP="00A327A3">
            <w:pPr>
              <w:spacing w:line="240" w:lineRule="auto"/>
              <w:rPr>
                <w:rFonts w:ascii="CMU Serif" w:hAnsi="CMU Serif" w:cs="CMU Serif"/>
                <w:i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iCs/>
                <w:color w:val="000000"/>
                <w:lang w:val="en-US"/>
              </w:rPr>
              <w:t>Small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14E37B52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0.562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75FEBAA6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0.497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484B658B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0.800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0F836D6D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0.400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14:paraId="40099F9A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0.743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4C3CA8D7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0.437</w:t>
            </w:r>
          </w:p>
        </w:tc>
      </w:tr>
      <w:tr w:rsidR="006F4753" w:rsidRPr="006B13E1" w14:paraId="00B72353" w14:textId="77777777" w:rsidTr="00A327A3">
        <w:trPr>
          <w:jc w:val="center"/>
        </w:trPr>
        <w:tc>
          <w:tcPr>
            <w:tcW w:w="3261" w:type="dxa"/>
            <w:tcBorders>
              <w:left w:val="nil"/>
              <w:bottom w:val="nil"/>
              <w:right w:val="nil"/>
            </w:tcBorders>
          </w:tcPr>
          <w:p w14:paraId="29CEE748" w14:textId="77777777" w:rsidR="006F4753" w:rsidRPr="006B13E1" w:rsidRDefault="006F4753" w:rsidP="00A327A3">
            <w:pPr>
              <w:spacing w:line="240" w:lineRule="auto"/>
              <w:rPr>
                <w:rFonts w:ascii="CMU Serif" w:hAnsi="CMU Serif" w:cs="CMU Serif"/>
                <w:i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iCs/>
                <w:color w:val="000000"/>
                <w:lang w:val="en-US"/>
              </w:rPr>
              <w:t>Medium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018B8209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0.273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600854AE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0.447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3AA58701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0.160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7B3916F6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0.367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14:paraId="5832E742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0.187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33DEAD9D" w14:textId="77777777" w:rsidR="006F4753" w:rsidRPr="006B13E1" w:rsidRDefault="006F4753" w:rsidP="00A327A3">
            <w:pPr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0.390</w:t>
            </w:r>
          </w:p>
        </w:tc>
      </w:tr>
      <w:tr w:rsidR="006F4753" w:rsidRPr="006B13E1" w14:paraId="3B6BEF31" w14:textId="77777777" w:rsidTr="00A327A3">
        <w:trPr>
          <w:jc w:val="center"/>
        </w:trPr>
        <w:tc>
          <w:tcPr>
            <w:tcW w:w="3261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CD2DEFA" w14:textId="77777777" w:rsidR="006F4753" w:rsidRPr="006B13E1" w:rsidRDefault="006F4753" w:rsidP="00A327A3">
            <w:pPr>
              <w:spacing w:line="240" w:lineRule="auto"/>
              <w:rPr>
                <w:rFonts w:ascii="CMU Serif" w:hAnsi="CMU Serif" w:cs="CMU Serif"/>
                <w:i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iCs/>
                <w:color w:val="000000"/>
                <w:lang w:val="en-US"/>
              </w:rPr>
              <w:t>Large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0C0DCAA" w14:textId="77777777" w:rsidR="006F4753" w:rsidRPr="006B13E1" w:rsidRDefault="006F4753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0.164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1DE1B71" w14:textId="77777777" w:rsidR="006F4753" w:rsidRPr="006B13E1" w:rsidRDefault="006F4753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0.372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0CFB0A7" w14:textId="77777777" w:rsidR="006F4753" w:rsidRPr="006B13E1" w:rsidRDefault="006F4753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0.040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AB8DCB8" w14:textId="77777777" w:rsidR="006F4753" w:rsidRPr="006B13E1" w:rsidRDefault="006F4753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eastAsia="Calibri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0.196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30F867D2" w14:textId="77777777" w:rsidR="006F4753" w:rsidRPr="006B13E1" w:rsidRDefault="006F4753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0.070</w:t>
            </w:r>
          </w:p>
        </w:tc>
        <w:tc>
          <w:tcPr>
            <w:tcW w:w="851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44B3A91F" w14:textId="77777777" w:rsidR="006F4753" w:rsidRPr="006B13E1" w:rsidRDefault="006F4753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hAnsi="CMU Serif" w:cs="CMU Serif"/>
                <w:lang w:val="en-US"/>
              </w:rPr>
            </w:pPr>
            <w:r w:rsidRPr="006B13E1">
              <w:rPr>
                <w:rFonts w:ascii="CMU Serif" w:eastAsia="Calibri" w:hAnsi="CMU Serif" w:cs="CMU Serif"/>
                <w:lang w:val="en-US"/>
              </w:rPr>
              <w:t>0.256</w:t>
            </w:r>
          </w:p>
        </w:tc>
      </w:tr>
    </w:tbl>
    <w:p w14:paraId="36C3F7FA" w14:textId="77777777" w:rsidR="006F4753" w:rsidRPr="006B13E1" w:rsidRDefault="006F4753" w:rsidP="006F4753">
      <w:pPr>
        <w:pStyle w:val="Standard"/>
        <w:spacing w:line="240" w:lineRule="auto"/>
        <w:ind w:left="426" w:right="423"/>
        <w:jc w:val="both"/>
        <w:rPr>
          <w:rFonts w:ascii="CMU Serif" w:eastAsia="Times New Roman" w:hAnsi="CMU Serif" w:cs="CMU Serif"/>
          <w:b/>
          <w:lang w:val="en-US"/>
        </w:rPr>
      </w:pPr>
      <w:r w:rsidRPr="006B13E1">
        <w:rPr>
          <w:rFonts w:ascii="CMU Serif" w:eastAsia="Times New Roman" w:hAnsi="CMU Serif" w:cs="CMU Serif"/>
          <w:b/>
          <w:lang w:val="en-US"/>
        </w:rPr>
        <w:t xml:space="preserve">Note: </w:t>
      </w:r>
      <w:r w:rsidRPr="006B13E1">
        <w:rPr>
          <w:rFonts w:ascii="CMU Serif" w:eastAsia="Times New Roman" w:hAnsi="CMU Serif" w:cs="CMU Serif"/>
          <w:bCs/>
          <w:lang w:val="en-US"/>
        </w:rPr>
        <w:t>This table reports descriptive statistics of treated group, control group and complete sample (means and standard deviation - S.D.).</w:t>
      </w:r>
    </w:p>
    <w:p w14:paraId="7D2854F1" w14:textId="77777777" w:rsidR="00E33016" w:rsidRPr="006B13E1" w:rsidRDefault="00E33016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  <w:lang w:val="en-US"/>
        </w:rPr>
      </w:pPr>
    </w:p>
    <w:p w14:paraId="7AC9D434" w14:textId="77777777" w:rsidR="00E33016" w:rsidRPr="006B13E1" w:rsidRDefault="00E33016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  <w:lang w:val="en-US"/>
        </w:rPr>
      </w:pPr>
    </w:p>
    <w:p w14:paraId="59A7E7A7" w14:textId="77777777" w:rsidR="001A4187" w:rsidRPr="006B13E1" w:rsidRDefault="001A4187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  <w:lang w:val="en-US"/>
        </w:rPr>
      </w:pPr>
    </w:p>
    <w:p w14:paraId="724E0DA2" w14:textId="77777777" w:rsidR="005B64FF" w:rsidRPr="006B13E1" w:rsidRDefault="005B64FF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  <w:lang w:val="en-US"/>
        </w:rPr>
      </w:pPr>
    </w:p>
    <w:p w14:paraId="4C6E0621" w14:textId="77777777" w:rsidR="00D15C0F" w:rsidRPr="006B13E1" w:rsidRDefault="00D15C0F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  <w:lang w:val="en-US"/>
        </w:rPr>
      </w:pPr>
    </w:p>
    <w:p w14:paraId="49993660" w14:textId="538B60C8" w:rsidR="001A4187" w:rsidRPr="006B13E1" w:rsidRDefault="005B64FF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b/>
          <w:bCs/>
          <w:sz w:val="24"/>
          <w:szCs w:val="24"/>
        </w:rPr>
      </w:pPr>
      <w:r w:rsidRPr="006B13E1">
        <w:rPr>
          <w:rStyle w:val="Fontepargpadro1"/>
          <w:rFonts w:ascii="CMU Serif" w:eastAsia="Times New Roman" w:hAnsi="CMU Serif" w:cs="CMU Serif"/>
          <w:b/>
          <w:bCs/>
          <w:sz w:val="24"/>
          <w:szCs w:val="24"/>
        </w:rPr>
        <w:t>4</w:t>
      </w:r>
      <w:r w:rsidR="001A4187" w:rsidRPr="006B13E1">
        <w:rPr>
          <w:rStyle w:val="Fontepargpadro1"/>
          <w:rFonts w:ascii="CMU Serif" w:eastAsia="Times New Roman" w:hAnsi="CMU Serif" w:cs="CMU Serif"/>
          <w:b/>
          <w:bCs/>
          <w:sz w:val="24"/>
          <w:szCs w:val="24"/>
        </w:rPr>
        <w:t>. Método</w:t>
      </w:r>
    </w:p>
    <w:p w14:paraId="57AB4FE9" w14:textId="77777777" w:rsidR="009066F9" w:rsidRPr="006B13E1" w:rsidRDefault="009066F9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5598DCDC" w14:textId="4600A0DE" w:rsidR="009066F9" w:rsidRPr="006B13E1" w:rsidRDefault="009066F9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Apresentar </w:t>
      </w:r>
      <w:r w:rsidR="00A55867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diretamente 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a equação de relacionamento causal (exemplo</w:t>
      </w:r>
      <w:r w:rsidR="00A55867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de texto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):</w:t>
      </w:r>
    </w:p>
    <w:p w14:paraId="185B7B05" w14:textId="77777777" w:rsidR="009066F9" w:rsidRPr="006B13E1" w:rsidRDefault="009066F9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2156830C" w14:textId="3FC69E92" w:rsidR="00A55867" w:rsidRPr="006B13E1" w:rsidRDefault="005B64FF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ab/>
        <w:t>Nós podemos representar a relação a ser estudada da seguinte forma:</w:t>
      </w:r>
    </w:p>
    <w:p w14:paraId="38394FCE" w14:textId="77777777" w:rsidR="005B64FF" w:rsidRPr="006B13E1" w:rsidRDefault="005B64FF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006D95CC" w14:textId="3A49F0D6" w:rsidR="007C3F24" w:rsidRPr="006B13E1" w:rsidRDefault="00FE426B" w:rsidP="007C3F24">
      <w:pPr>
        <w:autoSpaceDE w:val="0"/>
        <w:adjustRightInd w:val="0"/>
        <w:spacing w:line="240" w:lineRule="auto"/>
        <w:jc w:val="right"/>
        <w:rPr>
          <w:rFonts w:ascii="CMU Serif" w:hAnsi="CMU Serif" w:cs="CMU Serif"/>
          <w:sz w:val="24"/>
          <w:szCs w:val="24"/>
        </w:rPr>
      </w:pPr>
      <m:oMath>
        <m:sSub>
          <m:sSubPr>
            <m:ctrlPr>
              <w:rPr>
                <w:rFonts w:ascii="Cambria Math" w:hAnsi="Cambria Math" w:cs="CMU Serif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CMU Serif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CMU Serif"/>
                <w:sz w:val="24"/>
                <w:szCs w:val="24"/>
                <w:lang w:val="en-US"/>
              </w:rPr>
              <m:t>it</m:t>
            </m:r>
          </m:sub>
        </m:sSub>
        <m:r>
          <m:rPr>
            <m:sty m:val="p"/>
          </m:rPr>
          <w:rPr>
            <w:rFonts w:ascii="Cambria Math" w:hAnsi="Cambria Math" w:cs="CMU Serif"/>
            <w:sz w:val="24"/>
            <w:szCs w:val="24"/>
          </w:rPr>
          <m:t>=</m:t>
        </m:r>
        <m:r>
          <w:rPr>
            <w:rFonts w:ascii="Cambria Math" w:hAnsi="Cambria Math" w:cs="CMU Serif"/>
            <w:sz w:val="24"/>
            <w:szCs w:val="24"/>
            <w:lang w:val="en-US"/>
          </w:rPr>
          <m:t>α</m:t>
        </m:r>
        <m:r>
          <m:rPr>
            <m:sty m:val="p"/>
          </m:rPr>
          <w:rPr>
            <w:rFonts w:ascii="Cambria Math" w:hAnsi="Cambria Math" w:cs="CMU Serif"/>
            <w:sz w:val="24"/>
            <w:szCs w:val="24"/>
          </w:rPr>
          <m:t>+</m:t>
        </m:r>
        <m:r>
          <w:rPr>
            <w:rFonts w:ascii="Cambria Math" w:hAnsi="Cambria Math" w:cs="CMU Serif"/>
            <w:sz w:val="24"/>
            <w:szCs w:val="24"/>
            <w:lang w:val="en-US"/>
          </w:rPr>
          <m:t>β</m:t>
        </m:r>
        <m:sSub>
          <m:sSubPr>
            <m:ctrlPr>
              <w:rPr>
                <w:rFonts w:ascii="Cambria Math" w:hAnsi="Cambria Math" w:cs="CMU Serif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CMU Serif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CMU Serif"/>
                <w:sz w:val="24"/>
                <w:szCs w:val="24"/>
                <w:lang w:val="en-US"/>
              </w:rPr>
              <m:t>it</m:t>
            </m:r>
          </m:sub>
        </m:sSub>
        <m:r>
          <m:rPr>
            <m:sty m:val="p"/>
          </m:rPr>
          <w:rPr>
            <w:rFonts w:ascii="Cambria Math" w:hAnsi="Cambria Math" w:cs="CMU Serif"/>
            <w:sz w:val="24"/>
            <w:szCs w:val="24"/>
          </w:rPr>
          <m:t>+</m:t>
        </m:r>
        <m:r>
          <w:rPr>
            <w:rFonts w:ascii="Cambria Math" w:hAnsi="Cambria Math" w:cs="CMU Serif"/>
            <w:sz w:val="24"/>
            <w:szCs w:val="24"/>
            <w:lang w:val="en-US"/>
          </w:rPr>
          <m:t>γ</m:t>
        </m:r>
        <m:sSub>
          <m:sSubPr>
            <m:ctrlPr>
              <w:rPr>
                <w:rFonts w:ascii="Cambria Math" w:hAnsi="Cambria Math" w:cs="CMU Serif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CMU Serif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CMU Serif"/>
                <w:sz w:val="24"/>
                <w:szCs w:val="24"/>
                <w:lang w:val="en-US"/>
              </w:rPr>
              <m:t>it</m:t>
            </m:r>
          </m:sub>
        </m:sSub>
        <m:r>
          <m:rPr>
            <m:sty m:val="p"/>
          </m:rPr>
          <w:rPr>
            <w:rFonts w:ascii="Cambria Math" w:hAnsi="Cambria Math" w:cs="CMU Serif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U Serif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CMU Serif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Cambria Math" w:hAnsi="Cambria Math" w:cs="CMU Serif"/>
                <w:sz w:val="24"/>
                <w:szCs w:val="24"/>
                <w:lang w:val="en-US"/>
              </w:rPr>
              <m:t>it</m:t>
            </m:r>
          </m:sub>
        </m:sSub>
      </m:oMath>
      <w:r w:rsidR="007C3F24" w:rsidRPr="006B13E1">
        <w:rPr>
          <w:rFonts w:ascii="CMU Serif" w:hAnsi="CMU Serif" w:cs="CMU Serif"/>
          <w:sz w:val="24"/>
          <w:szCs w:val="24"/>
        </w:rPr>
        <w:tab/>
      </w:r>
      <w:r w:rsidR="007C3F24" w:rsidRPr="006B13E1">
        <w:rPr>
          <w:rFonts w:ascii="CMU Serif" w:hAnsi="CMU Serif" w:cs="CMU Serif"/>
          <w:sz w:val="24"/>
          <w:szCs w:val="24"/>
        </w:rPr>
        <w:tab/>
      </w:r>
      <w:r w:rsidR="007C3F24" w:rsidRPr="006B13E1">
        <w:rPr>
          <w:rFonts w:ascii="CMU Serif" w:hAnsi="CMU Serif" w:cs="CMU Serif"/>
          <w:sz w:val="24"/>
          <w:szCs w:val="24"/>
        </w:rPr>
        <w:tab/>
      </w:r>
      <w:r w:rsidR="007C3F24" w:rsidRPr="006B13E1">
        <w:rPr>
          <w:rFonts w:ascii="CMU Serif" w:hAnsi="CMU Serif" w:cs="CMU Serif"/>
          <w:sz w:val="24"/>
          <w:szCs w:val="24"/>
        </w:rPr>
        <w:tab/>
      </w:r>
      <w:r w:rsidR="007C3F24" w:rsidRPr="006B13E1">
        <w:rPr>
          <w:rFonts w:ascii="CMU Serif" w:hAnsi="CMU Serif" w:cs="CMU Serif"/>
          <w:sz w:val="24"/>
          <w:szCs w:val="24"/>
        </w:rPr>
        <w:tab/>
        <w:t>(1)</w:t>
      </w:r>
    </w:p>
    <w:p w14:paraId="6D589504" w14:textId="77777777" w:rsidR="009066F9" w:rsidRPr="006B13E1" w:rsidRDefault="009066F9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5B940D53" w14:textId="6E63320E" w:rsidR="001A4187" w:rsidRPr="006B13E1" w:rsidRDefault="007C3F24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[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  <w:u w:val="single"/>
        </w:rPr>
        <w:t>Primeiro parágrafo: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Explicar </w:t>
      </w:r>
      <w:r w:rsidR="00307B30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as variáveis da equação]</w:t>
      </w:r>
    </w:p>
    <w:p w14:paraId="62AEC449" w14:textId="77777777" w:rsidR="00307B30" w:rsidRPr="006B13E1" w:rsidRDefault="00307B30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38E05E82" w14:textId="01DCBBB1" w:rsidR="00307B30" w:rsidRPr="006B13E1" w:rsidRDefault="00307B30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[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  <w:u w:val="single"/>
        </w:rPr>
        <w:t xml:space="preserve">Segundo </w:t>
      </w:r>
      <w:r w:rsidR="00A17FF0" w:rsidRPr="006B13E1">
        <w:rPr>
          <w:rStyle w:val="Fontepargpadro1"/>
          <w:rFonts w:ascii="CMU Serif" w:eastAsia="Times New Roman" w:hAnsi="CMU Serif" w:cs="CMU Serif"/>
          <w:sz w:val="24"/>
          <w:szCs w:val="24"/>
          <w:u w:val="single"/>
        </w:rPr>
        <w:t xml:space="preserve">e terceiro 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  <w:u w:val="single"/>
        </w:rPr>
        <w:t>parágrafo</w:t>
      </w:r>
      <w:r w:rsidR="00A17FF0" w:rsidRPr="006B13E1">
        <w:rPr>
          <w:rStyle w:val="Fontepargpadro1"/>
          <w:rFonts w:ascii="CMU Serif" w:eastAsia="Times New Roman" w:hAnsi="CMU Serif" w:cs="CMU Serif"/>
          <w:sz w:val="24"/>
          <w:szCs w:val="24"/>
          <w:u w:val="single"/>
        </w:rPr>
        <w:t>s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: Levantar as hipóteses </w:t>
      </w:r>
      <w:r w:rsidR="00F574CF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teóricas 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de identificação da estratégia de identificação causal</w:t>
      </w:r>
      <w:r w:rsidR="00F574CF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. Relacionar as hipóteses de identificação causal com o problema específico</w:t>
      </w:r>
      <w:r w:rsidR="00E522D1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, no sentido de argumentar em favor do possível procedimento que está sendo utilizado (lembr</w:t>
      </w:r>
      <w:r w:rsidR="00A17FF0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e das possíveis fontes de viés comentadas em aula).</w:t>
      </w:r>
    </w:p>
    <w:p w14:paraId="7504E6F1" w14:textId="77777777" w:rsidR="00A17FF0" w:rsidRPr="006B13E1" w:rsidRDefault="00A17FF0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0A1A1CA3" w14:textId="77777777" w:rsidR="00BA787B" w:rsidRPr="006B13E1" w:rsidRDefault="00BA787B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5D692EB5" w14:textId="39B2C2C7" w:rsidR="00A17FF0" w:rsidRPr="006B13E1" w:rsidRDefault="005B64FF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b/>
          <w:bCs/>
          <w:sz w:val="24"/>
          <w:szCs w:val="24"/>
        </w:rPr>
      </w:pPr>
      <w:r w:rsidRPr="006B13E1">
        <w:rPr>
          <w:rStyle w:val="Fontepargpadro1"/>
          <w:rFonts w:ascii="CMU Serif" w:eastAsia="Times New Roman" w:hAnsi="CMU Serif" w:cs="CMU Serif"/>
          <w:b/>
          <w:bCs/>
          <w:sz w:val="24"/>
          <w:szCs w:val="24"/>
        </w:rPr>
        <w:t>5. Resultados</w:t>
      </w:r>
    </w:p>
    <w:p w14:paraId="0D6F0CA5" w14:textId="25B62585" w:rsidR="005B64FF" w:rsidRPr="006B13E1" w:rsidRDefault="00CE58E5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[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  <w:u w:val="single"/>
        </w:rPr>
        <w:t>Dicas para o Primeiro parágrafo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: </w:t>
      </w:r>
      <w:r w:rsidR="00C44E2E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[Validação da Análise]; 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dependendo do método utilizado, é conveniente apresentar o</w:t>
      </w:r>
      <w:r w:rsidR="009A5624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s primeiros passos que o conduziu aos resultados encontrados. Por exemplo, </w:t>
      </w:r>
      <w:r w:rsidR="00595C35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uma etapa comum é apresentar o balanço das covariáveis</w:t>
      </w:r>
      <w:r w:rsidR="00AD4BD1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para o caso de métodos de pareamento, ou apresentar o primeiro estágio do método de variáveis instrumentais, </w:t>
      </w:r>
      <w:r w:rsidR="00801916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ou outros aspectos que validem a análise]</w:t>
      </w:r>
    </w:p>
    <w:p w14:paraId="5757F9BE" w14:textId="77777777" w:rsidR="00801916" w:rsidRPr="006B13E1" w:rsidRDefault="00801916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404FB5F1" w14:textId="3DA2FCE4" w:rsidR="00F642F7" w:rsidRPr="006B13E1" w:rsidRDefault="00F642F7" w:rsidP="00F642F7">
      <w:pPr>
        <w:spacing w:line="240" w:lineRule="auto"/>
        <w:jc w:val="center"/>
        <w:rPr>
          <w:rFonts w:ascii="CMU Serif" w:eastAsia="Calibri" w:hAnsi="CMU Serif" w:cs="CMU Serif"/>
          <w:b/>
          <w:sz w:val="24"/>
          <w:szCs w:val="24"/>
          <w:lang w:val="en-US"/>
        </w:rPr>
      </w:pPr>
      <w:r w:rsidRPr="006B13E1">
        <w:rPr>
          <w:rFonts w:ascii="CMU Serif" w:hAnsi="CMU Serif" w:cs="CMU Serif"/>
          <w:b/>
          <w:sz w:val="24"/>
          <w:szCs w:val="24"/>
          <w:lang w:val="en-US" w:eastAsia="pt-BR"/>
        </w:rPr>
        <w:t xml:space="preserve">Table </w:t>
      </w:r>
      <w:r w:rsidR="00FB57DF" w:rsidRPr="006B13E1">
        <w:rPr>
          <w:rFonts w:ascii="CMU Serif" w:hAnsi="CMU Serif" w:cs="CMU Serif"/>
          <w:b/>
          <w:sz w:val="24"/>
          <w:szCs w:val="24"/>
          <w:lang w:val="en-US" w:eastAsia="pt-BR"/>
        </w:rPr>
        <w:t>2</w:t>
      </w:r>
      <w:r w:rsidRPr="006B13E1">
        <w:rPr>
          <w:rFonts w:ascii="CMU Serif" w:hAnsi="CMU Serif" w:cs="CMU Serif"/>
          <w:b/>
          <w:sz w:val="24"/>
          <w:szCs w:val="24"/>
          <w:lang w:val="en-US" w:eastAsia="pt-BR"/>
        </w:rPr>
        <w:t xml:space="preserve"> – Covariates balance test</w:t>
      </w:r>
    </w:p>
    <w:tbl>
      <w:tblPr>
        <w:tblW w:w="9072" w:type="dxa"/>
        <w:jc w:val="center"/>
        <w:tblLayout w:type="fixed"/>
        <w:tblLook w:val="0000" w:firstRow="0" w:lastRow="0" w:firstColumn="0" w:lastColumn="0" w:noHBand="0" w:noVBand="0"/>
      </w:tblPr>
      <w:tblGrid>
        <w:gridCol w:w="2694"/>
        <w:gridCol w:w="1135"/>
        <w:gridCol w:w="1133"/>
        <w:gridCol w:w="1134"/>
        <w:gridCol w:w="1984"/>
        <w:gridCol w:w="992"/>
      </w:tblGrid>
      <w:tr w:rsidR="00F642F7" w:rsidRPr="006B13E1" w14:paraId="17B32B9B" w14:textId="77777777" w:rsidTr="00A327A3">
        <w:trPr>
          <w:jc w:val="center"/>
        </w:trPr>
        <w:tc>
          <w:tcPr>
            <w:tcW w:w="2694" w:type="dxa"/>
            <w:tcBorders>
              <w:top w:val="double" w:sz="4" w:space="0" w:color="auto"/>
              <w:left w:val="nil"/>
            </w:tcBorders>
            <w:vAlign w:val="center"/>
          </w:tcPr>
          <w:p w14:paraId="4D03A85B" w14:textId="77777777" w:rsidR="00F642F7" w:rsidRPr="006B13E1" w:rsidRDefault="00F642F7" w:rsidP="00A327A3">
            <w:pPr>
              <w:autoSpaceDE w:val="0"/>
              <w:adjustRightInd w:val="0"/>
              <w:spacing w:line="240" w:lineRule="auto"/>
              <w:rPr>
                <w:rFonts w:ascii="CMU Serif" w:eastAsia="Times New Roman" w:hAnsi="CMU Serif" w:cs="CMU Serif"/>
                <w:bCs/>
                <w:lang w:val="en-US"/>
              </w:rPr>
            </w:pPr>
            <w:r w:rsidRPr="006B13E1">
              <w:rPr>
                <w:rFonts w:ascii="CMU Serif" w:eastAsia="Times New Roman" w:hAnsi="CMU Serif" w:cs="CMU Serif"/>
                <w:bCs/>
                <w:lang w:val="en-US"/>
              </w:rPr>
              <w:t>Covariates</w:t>
            </w:r>
          </w:p>
        </w:tc>
        <w:tc>
          <w:tcPr>
            <w:tcW w:w="2268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05E81AE" w14:textId="77777777" w:rsidR="00F642F7" w:rsidRPr="006B13E1" w:rsidRDefault="00F642F7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eastAsia="Times New Roman" w:hAnsi="CMU Serif" w:cs="CMU Serif"/>
                <w:bCs/>
                <w:lang w:val="en-US"/>
              </w:rPr>
            </w:pPr>
            <w:r w:rsidRPr="006B13E1">
              <w:rPr>
                <w:rFonts w:ascii="CMU Serif" w:eastAsia="Times New Roman" w:hAnsi="CMU Serif" w:cs="CMU Serif"/>
                <w:bCs/>
                <w:lang w:val="en-US"/>
              </w:rPr>
              <w:t>Mean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64A1A2C9" w14:textId="77777777" w:rsidR="00F642F7" w:rsidRPr="006B13E1" w:rsidRDefault="00F642F7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% bias</w:t>
            </w:r>
          </w:p>
        </w:tc>
        <w:tc>
          <w:tcPr>
            <w:tcW w:w="1984" w:type="dxa"/>
            <w:tcBorders>
              <w:top w:val="double" w:sz="4" w:space="0" w:color="auto"/>
            </w:tcBorders>
          </w:tcPr>
          <w:p w14:paraId="27EEEA2A" w14:textId="77777777" w:rsidR="00F642F7" w:rsidRPr="006B13E1" w:rsidRDefault="00F642F7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% bias reduction</w:t>
            </w:r>
          </w:p>
        </w:tc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14:paraId="139A0B60" w14:textId="77777777" w:rsidR="00F642F7" w:rsidRPr="006B13E1" w:rsidRDefault="00F642F7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eastAsia="Times New Roman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p-value</w:t>
            </w:r>
          </w:p>
        </w:tc>
      </w:tr>
      <w:tr w:rsidR="00F642F7" w:rsidRPr="006B13E1" w14:paraId="3B6A31D2" w14:textId="77777777" w:rsidTr="00A327A3">
        <w:trPr>
          <w:jc w:val="center"/>
        </w:trPr>
        <w:tc>
          <w:tcPr>
            <w:tcW w:w="2694" w:type="dxa"/>
            <w:tcBorders>
              <w:left w:val="nil"/>
              <w:bottom w:val="single" w:sz="4" w:space="0" w:color="auto"/>
            </w:tcBorders>
            <w:vAlign w:val="center"/>
          </w:tcPr>
          <w:p w14:paraId="4F9CA8F5" w14:textId="77777777" w:rsidR="00F642F7" w:rsidRPr="006B13E1" w:rsidRDefault="00F642F7" w:rsidP="00A327A3">
            <w:pPr>
              <w:autoSpaceDE w:val="0"/>
              <w:adjustRightInd w:val="0"/>
              <w:spacing w:line="240" w:lineRule="auto"/>
              <w:rPr>
                <w:rFonts w:ascii="CMU Serif" w:eastAsia="Times New Roman" w:hAnsi="CMU Serif" w:cs="CMU Serif"/>
                <w:bCs/>
                <w:lang w:val="en-US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0A9C11" w14:textId="77777777" w:rsidR="00F642F7" w:rsidRPr="006B13E1" w:rsidRDefault="00F642F7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eastAsia="Times New Roman" w:hAnsi="CMU Serif" w:cs="CMU Serif"/>
                <w:bCs/>
                <w:lang w:val="en-US"/>
              </w:rPr>
            </w:pPr>
            <w:r w:rsidRPr="006B13E1">
              <w:rPr>
                <w:rFonts w:ascii="CMU Serif" w:eastAsia="Times New Roman" w:hAnsi="CMU Serif" w:cs="CMU Serif"/>
                <w:bCs/>
                <w:lang w:val="en-US"/>
              </w:rPr>
              <w:t>Treated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20294" w14:textId="77777777" w:rsidR="00F642F7" w:rsidRPr="006B13E1" w:rsidRDefault="00F642F7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eastAsia="Times New Roman" w:hAnsi="CMU Serif" w:cs="CMU Serif"/>
                <w:bCs/>
                <w:lang w:val="en-US"/>
              </w:rPr>
            </w:pPr>
            <w:r w:rsidRPr="006B13E1">
              <w:rPr>
                <w:rFonts w:ascii="CMU Serif" w:eastAsia="Times New Roman" w:hAnsi="CMU Serif" w:cs="CMU Serif"/>
                <w:bCs/>
                <w:lang w:val="en-US"/>
              </w:rPr>
              <w:t>Control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FF9CFC3" w14:textId="77777777" w:rsidR="00F642F7" w:rsidRPr="006B13E1" w:rsidRDefault="00F642F7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DA4708A" w14:textId="77777777" w:rsidR="00F642F7" w:rsidRPr="006B13E1" w:rsidRDefault="00F642F7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87E2BFC" w14:textId="77777777" w:rsidR="00F642F7" w:rsidRPr="006B13E1" w:rsidRDefault="00F642F7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</w:p>
        </w:tc>
      </w:tr>
      <w:tr w:rsidR="00F642F7" w:rsidRPr="006B13E1" w14:paraId="3727705F" w14:textId="77777777" w:rsidTr="00A327A3">
        <w:trPr>
          <w:jc w:val="center"/>
        </w:trPr>
        <w:tc>
          <w:tcPr>
            <w:tcW w:w="2694" w:type="dxa"/>
            <w:tcBorders>
              <w:left w:val="nil"/>
              <w:right w:val="nil"/>
            </w:tcBorders>
          </w:tcPr>
          <w:p w14:paraId="740625DE" w14:textId="77777777" w:rsidR="00F642F7" w:rsidRPr="006B13E1" w:rsidRDefault="00F642F7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A. Before Matching</w:t>
            </w:r>
          </w:p>
        </w:tc>
        <w:tc>
          <w:tcPr>
            <w:tcW w:w="1135" w:type="dxa"/>
            <w:tcBorders>
              <w:left w:val="nil"/>
              <w:right w:val="nil"/>
            </w:tcBorders>
          </w:tcPr>
          <w:p w14:paraId="2AE7BB06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</w:p>
        </w:tc>
        <w:tc>
          <w:tcPr>
            <w:tcW w:w="1133" w:type="dxa"/>
            <w:tcBorders>
              <w:left w:val="nil"/>
              <w:right w:val="nil"/>
            </w:tcBorders>
          </w:tcPr>
          <w:p w14:paraId="16FE94F2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3FA4D17E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3105B6DA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43448823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</w:p>
        </w:tc>
      </w:tr>
      <w:tr w:rsidR="00F642F7" w:rsidRPr="006B13E1" w14:paraId="4A8CCB3C" w14:textId="77777777" w:rsidTr="00A327A3">
        <w:trPr>
          <w:jc w:val="center"/>
        </w:trPr>
        <w:tc>
          <w:tcPr>
            <w:tcW w:w="2694" w:type="dxa"/>
            <w:tcBorders>
              <w:left w:val="nil"/>
              <w:right w:val="nil"/>
            </w:tcBorders>
          </w:tcPr>
          <w:p w14:paraId="7F0EB530" w14:textId="77777777" w:rsidR="00F642F7" w:rsidRPr="006B13E1" w:rsidRDefault="00F642F7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Government</w:t>
            </w:r>
          </w:p>
        </w:tc>
        <w:tc>
          <w:tcPr>
            <w:tcW w:w="1135" w:type="dxa"/>
            <w:tcBorders>
              <w:left w:val="nil"/>
              <w:right w:val="nil"/>
            </w:tcBorders>
          </w:tcPr>
          <w:p w14:paraId="7249F9FB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4.846</w:t>
            </w:r>
          </w:p>
        </w:tc>
        <w:tc>
          <w:tcPr>
            <w:tcW w:w="1133" w:type="dxa"/>
            <w:tcBorders>
              <w:left w:val="nil"/>
              <w:right w:val="nil"/>
            </w:tcBorders>
          </w:tcPr>
          <w:p w14:paraId="1B0802A7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4.326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1D5A8CDF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33.2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35DB1670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.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30F88ED8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0.000</w:t>
            </w:r>
          </w:p>
        </w:tc>
      </w:tr>
      <w:tr w:rsidR="00F642F7" w:rsidRPr="006B13E1" w14:paraId="3427A8FC" w14:textId="77777777" w:rsidTr="00A327A3">
        <w:trPr>
          <w:jc w:val="center"/>
        </w:trPr>
        <w:tc>
          <w:tcPr>
            <w:tcW w:w="2694" w:type="dxa"/>
            <w:tcBorders>
              <w:left w:val="nil"/>
              <w:right w:val="nil"/>
            </w:tcBorders>
          </w:tcPr>
          <w:p w14:paraId="165DA3AD" w14:textId="77777777" w:rsidR="00F642F7" w:rsidRPr="006B13E1" w:rsidRDefault="00F642F7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Private</w:t>
            </w:r>
          </w:p>
        </w:tc>
        <w:tc>
          <w:tcPr>
            <w:tcW w:w="1135" w:type="dxa"/>
            <w:tcBorders>
              <w:left w:val="nil"/>
              <w:right w:val="nil"/>
            </w:tcBorders>
          </w:tcPr>
          <w:p w14:paraId="215CE663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4.189</w:t>
            </w:r>
          </w:p>
        </w:tc>
        <w:tc>
          <w:tcPr>
            <w:tcW w:w="1133" w:type="dxa"/>
            <w:tcBorders>
              <w:left w:val="nil"/>
              <w:right w:val="nil"/>
            </w:tcBorders>
          </w:tcPr>
          <w:p w14:paraId="03FF22D5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3.535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6DE80810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39.6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798A40F9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.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47EB97B4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0.000</w:t>
            </w:r>
          </w:p>
        </w:tc>
      </w:tr>
      <w:tr w:rsidR="00F642F7" w:rsidRPr="006B13E1" w14:paraId="70CD3BFF" w14:textId="77777777" w:rsidTr="00A327A3">
        <w:trPr>
          <w:jc w:val="center"/>
        </w:trPr>
        <w:tc>
          <w:tcPr>
            <w:tcW w:w="2694" w:type="dxa"/>
            <w:tcBorders>
              <w:left w:val="nil"/>
              <w:right w:val="nil"/>
            </w:tcBorders>
          </w:tcPr>
          <w:p w14:paraId="708AA828" w14:textId="77777777" w:rsidR="00F642F7" w:rsidRPr="006B13E1" w:rsidRDefault="00F642F7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University</w:t>
            </w:r>
          </w:p>
        </w:tc>
        <w:tc>
          <w:tcPr>
            <w:tcW w:w="1135" w:type="dxa"/>
            <w:tcBorders>
              <w:left w:val="nil"/>
              <w:right w:val="nil"/>
            </w:tcBorders>
          </w:tcPr>
          <w:p w14:paraId="1261F3DB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4.349</w:t>
            </w:r>
          </w:p>
        </w:tc>
        <w:tc>
          <w:tcPr>
            <w:tcW w:w="1133" w:type="dxa"/>
            <w:tcBorders>
              <w:left w:val="nil"/>
              <w:right w:val="nil"/>
            </w:tcBorders>
          </w:tcPr>
          <w:p w14:paraId="52D4CCA2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3.455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48BB45E8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35.0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5375B411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.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6589C165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0.000</w:t>
            </w:r>
          </w:p>
        </w:tc>
      </w:tr>
      <w:tr w:rsidR="00F642F7" w:rsidRPr="006B13E1" w14:paraId="629B7C13" w14:textId="77777777" w:rsidTr="00A327A3">
        <w:trPr>
          <w:jc w:val="center"/>
        </w:trPr>
        <w:tc>
          <w:tcPr>
            <w:tcW w:w="2694" w:type="dxa"/>
            <w:tcBorders>
              <w:left w:val="nil"/>
              <w:right w:val="nil"/>
            </w:tcBorders>
          </w:tcPr>
          <w:p w14:paraId="0C838C97" w14:textId="77777777" w:rsidR="00F642F7" w:rsidRPr="006B13E1" w:rsidRDefault="00F642F7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Support</w:t>
            </w:r>
          </w:p>
        </w:tc>
        <w:tc>
          <w:tcPr>
            <w:tcW w:w="1135" w:type="dxa"/>
            <w:tcBorders>
              <w:left w:val="nil"/>
              <w:right w:val="nil"/>
            </w:tcBorders>
          </w:tcPr>
          <w:p w14:paraId="2DB54683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4.034</w:t>
            </w:r>
          </w:p>
        </w:tc>
        <w:tc>
          <w:tcPr>
            <w:tcW w:w="1133" w:type="dxa"/>
            <w:tcBorders>
              <w:left w:val="nil"/>
              <w:right w:val="nil"/>
            </w:tcBorders>
          </w:tcPr>
          <w:p w14:paraId="1E5ED846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3.229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379BB040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43.3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6AC55147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.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2ECBFC51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0.000</w:t>
            </w:r>
          </w:p>
        </w:tc>
      </w:tr>
      <w:tr w:rsidR="00F642F7" w:rsidRPr="006B13E1" w14:paraId="5607C608" w14:textId="77777777" w:rsidTr="00A327A3">
        <w:trPr>
          <w:jc w:val="center"/>
        </w:trPr>
        <w:tc>
          <w:tcPr>
            <w:tcW w:w="2694" w:type="dxa"/>
            <w:tcBorders>
              <w:left w:val="nil"/>
              <w:right w:val="nil"/>
            </w:tcBorders>
          </w:tcPr>
          <w:p w14:paraId="01F3DE24" w14:textId="77777777" w:rsidR="00F642F7" w:rsidRPr="006B13E1" w:rsidRDefault="00F642F7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Suppliers</w:t>
            </w:r>
          </w:p>
        </w:tc>
        <w:tc>
          <w:tcPr>
            <w:tcW w:w="1135" w:type="dxa"/>
            <w:tcBorders>
              <w:left w:val="nil"/>
              <w:right w:val="nil"/>
            </w:tcBorders>
          </w:tcPr>
          <w:p w14:paraId="039DBA83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4.068</w:t>
            </w:r>
          </w:p>
        </w:tc>
        <w:tc>
          <w:tcPr>
            <w:tcW w:w="1133" w:type="dxa"/>
            <w:tcBorders>
              <w:left w:val="nil"/>
              <w:right w:val="nil"/>
            </w:tcBorders>
          </w:tcPr>
          <w:p w14:paraId="5508E63E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3.472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5175C143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28.4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2D8415B6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.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3F41AFF3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0.001</w:t>
            </w:r>
          </w:p>
        </w:tc>
      </w:tr>
      <w:tr w:rsidR="00F642F7" w:rsidRPr="006B13E1" w14:paraId="51C14EEA" w14:textId="77777777" w:rsidTr="00A327A3">
        <w:trPr>
          <w:trHeight w:val="171"/>
          <w:jc w:val="center"/>
        </w:trPr>
        <w:tc>
          <w:tcPr>
            <w:tcW w:w="2694" w:type="dxa"/>
            <w:tcBorders>
              <w:left w:val="nil"/>
              <w:right w:val="nil"/>
            </w:tcBorders>
          </w:tcPr>
          <w:p w14:paraId="03450910" w14:textId="77777777" w:rsidR="00F642F7" w:rsidRPr="006B13E1" w:rsidRDefault="00F642F7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Wage Level</w:t>
            </w:r>
          </w:p>
        </w:tc>
        <w:tc>
          <w:tcPr>
            <w:tcW w:w="1135" w:type="dxa"/>
            <w:tcBorders>
              <w:left w:val="nil"/>
              <w:right w:val="nil"/>
            </w:tcBorders>
          </w:tcPr>
          <w:p w14:paraId="0A794A5C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3.955</w:t>
            </w:r>
          </w:p>
        </w:tc>
        <w:tc>
          <w:tcPr>
            <w:tcW w:w="1133" w:type="dxa"/>
            <w:tcBorders>
              <w:left w:val="nil"/>
              <w:right w:val="nil"/>
            </w:tcBorders>
          </w:tcPr>
          <w:p w14:paraId="6A2670F5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3.632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5FC8470D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15.9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215AA966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.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2E216235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0.068</w:t>
            </w:r>
          </w:p>
        </w:tc>
      </w:tr>
      <w:tr w:rsidR="00F642F7" w:rsidRPr="006B13E1" w14:paraId="5D83A660" w14:textId="77777777" w:rsidTr="00A327A3">
        <w:trPr>
          <w:jc w:val="center"/>
        </w:trPr>
        <w:tc>
          <w:tcPr>
            <w:tcW w:w="2694" w:type="dxa"/>
            <w:tcBorders>
              <w:left w:val="nil"/>
              <w:right w:val="nil"/>
            </w:tcBorders>
          </w:tcPr>
          <w:p w14:paraId="7FFD41AB" w14:textId="77777777" w:rsidR="00F642F7" w:rsidRPr="006B13E1" w:rsidRDefault="00F642F7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Labor Availability</w:t>
            </w:r>
          </w:p>
        </w:tc>
        <w:tc>
          <w:tcPr>
            <w:tcW w:w="1135" w:type="dxa"/>
            <w:tcBorders>
              <w:left w:val="nil"/>
              <w:right w:val="nil"/>
            </w:tcBorders>
          </w:tcPr>
          <w:p w14:paraId="31CD3515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4.369</w:t>
            </w:r>
          </w:p>
        </w:tc>
        <w:tc>
          <w:tcPr>
            <w:tcW w:w="1133" w:type="dxa"/>
            <w:tcBorders>
              <w:left w:val="nil"/>
              <w:right w:val="nil"/>
            </w:tcBorders>
          </w:tcPr>
          <w:p w14:paraId="287A3920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3.926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73EE59F0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21.4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19FD39CF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.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229F8A26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0.014</w:t>
            </w:r>
          </w:p>
        </w:tc>
      </w:tr>
      <w:tr w:rsidR="00F642F7" w:rsidRPr="006B13E1" w14:paraId="7A34E157" w14:textId="77777777" w:rsidTr="00A327A3">
        <w:trPr>
          <w:jc w:val="center"/>
        </w:trPr>
        <w:tc>
          <w:tcPr>
            <w:tcW w:w="2694" w:type="dxa"/>
            <w:tcBorders>
              <w:left w:val="nil"/>
              <w:right w:val="nil"/>
            </w:tcBorders>
          </w:tcPr>
          <w:p w14:paraId="1E929129" w14:textId="77777777" w:rsidR="00F642F7" w:rsidRPr="006B13E1" w:rsidRDefault="00F642F7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R&amp;D</w:t>
            </w:r>
          </w:p>
        </w:tc>
        <w:tc>
          <w:tcPr>
            <w:tcW w:w="1135" w:type="dxa"/>
            <w:tcBorders>
              <w:left w:val="nil"/>
              <w:right w:val="nil"/>
            </w:tcBorders>
          </w:tcPr>
          <w:p w14:paraId="77D79507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4.119</w:t>
            </w:r>
          </w:p>
        </w:tc>
        <w:tc>
          <w:tcPr>
            <w:tcW w:w="1133" w:type="dxa"/>
            <w:tcBorders>
              <w:left w:val="nil"/>
              <w:right w:val="nil"/>
            </w:tcBorders>
          </w:tcPr>
          <w:p w14:paraId="247D2428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3.151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6FE0DAAF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44.7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203268B5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.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48E7A86B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0.000</w:t>
            </w:r>
          </w:p>
        </w:tc>
      </w:tr>
      <w:tr w:rsidR="00F642F7" w:rsidRPr="006B13E1" w14:paraId="45BAD5BF" w14:textId="77777777" w:rsidTr="00A327A3">
        <w:trPr>
          <w:jc w:val="center"/>
        </w:trPr>
        <w:tc>
          <w:tcPr>
            <w:tcW w:w="2694" w:type="dxa"/>
            <w:tcBorders>
              <w:left w:val="nil"/>
              <w:right w:val="nil"/>
            </w:tcBorders>
          </w:tcPr>
          <w:p w14:paraId="59B5C9F4" w14:textId="77777777" w:rsidR="00F642F7" w:rsidRPr="006B13E1" w:rsidRDefault="00F642F7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Small</w:t>
            </w:r>
          </w:p>
        </w:tc>
        <w:tc>
          <w:tcPr>
            <w:tcW w:w="1135" w:type="dxa"/>
            <w:tcBorders>
              <w:left w:val="nil"/>
              <w:right w:val="nil"/>
            </w:tcBorders>
          </w:tcPr>
          <w:p w14:paraId="2E117F84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0.563</w:t>
            </w:r>
          </w:p>
        </w:tc>
        <w:tc>
          <w:tcPr>
            <w:tcW w:w="1133" w:type="dxa"/>
            <w:tcBorders>
              <w:left w:val="nil"/>
              <w:right w:val="nil"/>
            </w:tcBorders>
          </w:tcPr>
          <w:p w14:paraId="7055B7AD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0.800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2374680D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-52.7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43C88C78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.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7FC1B7F3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0.000</w:t>
            </w:r>
          </w:p>
        </w:tc>
      </w:tr>
      <w:tr w:rsidR="00F642F7" w:rsidRPr="006B13E1" w14:paraId="17CEDBCE" w14:textId="77777777" w:rsidTr="00A327A3">
        <w:trPr>
          <w:jc w:val="center"/>
        </w:trPr>
        <w:tc>
          <w:tcPr>
            <w:tcW w:w="2694" w:type="dxa"/>
            <w:tcBorders>
              <w:left w:val="nil"/>
              <w:right w:val="nil"/>
            </w:tcBorders>
          </w:tcPr>
          <w:p w14:paraId="2BA6CC97" w14:textId="77777777" w:rsidR="00F642F7" w:rsidRPr="006B13E1" w:rsidRDefault="00F642F7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Medium</w:t>
            </w:r>
          </w:p>
        </w:tc>
        <w:tc>
          <w:tcPr>
            <w:tcW w:w="1135" w:type="dxa"/>
            <w:tcBorders>
              <w:left w:val="nil"/>
              <w:right w:val="nil"/>
            </w:tcBorders>
          </w:tcPr>
          <w:p w14:paraId="39038C48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0.273</w:t>
            </w:r>
          </w:p>
        </w:tc>
        <w:tc>
          <w:tcPr>
            <w:tcW w:w="1133" w:type="dxa"/>
            <w:tcBorders>
              <w:left w:val="nil"/>
              <w:right w:val="nil"/>
            </w:tcBorders>
          </w:tcPr>
          <w:p w14:paraId="58296E50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0.160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4879C9D4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27.7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0340B0E5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.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63CF03BA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0.001</w:t>
            </w:r>
          </w:p>
        </w:tc>
      </w:tr>
      <w:tr w:rsidR="00F642F7" w:rsidRPr="006B13E1" w14:paraId="50E8C8C0" w14:textId="77777777" w:rsidTr="00A327A3">
        <w:trPr>
          <w:jc w:val="center"/>
        </w:trPr>
        <w:tc>
          <w:tcPr>
            <w:tcW w:w="2694" w:type="dxa"/>
            <w:tcBorders>
              <w:left w:val="nil"/>
              <w:bottom w:val="single" w:sz="4" w:space="0" w:color="auto"/>
              <w:right w:val="nil"/>
            </w:tcBorders>
          </w:tcPr>
          <w:p w14:paraId="75D32129" w14:textId="77777777" w:rsidR="00F642F7" w:rsidRPr="006B13E1" w:rsidRDefault="00F642F7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Large</w:t>
            </w:r>
          </w:p>
        </w:tc>
        <w:tc>
          <w:tcPr>
            <w:tcW w:w="1135" w:type="dxa"/>
            <w:tcBorders>
              <w:left w:val="nil"/>
              <w:bottom w:val="single" w:sz="4" w:space="0" w:color="auto"/>
              <w:right w:val="nil"/>
            </w:tcBorders>
          </w:tcPr>
          <w:p w14:paraId="3FAC0BFE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0.165</w:t>
            </w:r>
          </w:p>
        </w:tc>
        <w:tc>
          <w:tcPr>
            <w:tcW w:w="1133" w:type="dxa"/>
            <w:tcBorders>
              <w:left w:val="nil"/>
              <w:bottom w:val="single" w:sz="4" w:space="0" w:color="auto"/>
              <w:right w:val="nil"/>
            </w:tcBorders>
          </w:tcPr>
          <w:p w14:paraId="4654F0E8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0.040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43AAC1C2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42.0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</w:tcPr>
          <w:p w14:paraId="08D80247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.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61DC0641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0.000</w:t>
            </w:r>
          </w:p>
        </w:tc>
      </w:tr>
      <w:tr w:rsidR="00F642F7" w:rsidRPr="006B13E1" w14:paraId="65020D2E" w14:textId="77777777" w:rsidTr="00A327A3">
        <w:trPr>
          <w:jc w:val="center"/>
        </w:trPr>
        <w:tc>
          <w:tcPr>
            <w:tcW w:w="2694" w:type="dxa"/>
            <w:tcBorders>
              <w:top w:val="single" w:sz="4" w:space="0" w:color="auto"/>
              <w:left w:val="nil"/>
              <w:right w:val="nil"/>
            </w:tcBorders>
          </w:tcPr>
          <w:p w14:paraId="4142D7D4" w14:textId="77777777" w:rsidR="00F642F7" w:rsidRPr="006B13E1" w:rsidRDefault="00F642F7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C. After Matching - PSM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right w:val="nil"/>
            </w:tcBorders>
          </w:tcPr>
          <w:p w14:paraId="3C5EB7E8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right w:val="nil"/>
            </w:tcBorders>
          </w:tcPr>
          <w:p w14:paraId="18C21B98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</w:tcPr>
          <w:p w14:paraId="69A967AA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nil"/>
            </w:tcBorders>
          </w:tcPr>
          <w:p w14:paraId="22FACF9C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</w:tcPr>
          <w:p w14:paraId="0AFB47E7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</w:p>
        </w:tc>
      </w:tr>
      <w:tr w:rsidR="00F642F7" w:rsidRPr="006B13E1" w14:paraId="23F18D74" w14:textId="77777777" w:rsidTr="00A327A3">
        <w:trPr>
          <w:jc w:val="center"/>
        </w:trPr>
        <w:tc>
          <w:tcPr>
            <w:tcW w:w="2694" w:type="dxa"/>
            <w:tcBorders>
              <w:left w:val="nil"/>
              <w:right w:val="nil"/>
            </w:tcBorders>
          </w:tcPr>
          <w:p w14:paraId="1AC09A9E" w14:textId="77777777" w:rsidR="00F642F7" w:rsidRPr="006B13E1" w:rsidRDefault="00F642F7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Government</w:t>
            </w:r>
          </w:p>
        </w:tc>
        <w:tc>
          <w:tcPr>
            <w:tcW w:w="1135" w:type="dxa"/>
            <w:tcBorders>
              <w:left w:val="nil"/>
              <w:right w:val="nil"/>
            </w:tcBorders>
          </w:tcPr>
          <w:p w14:paraId="69F8715E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4.844</w:t>
            </w:r>
          </w:p>
        </w:tc>
        <w:tc>
          <w:tcPr>
            <w:tcW w:w="1133" w:type="dxa"/>
            <w:tcBorders>
              <w:left w:val="nil"/>
              <w:right w:val="nil"/>
            </w:tcBorders>
          </w:tcPr>
          <w:p w14:paraId="7B221868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4.763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660F583F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5.2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75B95C80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84.4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631E7EC1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0.587</w:t>
            </w:r>
          </w:p>
        </w:tc>
      </w:tr>
      <w:tr w:rsidR="00F642F7" w:rsidRPr="006B13E1" w14:paraId="422A76E2" w14:textId="77777777" w:rsidTr="00A327A3">
        <w:trPr>
          <w:jc w:val="center"/>
        </w:trPr>
        <w:tc>
          <w:tcPr>
            <w:tcW w:w="2694" w:type="dxa"/>
            <w:tcBorders>
              <w:left w:val="nil"/>
              <w:right w:val="nil"/>
            </w:tcBorders>
          </w:tcPr>
          <w:p w14:paraId="04CC5EBB" w14:textId="77777777" w:rsidR="00F642F7" w:rsidRPr="006B13E1" w:rsidRDefault="00F642F7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Private</w:t>
            </w:r>
          </w:p>
        </w:tc>
        <w:tc>
          <w:tcPr>
            <w:tcW w:w="1135" w:type="dxa"/>
            <w:tcBorders>
              <w:left w:val="nil"/>
              <w:right w:val="nil"/>
            </w:tcBorders>
          </w:tcPr>
          <w:p w14:paraId="2F5AD944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4.183</w:t>
            </w:r>
          </w:p>
        </w:tc>
        <w:tc>
          <w:tcPr>
            <w:tcW w:w="1133" w:type="dxa"/>
            <w:tcBorders>
              <w:left w:val="nil"/>
              <w:right w:val="nil"/>
            </w:tcBorders>
          </w:tcPr>
          <w:p w14:paraId="4B4DDB6C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4.115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04E79049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4.1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4296F006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89.6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3382F62A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0.676</w:t>
            </w:r>
          </w:p>
        </w:tc>
      </w:tr>
      <w:tr w:rsidR="00F642F7" w:rsidRPr="006B13E1" w14:paraId="12350D83" w14:textId="77777777" w:rsidTr="00A327A3">
        <w:trPr>
          <w:jc w:val="center"/>
        </w:trPr>
        <w:tc>
          <w:tcPr>
            <w:tcW w:w="2694" w:type="dxa"/>
            <w:tcBorders>
              <w:left w:val="nil"/>
              <w:right w:val="nil"/>
            </w:tcBorders>
          </w:tcPr>
          <w:p w14:paraId="721F9CD5" w14:textId="77777777" w:rsidR="00F642F7" w:rsidRPr="006B13E1" w:rsidRDefault="00F642F7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University</w:t>
            </w:r>
          </w:p>
        </w:tc>
        <w:tc>
          <w:tcPr>
            <w:tcW w:w="1135" w:type="dxa"/>
            <w:tcBorders>
              <w:left w:val="nil"/>
              <w:right w:val="nil"/>
            </w:tcBorders>
          </w:tcPr>
          <w:p w14:paraId="41D08453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4.312</w:t>
            </w:r>
          </w:p>
        </w:tc>
        <w:tc>
          <w:tcPr>
            <w:tcW w:w="1133" w:type="dxa"/>
            <w:tcBorders>
              <w:left w:val="nil"/>
              <w:right w:val="nil"/>
            </w:tcBorders>
          </w:tcPr>
          <w:p w14:paraId="7771422F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4.222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4F0503B4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3.5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0E6BE955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90.0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5CE32CA8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0.729</w:t>
            </w:r>
          </w:p>
        </w:tc>
      </w:tr>
      <w:tr w:rsidR="00F642F7" w:rsidRPr="006B13E1" w14:paraId="03F6C630" w14:textId="77777777" w:rsidTr="00A327A3">
        <w:trPr>
          <w:jc w:val="center"/>
        </w:trPr>
        <w:tc>
          <w:tcPr>
            <w:tcW w:w="2694" w:type="dxa"/>
            <w:tcBorders>
              <w:left w:val="nil"/>
              <w:right w:val="nil"/>
            </w:tcBorders>
          </w:tcPr>
          <w:p w14:paraId="18542452" w14:textId="77777777" w:rsidR="00F642F7" w:rsidRPr="006B13E1" w:rsidRDefault="00F642F7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Support</w:t>
            </w:r>
          </w:p>
        </w:tc>
        <w:tc>
          <w:tcPr>
            <w:tcW w:w="1135" w:type="dxa"/>
            <w:tcBorders>
              <w:left w:val="nil"/>
              <w:right w:val="nil"/>
            </w:tcBorders>
          </w:tcPr>
          <w:p w14:paraId="6F022D6F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4.006</w:t>
            </w:r>
          </w:p>
        </w:tc>
        <w:tc>
          <w:tcPr>
            <w:tcW w:w="1133" w:type="dxa"/>
            <w:tcBorders>
              <w:left w:val="nil"/>
              <w:right w:val="nil"/>
            </w:tcBorders>
          </w:tcPr>
          <w:p w14:paraId="4195FEC0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3.926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325AD64E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4.3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61DC3DE8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90.1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593FE9BC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0.676</w:t>
            </w:r>
          </w:p>
        </w:tc>
      </w:tr>
      <w:tr w:rsidR="00F642F7" w:rsidRPr="006B13E1" w14:paraId="4329979C" w14:textId="77777777" w:rsidTr="00A327A3">
        <w:trPr>
          <w:jc w:val="center"/>
        </w:trPr>
        <w:tc>
          <w:tcPr>
            <w:tcW w:w="2694" w:type="dxa"/>
            <w:tcBorders>
              <w:left w:val="nil"/>
              <w:right w:val="nil"/>
            </w:tcBorders>
          </w:tcPr>
          <w:p w14:paraId="2D1DE0B4" w14:textId="77777777" w:rsidR="00F642F7" w:rsidRPr="006B13E1" w:rsidRDefault="00F642F7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Suppliers</w:t>
            </w:r>
          </w:p>
        </w:tc>
        <w:tc>
          <w:tcPr>
            <w:tcW w:w="1135" w:type="dxa"/>
            <w:tcBorders>
              <w:left w:val="nil"/>
              <w:right w:val="nil"/>
            </w:tcBorders>
          </w:tcPr>
          <w:p w14:paraId="6E4214E2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4.064</w:t>
            </w:r>
          </w:p>
        </w:tc>
        <w:tc>
          <w:tcPr>
            <w:tcW w:w="1133" w:type="dxa"/>
            <w:tcBorders>
              <w:left w:val="nil"/>
              <w:right w:val="nil"/>
            </w:tcBorders>
          </w:tcPr>
          <w:p w14:paraId="7828047B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4.002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3240CF8E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2.9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7B675193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89.7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45B1702F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0.779</w:t>
            </w:r>
          </w:p>
        </w:tc>
      </w:tr>
      <w:tr w:rsidR="00F642F7" w:rsidRPr="006B13E1" w14:paraId="2E81EBD6" w14:textId="77777777" w:rsidTr="00A327A3">
        <w:trPr>
          <w:jc w:val="center"/>
        </w:trPr>
        <w:tc>
          <w:tcPr>
            <w:tcW w:w="2694" w:type="dxa"/>
            <w:tcBorders>
              <w:left w:val="nil"/>
              <w:right w:val="nil"/>
            </w:tcBorders>
          </w:tcPr>
          <w:p w14:paraId="2DAA2206" w14:textId="77777777" w:rsidR="00F642F7" w:rsidRPr="006B13E1" w:rsidRDefault="00F642F7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Wage Level</w:t>
            </w:r>
          </w:p>
        </w:tc>
        <w:tc>
          <w:tcPr>
            <w:tcW w:w="1135" w:type="dxa"/>
            <w:tcBorders>
              <w:left w:val="nil"/>
              <w:right w:val="nil"/>
            </w:tcBorders>
          </w:tcPr>
          <w:p w14:paraId="72E81EA9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3.988</w:t>
            </w:r>
          </w:p>
        </w:tc>
        <w:tc>
          <w:tcPr>
            <w:tcW w:w="1133" w:type="dxa"/>
            <w:tcBorders>
              <w:left w:val="nil"/>
              <w:right w:val="nil"/>
            </w:tcBorders>
          </w:tcPr>
          <w:p w14:paraId="4DED3B78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3.929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210F5106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2.9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63A41244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81.7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285DB8A9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0.770</w:t>
            </w:r>
          </w:p>
        </w:tc>
      </w:tr>
      <w:tr w:rsidR="00F642F7" w:rsidRPr="006B13E1" w14:paraId="1E762266" w14:textId="77777777" w:rsidTr="00A327A3">
        <w:trPr>
          <w:jc w:val="center"/>
        </w:trPr>
        <w:tc>
          <w:tcPr>
            <w:tcW w:w="2694" w:type="dxa"/>
            <w:tcBorders>
              <w:left w:val="nil"/>
              <w:right w:val="nil"/>
            </w:tcBorders>
          </w:tcPr>
          <w:p w14:paraId="49412C4F" w14:textId="77777777" w:rsidR="00F642F7" w:rsidRPr="006B13E1" w:rsidRDefault="00F642F7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Labor Availability</w:t>
            </w:r>
          </w:p>
        </w:tc>
        <w:tc>
          <w:tcPr>
            <w:tcW w:w="1135" w:type="dxa"/>
            <w:tcBorders>
              <w:left w:val="nil"/>
              <w:right w:val="nil"/>
            </w:tcBorders>
          </w:tcPr>
          <w:p w14:paraId="644DBC0C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4.410</w:t>
            </w:r>
          </w:p>
        </w:tc>
        <w:tc>
          <w:tcPr>
            <w:tcW w:w="1133" w:type="dxa"/>
            <w:tcBorders>
              <w:left w:val="nil"/>
              <w:right w:val="nil"/>
            </w:tcBorders>
          </w:tcPr>
          <w:p w14:paraId="1534010A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4.286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07188699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6.0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52F04444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71.9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6677D6BE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0.537</w:t>
            </w:r>
          </w:p>
        </w:tc>
      </w:tr>
      <w:tr w:rsidR="00F642F7" w:rsidRPr="006B13E1" w14:paraId="26EE3C6F" w14:textId="77777777" w:rsidTr="00A327A3">
        <w:trPr>
          <w:jc w:val="center"/>
        </w:trPr>
        <w:tc>
          <w:tcPr>
            <w:tcW w:w="2694" w:type="dxa"/>
            <w:tcBorders>
              <w:left w:val="nil"/>
              <w:right w:val="nil"/>
            </w:tcBorders>
          </w:tcPr>
          <w:p w14:paraId="351261B2" w14:textId="77777777" w:rsidR="00F642F7" w:rsidRPr="006B13E1" w:rsidRDefault="00F642F7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R&amp;D</w:t>
            </w:r>
          </w:p>
        </w:tc>
        <w:tc>
          <w:tcPr>
            <w:tcW w:w="1135" w:type="dxa"/>
            <w:tcBorders>
              <w:left w:val="nil"/>
              <w:right w:val="nil"/>
            </w:tcBorders>
          </w:tcPr>
          <w:p w14:paraId="1D3ABDD0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4.081</w:t>
            </w:r>
          </w:p>
        </w:tc>
        <w:tc>
          <w:tcPr>
            <w:tcW w:w="1133" w:type="dxa"/>
            <w:tcBorders>
              <w:left w:val="nil"/>
              <w:right w:val="nil"/>
            </w:tcBorders>
          </w:tcPr>
          <w:p w14:paraId="7190875C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4.040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50A5DA78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1.9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05BB05CA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95.8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72D9C1D7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0.856</w:t>
            </w:r>
          </w:p>
        </w:tc>
      </w:tr>
      <w:tr w:rsidR="00F642F7" w:rsidRPr="006B13E1" w14:paraId="0913EB72" w14:textId="77777777" w:rsidTr="00A327A3">
        <w:trPr>
          <w:jc w:val="center"/>
        </w:trPr>
        <w:tc>
          <w:tcPr>
            <w:tcW w:w="2694" w:type="dxa"/>
            <w:tcBorders>
              <w:left w:val="nil"/>
              <w:right w:val="nil"/>
            </w:tcBorders>
          </w:tcPr>
          <w:p w14:paraId="1C913462" w14:textId="77777777" w:rsidR="00F642F7" w:rsidRPr="006B13E1" w:rsidRDefault="00F642F7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Small</w:t>
            </w:r>
          </w:p>
        </w:tc>
        <w:tc>
          <w:tcPr>
            <w:tcW w:w="1135" w:type="dxa"/>
            <w:tcBorders>
              <w:left w:val="nil"/>
              <w:right w:val="nil"/>
            </w:tcBorders>
          </w:tcPr>
          <w:p w14:paraId="09936713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0.572</w:t>
            </w:r>
          </w:p>
        </w:tc>
        <w:tc>
          <w:tcPr>
            <w:tcW w:w="1133" w:type="dxa"/>
            <w:tcBorders>
              <w:left w:val="nil"/>
              <w:right w:val="nil"/>
            </w:tcBorders>
          </w:tcPr>
          <w:p w14:paraId="76E604B6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0.576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714FBEE3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-0.9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1B5B0593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98.4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0DF19CAA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0.942</w:t>
            </w:r>
          </w:p>
        </w:tc>
      </w:tr>
      <w:tr w:rsidR="00F642F7" w:rsidRPr="006B13E1" w14:paraId="35EE2004" w14:textId="77777777" w:rsidTr="00A327A3">
        <w:trPr>
          <w:jc w:val="center"/>
        </w:trPr>
        <w:tc>
          <w:tcPr>
            <w:tcW w:w="2694" w:type="dxa"/>
            <w:tcBorders>
              <w:left w:val="nil"/>
              <w:right w:val="nil"/>
            </w:tcBorders>
          </w:tcPr>
          <w:p w14:paraId="5C3C250B" w14:textId="77777777" w:rsidR="00F642F7" w:rsidRPr="006B13E1" w:rsidRDefault="00F642F7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Medium</w:t>
            </w:r>
          </w:p>
        </w:tc>
        <w:tc>
          <w:tcPr>
            <w:tcW w:w="1135" w:type="dxa"/>
            <w:tcBorders>
              <w:left w:val="nil"/>
              <w:right w:val="nil"/>
            </w:tcBorders>
          </w:tcPr>
          <w:p w14:paraId="0A65EC6B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0.272</w:t>
            </w:r>
          </w:p>
        </w:tc>
        <w:tc>
          <w:tcPr>
            <w:tcW w:w="1133" w:type="dxa"/>
            <w:tcBorders>
              <w:left w:val="nil"/>
              <w:right w:val="nil"/>
            </w:tcBorders>
          </w:tcPr>
          <w:p w14:paraId="032B7B0C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0.290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361C3B59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-4.4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741DA3D1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83.9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30227BA4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0.708</w:t>
            </w:r>
          </w:p>
        </w:tc>
      </w:tr>
      <w:tr w:rsidR="00F642F7" w:rsidRPr="006B13E1" w14:paraId="1AF73D42" w14:textId="77777777" w:rsidTr="00A327A3">
        <w:trPr>
          <w:trHeight w:val="70"/>
          <w:jc w:val="center"/>
        </w:trPr>
        <w:tc>
          <w:tcPr>
            <w:tcW w:w="2694" w:type="dxa"/>
            <w:tcBorders>
              <w:left w:val="nil"/>
              <w:bottom w:val="double" w:sz="4" w:space="0" w:color="auto"/>
              <w:right w:val="nil"/>
            </w:tcBorders>
          </w:tcPr>
          <w:p w14:paraId="0B4F0057" w14:textId="77777777" w:rsidR="00F642F7" w:rsidRPr="006B13E1" w:rsidRDefault="00F642F7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Large</w:t>
            </w:r>
          </w:p>
        </w:tc>
        <w:tc>
          <w:tcPr>
            <w:tcW w:w="1135" w:type="dxa"/>
            <w:tcBorders>
              <w:left w:val="nil"/>
              <w:bottom w:val="double" w:sz="4" w:space="0" w:color="auto"/>
              <w:right w:val="nil"/>
            </w:tcBorders>
          </w:tcPr>
          <w:p w14:paraId="70CCB6A2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0.156</w:t>
            </w:r>
          </w:p>
        </w:tc>
        <w:tc>
          <w:tcPr>
            <w:tcW w:w="1133" w:type="dxa"/>
            <w:tcBorders>
              <w:left w:val="nil"/>
              <w:bottom w:val="double" w:sz="4" w:space="0" w:color="auto"/>
              <w:right w:val="nil"/>
            </w:tcBorders>
          </w:tcPr>
          <w:p w14:paraId="78876B6B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0.134</w:t>
            </w:r>
          </w:p>
        </w:tc>
        <w:tc>
          <w:tcPr>
            <w:tcW w:w="1134" w:type="dxa"/>
            <w:tcBorders>
              <w:left w:val="nil"/>
              <w:bottom w:val="double" w:sz="4" w:space="0" w:color="auto"/>
              <w:right w:val="nil"/>
            </w:tcBorders>
          </w:tcPr>
          <w:p w14:paraId="7E30F0C3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7.4</w:t>
            </w:r>
          </w:p>
        </w:tc>
        <w:tc>
          <w:tcPr>
            <w:tcW w:w="1984" w:type="dxa"/>
            <w:tcBorders>
              <w:left w:val="nil"/>
              <w:bottom w:val="double" w:sz="4" w:space="0" w:color="auto"/>
              <w:right w:val="nil"/>
            </w:tcBorders>
          </w:tcPr>
          <w:p w14:paraId="369163A6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82.3</w:t>
            </w:r>
          </w:p>
        </w:tc>
        <w:tc>
          <w:tcPr>
            <w:tcW w:w="992" w:type="dxa"/>
            <w:tcBorders>
              <w:left w:val="nil"/>
              <w:bottom w:val="double" w:sz="4" w:space="0" w:color="auto"/>
              <w:right w:val="nil"/>
            </w:tcBorders>
          </w:tcPr>
          <w:p w14:paraId="02A8A60F" w14:textId="77777777" w:rsidR="00F642F7" w:rsidRPr="006B13E1" w:rsidRDefault="00F642F7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0.562</w:t>
            </w:r>
          </w:p>
        </w:tc>
      </w:tr>
    </w:tbl>
    <w:p w14:paraId="19F5BC1D" w14:textId="77777777" w:rsidR="00F642F7" w:rsidRPr="006B13E1" w:rsidRDefault="00F642F7" w:rsidP="00BA787B">
      <w:pPr>
        <w:spacing w:line="240" w:lineRule="auto"/>
        <w:ind w:right="-1"/>
        <w:jc w:val="both"/>
        <w:rPr>
          <w:rFonts w:ascii="CMU Serif" w:hAnsi="CMU Serif" w:cs="CMU Serif"/>
          <w:bCs/>
          <w:sz w:val="20"/>
          <w:szCs w:val="20"/>
          <w:lang w:val="en-US"/>
        </w:rPr>
      </w:pPr>
      <w:r w:rsidRPr="006B13E1">
        <w:rPr>
          <w:rFonts w:ascii="CMU Serif" w:hAnsi="CMU Serif" w:cs="CMU Serif"/>
          <w:b/>
          <w:sz w:val="20"/>
          <w:szCs w:val="20"/>
          <w:lang w:val="en-US"/>
        </w:rPr>
        <w:t>Notes:</w:t>
      </w:r>
      <w:r w:rsidRPr="006B13E1">
        <w:rPr>
          <w:rFonts w:ascii="CMU Serif" w:hAnsi="CMU Serif" w:cs="CMU Serif"/>
          <w:bCs/>
          <w:sz w:val="20"/>
          <w:szCs w:val="20"/>
          <w:lang w:val="en-US"/>
        </w:rPr>
        <w:t xml:space="preserve"> This table reports the means of treatment and control groups after matching for </w:t>
      </w:r>
      <w:proofErr w:type="spellStart"/>
      <w:r w:rsidRPr="006B13E1">
        <w:rPr>
          <w:rFonts w:ascii="CMU Serif" w:hAnsi="CMU Serif" w:cs="CMU Serif"/>
          <w:bCs/>
          <w:sz w:val="20"/>
          <w:szCs w:val="20"/>
          <w:lang w:val="en-US"/>
        </w:rPr>
        <w:t>Mahalanobis</w:t>
      </w:r>
      <w:proofErr w:type="spellEnd"/>
      <w:r w:rsidRPr="006B13E1">
        <w:rPr>
          <w:rFonts w:ascii="CMU Serif" w:hAnsi="CMU Serif" w:cs="CMU Serif"/>
          <w:bCs/>
          <w:sz w:val="20"/>
          <w:szCs w:val="20"/>
          <w:lang w:val="en-US"/>
        </w:rPr>
        <w:t xml:space="preserve"> Distance Method, Propensity Score Method with uniform kernel type, and p-value for the mean difference. </w:t>
      </w:r>
    </w:p>
    <w:p w14:paraId="26A3202F" w14:textId="77777777" w:rsidR="00BA787B" w:rsidRPr="006B13E1" w:rsidRDefault="00BA787B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  <w:lang w:val="en-US"/>
        </w:rPr>
      </w:pPr>
    </w:p>
    <w:p w14:paraId="6B60A2A4" w14:textId="407B706D" w:rsidR="00801916" w:rsidRPr="006B13E1" w:rsidRDefault="00912FE0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[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  <w:u w:val="single"/>
        </w:rPr>
        <w:t>Dica para o Segundo parágrafo: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</w:t>
      </w:r>
      <w:proofErr w:type="gramStart"/>
      <w:r w:rsidR="00F71CF4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[Apresentar</w:t>
      </w:r>
      <w:proofErr w:type="gramEnd"/>
      <w:r w:rsidR="00F71CF4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os resultados </w:t>
      </w:r>
      <w:r w:rsidR="00DD4127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em termos de magnitude, significância e relação com os mecanismos econômicos da relação]; 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após comentar os aspectos de validação da análise, apresentar os resultados</w:t>
      </w:r>
      <w:r w:rsidR="00345C4D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numa outra tabela, e comentar seus efeitos, r</w:t>
      </w:r>
      <w:r w:rsidR="00345C4D" w:rsidRPr="006B13E1">
        <w:rPr>
          <w:rStyle w:val="Fontepargpadro1"/>
          <w:rFonts w:ascii="CMU Serif" w:eastAsia="Times New Roman" w:hAnsi="CMU Serif" w:cs="CMU Serif"/>
          <w:b/>
          <w:bCs/>
          <w:i/>
          <w:iCs/>
          <w:sz w:val="24"/>
          <w:szCs w:val="24"/>
        </w:rPr>
        <w:t>elacionando com os mecanismos</w:t>
      </w:r>
      <w:r w:rsidR="00345C4D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(hipóteses levantadas na revisão da literatura)</w:t>
      </w:r>
      <w:r w:rsidR="003F708E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]</w:t>
      </w:r>
    </w:p>
    <w:p w14:paraId="5451265D" w14:textId="77777777" w:rsidR="003F708E" w:rsidRPr="006B13E1" w:rsidRDefault="003F708E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654F5D3A" w14:textId="77777777" w:rsidR="003F708E" w:rsidRPr="006B13E1" w:rsidRDefault="003F708E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493DB726" w14:textId="1A4C7117" w:rsidR="000621E0" w:rsidRPr="006B13E1" w:rsidRDefault="000621E0" w:rsidP="000621E0">
      <w:pPr>
        <w:spacing w:line="240" w:lineRule="auto"/>
        <w:jc w:val="center"/>
        <w:rPr>
          <w:rFonts w:ascii="CMU Serif" w:hAnsi="CMU Serif" w:cs="CMU Serif"/>
          <w:b/>
          <w:color w:val="000000"/>
          <w:sz w:val="24"/>
          <w:szCs w:val="24"/>
          <w:lang w:val="en-US"/>
        </w:rPr>
      </w:pPr>
      <w:r w:rsidRPr="006B13E1">
        <w:rPr>
          <w:rFonts w:ascii="CMU Serif" w:hAnsi="CMU Serif" w:cs="CMU Serif"/>
          <w:b/>
          <w:sz w:val="24"/>
          <w:szCs w:val="24"/>
          <w:lang w:val="en-US" w:eastAsia="pt-BR"/>
        </w:rPr>
        <w:t xml:space="preserve">Table </w:t>
      </w:r>
      <w:r w:rsidR="00FB57DF" w:rsidRPr="006B13E1">
        <w:rPr>
          <w:rFonts w:ascii="CMU Serif" w:hAnsi="CMU Serif" w:cs="CMU Serif"/>
          <w:b/>
          <w:sz w:val="24"/>
          <w:szCs w:val="24"/>
          <w:lang w:val="en-US" w:eastAsia="pt-BR"/>
        </w:rPr>
        <w:t>3</w:t>
      </w:r>
      <w:r w:rsidRPr="006B13E1">
        <w:rPr>
          <w:rFonts w:ascii="CMU Serif" w:hAnsi="CMU Serif" w:cs="CMU Serif"/>
          <w:b/>
          <w:sz w:val="24"/>
          <w:szCs w:val="24"/>
          <w:lang w:val="en-US" w:eastAsia="pt-BR"/>
        </w:rPr>
        <w:t xml:space="preserve"> – Results – </w:t>
      </w:r>
      <w:r w:rsidRPr="006B13E1">
        <w:rPr>
          <w:rFonts w:ascii="CMU Serif" w:hAnsi="CMU Serif" w:cs="CMU Serif"/>
          <w:b/>
          <w:color w:val="000000"/>
          <w:sz w:val="24"/>
          <w:szCs w:val="24"/>
          <w:lang w:val="en-US"/>
        </w:rPr>
        <w:t>MDM and PSM for Kernel matching algorisms</w:t>
      </w:r>
    </w:p>
    <w:tbl>
      <w:tblPr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3969"/>
        <w:gridCol w:w="1418"/>
        <w:gridCol w:w="1276"/>
        <w:gridCol w:w="1134"/>
        <w:gridCol w:w="1559"/>
      </w:tblGrid>
      <w:tr w:rsidR="000621E0" w:rsidRPr="006B13E1" w14:paraId="5FD63E83" w14:textId="77777777" w:rsidTr="00A327A3">
        <w:trPr>
          <w:jc w:val="center"/>
        </w:trPr>
        <w:tc>
          <w:tcPr>
            <w:tcW w:w="3969" w:type="dxa"/>
            <w:tcBorders>
              <w:top w:val="double" w:sz="4" w:space="0" w:color="auto"/>
              <w:left w:val="nil"/>
            </w:tcBorders>
            <w:vAlign w:val="center"/>
          </w:tcPr>
          <w:p w14:paraId="5FA81541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eastAsia="Times New Roman" w:hAnsi="CMU Serif" w:cs="CMU Serif"/>
                <w:bCs/>
                <w:lang w:val="en-US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14:paraId="4E444065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eastAsia="Times New Roman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(1)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2B673E1B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(2)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32C65C5D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hAnsi="CMU Serif" w:cs="CMU Serif"/>
                <w:bCs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(3</w:t>
            </w:r>
            <w:r w:rsidRPr="006B13E1">
              <w:rPr>
                <w:rFonts w:ascii="CMU Serif" w:hAnsi="CMU Serif" w:cs="CMU Serif"/>
                <w:bCs/>
              </w:rPr>
              <w:t>)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7ED22B5B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eastAsia="Times New Roman" w:hAnsi="CMU Serif" w:cs="CMU Serif"/>
                <w:bCs/>
                <w:lang w:val="en-US"/>
              </w:rPr>
            </w:pPr>
            <w:r w:rsidRPr="006B13E1">
              <w:rPr>
                <w:rFonts w:ascii="CMU Serif" w:eastAsia="Times New Roman" w:hAnsi="CMU Serif" w:cs="CMU Serif"/>
                <w:bCs/>
                <w:lang w:val="en-US"/>
              </w:rPr>
              <w:t>(4)</w:t>
            </w:r>
          </w:p>
        </w:tc>
      </w:tr>
      <w:tr w:rsidR="000621E0" w:rsidRPr="006B13E1" w14:paraId="1B041604" w14:textId="77777777" w:rsidTr="00A327A3">
        <w:trPr>
          <w:jc w:val="center"/>
        </w:trPr>
        <w:tc>
          <w:tcPr>
            <w:tcW w:w="3969" w:type="dxa"/>
            <w:tcBorders>
              <w:left w:val="nil"/>
              <w:bottom w:val="single" w:sz="4" w:space="0" w:color="auto"/>
            </w:tcBorders>
            <w:vAlign w:val="center"/>
          </w:tcPr>
          <w:p w14:paraId="39291C8E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eastAsia="Times New Roman" w:hAnsi="CMU Serif" w:cs="CMU Serif"/>
                <w:bCs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393BD0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Cooperation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B89EAA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eastAsia="Times New Roman" w:hAnsi="CMU Serif" w:cs="CMU Serif"/>
                <w:bCs/>
                <w:lang w:val="en-US"/>
              </w:rPr>
            </w:pPr>
            <w:r w:rsidRPr="006B13E1">
              <w:rPr>
                <w:rFonts w:ascii="CMU Serif" w:eastAsia="Times New Roman" w:hAnsi="CMU Serif" w:cs="CMU Serif"/>
                <w:bCs/>
                <w:lang w:val="en-US"/>
              </w:rPr>
              <w:t>Knowledge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CAB9C39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eastAsia="Times New Roman" w:hAnsi="CMU Serif" w:cs="CMU Serif"/>
                <w:bCs/>
                <w:lang w:val="en-US"/>
              </w:rPr>
            </w:pPr>
            <w:r w:rsidRPr="006B13E1">
              <w:rPr>
                <w:rFonts w:ascii="CMU Serif" w:eastAsia="Times New Roman" w:hAnsi="CMU Serif" w:cs="CMU Serif"/>
                <w:bCs/>
                <w:lang w:val="en-US"/>
              </w:rPr>
              <w:t>Location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E9526F3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eastAsia="Times New Roman" w:hAnsi="CMU Serif" w:cs="CMU Serif"/>
                <w:bCs/>
                <w:lang w:val="en-US"/>
              </w:rPr>
            </w:pPr>
            <w:r w:rsidRPr="006B13E1">
              <w:rPr>
                <w:rFonts w:ascii="CMU Serif" w:eastAsia="Times New Roman" w:hAnsi="CMU Serif" w:cs="CMU Serif"/>
                <w:bCs/>
                <w:lang w:val="en-US"/>
              </w:rPr>
              <w:t>Development</w:t>
            </w:r>
          </w:p>
        </w:tc>
      </w:tr>
      <w:tr w:rsidR="000621E0" w:rsidRPr="006B13E1" w14:paraId="6FBE3534" w14:textId="77777777" w:rsidTr="00A327A3">
        <w:trPr>
          <w:jc w:val="center"/>
        </w:trPr>
        <w:tc>
          <w:tcPr>
            <w:tcW w:w="3969" w:type="dxa"/>
            <w:tcBorders>
              <w:top w:val="single" w:sz="4" w:space="0" w:color="auto"/>
              <w:left w:val="nil"/>
            </w:tcBorders>
            <w:vAlign w:val="center"/>
          </w:tcPr>
          <w:p w14:paraId="06CD53D9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rPr>
                <w:rFonts w:ascii="CMU Serif" w:eastAsia="Times New Roman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 xml:space="preserve">A. </w:t>
            </w:r>
            <w:proofErr w:type="spellStart"/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Mahalanobis</w:t>
            </w:r>
            <w:proofErr w:type="spellEnd"/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 xml:space="preserve"> Distance Method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E166EBF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DA350BC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D5CEA61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09859EB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</w:p>
        </w:tc>
      </w:tr>
      <w:tr w:rsidR="000621E0" w:rsidRPr="006B13E1" w14:paraId="7B8FDD87" w14:textId="77777777" w:rsidTr="00A327A3">
        <w:trPr>
          <w:jc w:val="center"/>
        </w:trPr>
        <w:tc>
          <w:tcPr>
            <w:tcW w:w="3969" w:type="dxa"/>
            <w:tcBorders>
              <w:top w:val="single" w:sz="4" w:space="0" w:color="auto"/>
              <w:left w:val="nil"/>
            </w:tcBorders>
            <w:vAlign w:val="center"/>
          </w:tcPr>
          <w:p w14:paraId="6F0C0BDE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iCs/>
                <w:color w:val="000000"/>
                <w:lang w:val="en-US"/>
              </w:rPr>
              <w:t>Public Funds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3C303251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0.225*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0073235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0.295***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F1DDA7E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0.608***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753F94D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0.332</w:t>
            </w:r>
          </w:p>
        </w:tc>
      </w:tr>
      <w:tr w:rsidR="000621E0" w:rsidRPr="006B13E1" w14:paraId="51D455CF" w14:textId="77777777" w:rsidTr="00A327A3">
        <w:trPr>
          <w:jc w:val="center"/>
        </w:trPr>
        <w:tc>
          <w:tcPr>
            <w:tcW w:w="3969" w:type="dxa"/>
            <w:tcBorders>
              <w:left w:val="nil"/>
            </w:tcBorders>
            <w:vAlign w:val="center"/>
          </w:tcPr>
          <w:p w14:paraId="59328D16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 t-stat</w:t>
            </w:r>
          </w:p>
        </w:tc>
        <w:tc>
          <w:tcPr>
            <w:tcW w:w="1418" w:type="dxa"/>
            <w:vAlign w:val="center"/>
          </w:tcPr>
          <w:p w14:paraId="035B6761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(1.69)</w:t>
            </w:r>
          </w:p>
        </w:tc>
        <w:tc>
          <w:tcPr>
            <w:tcW w:w="1276" w:type="dxa"/>
          </w:tcPr>
          <w:p w14:paraId="6499944E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(2.07)</w:t>
            </w:r>
          </w:p>
        </w:tc>
        <w:tc>
          <w:tcPr>
            <w:tcW w:w="1134" w:type="dxa"/>
            <w:vAlign w:val="center"/>
          </w:tcPr>
          <w:p w14:paraId="72DB6AA5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(3.65)</w:t>
            </w:r>
          </w:p>
        </w:tc>
        <w:tc>
          <w:tcPr>
            <w:tcW w:w="1559" w:type="dxa"/>
          </w:tcPr>
          <w:p w14:paraId="669734E0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(1.48)</w:t>
            </w:r>
          </w:p>
        </w:tc>
      </w:tr>
      <w:tr w:rsidR="000621E0" w:rsidRPr="006B13E1" w14:paraId="74A08235" w14:textId="77777777" w:rsidTr="00A327A3">
        <w:trPr>
          <w:jc w:val="center"/>
        </w:trPr>
        <w:tc>
          <w:tcPr>
            <w:tcW w:w="3969" w:type="dxa"/>
            <w:tcBorders>
              <w:left w:val="nil"/>
            </w:tcBorders>
            <w:vAlign w:val="center"/>
          </w:tcPr>
          <w:p w14:paraId="59ECB745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N. on support</w:t>
            </w:r>
          </w:p>
        </w:tc>
        <w:tc>
          <w:tcPr>
            <w:tcW w:w="1418" w:type="dxa"/>
            <w:vAlign w:val="center"/>
          </w:tcPr>
          <w:p w14:paraId="693FC06F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727</w:t>
            </w:r>
          </w:p>
        </w:tc>
        <w:tc>
          <w:tcPr>
            <w:tcW w:w="1276" w:type="dxa"/>
          </w:tcPr>
          <w:p w14:paraId="4DC65184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727</w:t>
            </w:r>
          </w:p>
        </w:tc>
        <w:tc>
          <w:tcPr>
            <w:tcW w:w="1134" w:type="dxa"/>
            <w:vAlign w:val="center"/>
          </w:tcPr>
          <w:p w14:paraId="4C322412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727</w:t>
            </w:r>
          </w:p>
        </w:tc>
        <w:tc>
          <w:tcPr>
            <w:tcW w:w="1559" w:type="dxa"/>
          </w:tcPr>
          <w:p w14:paraId="3A9EAEB1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727</w:t>
            </w:r>
          </w:p>
        </w:tc>
      </w:tr>
      <w:tr w:rsidR="000621E0" w:rsidRPr="006B13E1" w14:paraId="56A348AD" w14:textId="77777777" w:rsidTr="000621E0">
        <w:trPr>
          <w:jc w:val="center"/>
        </w:trPr>
        <w:tc>
          <w:tcPr>
            <w:tcW w:w="3969" w:type="dxa"/>
            <w:tcBorders>
              <w:left w:val="nil"/>
              <w:bottom w:val="single" w:sz="4" w:space="0" w:color="auto"/>
            </w:tcBorders>
          </w:tcPr>
          <w:p w14:paraId="4CB01726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Average outcome var. for control units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74FC3A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4.827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FCF45F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4.628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73795EF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4.173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A7FDF38" w14:textId="77777777" w:rsidR="000621E0" w:rsidRPr="006B13E1" w:rsidRDefault="000621E0" w:rsidP="00A327A3">
            <w:pPr>
              <w:autoSpaceDE w:val="0"/>
              <w:adjustRightInd w:val="0"/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3.959</w:t>
            </w:r>
          </w:p>
        </w:tc>
      </w:tr>
      <w:tr w:rsidR="000621E0" w:rsidRPr="006B13E1" w14:paraId="548BA1F6" w14:textId="77777777" w:rsidTr="000621E0">
        <w:trPr>
          <w:jc w:val="center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EE8AAE" w14:textId="6D86D132" w:rsidR="000621E0" w:rsidRPr="006B13E1" w:rsidRDefault="000621E0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 xml:space="preserve">B. Kernel </w:t>
            </w:r>
            <w:proofErr w:type="spellStart"/>
            <w:r w:rsidRPr="006B13E1">
              <w:rPr>
                <w:rFonts w:ascii="CMU Serif" w:hAnsi="CMU Serif" w:cs="CMU Serif"/>
                <w:bCs/>
                <w:lang w:val="en-US" w:eastAsia="pt-BR"/>
              </w:rPr>
              <w:t>Biweight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4B03D0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DE0ACC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50EB7C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66B070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</w:p>
        </w:tc>
      </w:tr>
      <w:tr w:rsidR="000621E0" w:rsidRPr="006B13E1" w14:paraId="6FE47B07" w14:textId="77777777" w:rsidTr="00A327A3">
        <w:trPr>
          <w:jc w:val="center"/>
        </w:trPr>
        <w:tc>
          <w:tcPr>
            <w:tcW w:w="3969" w:type="dxa"/>
            <w:tcBorders>
              <w:left w:val="nil"/>
              <w:right w:val="nil"/>
            </w:tcBorders>
            <w:vAlign w:val="center"/>
          </w:tcPr>
          <w:p w14:paraId="0BD13C14" w14:textId="77777777" w:rsidR="000621E0" w:rsidRPr="006B13E1" w:rsidRDefault="000621E0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iCs/>
                <w:color w:val="000000"/>
                <w:lang w:val="en-US"/>
              </w:rPr>
              <w:t>Public Funds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14:paraId="74FA7958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0.280***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480E1A02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0.126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0088E13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0.427***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33F5674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0.072</w:t>
            </w:r>
          </w:p>
        </w:tc>
      </w:tr>
      <w:tr w:rsidR="000621E0" w:rsidRPr="006B13E1" w14:paraId="5AC86F6B" w14:textId="77777777" w:rsidTr="00A327A3">
        <w:trPr>
          <w:jc w:val="center"/>
        </w:trPr>
        <w:tc>
          <w:tcPr>
            <w:tcW w:w="3969" w:type="dxa"/>
            <w:tcBorders>
              <w:left w:val="nil"/>
              <w:right w:val="nil"/>
            </w:tcBorders>
            <w:vAlign w:val="center"/>
          </w:tcPr>
          <w:p w14:paraId="2B50A20C" w14:textId="77777777" w:rsidR="000621E0" w:rsidRPr="006B13E1" w:rsidRDefault="000621E0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 t-stat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14:paraId="4F656C6B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(2.55)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00FD1858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(1.08)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089BA8C9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(3.21)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56A6DF11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(0.41)</w:t>
            </w:r>
          </w:p>
        </w:tc>
      </w:tr>
      <w:tr w:rsidR="000621E0" w:rsidRPr="006B13E1" w14:paraId="5D70B82A" w14:textId="77777777" w:rsidTr="00A327A3">
        <w:trPr>
          <w:jc w:val="center"/>
        </w:trPr>
        <w:tc>
          <w:tcPr>
            <w:tcW w:w="3969" w:type="dxa"/>
            <w:tcBorders>
              <w:left w:val="nil"/>
              <w:right w:val="nil"/>
            </w:tcBorders>
            <w:vAlign w:val="center"/>
          </w:tcPr>
          <w:p w14:paraId="5667551B" w14:textId="77777777" w:rsidR="000621E0" w:rsidRPr="006B13E1" w:rsidRDefault="000621E0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N. on support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14:paraId="5538C29A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727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7D8E66F5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724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B10BD1D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724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2C33E1F8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724</w:t>
            </w:r>
          </w:p>
        </w:tc>
      </w:tr>
      <w:tr w:rsidR="000621E0" w:rsidRPr="006B13E1" w14:paraId="584CFD41" w14:textId="77777777" w:rsidTr="00A327A3">
        <w:trPr>
          <w:jc w:val="center"/>
        </w:trPr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85611A1" w14:textId="77777777" w:rsidR="000621E0" w:rsidRPr="006B13E1" w:rsidRDefault="000621E0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Average outcome var. for control units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EF1652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4.782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38108B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4.793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CDF8CA6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4.343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</w:tcPr>
          <w:p w14:paraId="6723825C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4.200</w:t>
            </w:r>
          </w:p>
        </w:tc>
      </w:tr>
      <w:tr w:rsidR="000621E0" w:rsidRPr="006B13E1" w14:paraId="628695BD" w14:textId="77777777" w:rsidTr="00A327A3">
        <w:trPr>
          <w:jc w:val="center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9C8DCB" w14:textId="6D9C5E0A" w:rsidR="000621E0" w:rsidRPr="006B13E1" w:rsidRDefault="000621E0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 xml:space="preserve">C. Kernel </w:t>
            </w:r>
            <w:r w:rsidRPr="006B13E1">
              <w:rPr>
                <w:rFonts w:ascii="CMU Serif" w:hAnsi="CMU Serif" w:cs="CMU Serif"/>
                <w:bCs/>
                <w:lang w:val="en-US" w:eastAsia="pt-BR"/>
              </w:rPr>
              <w:t>Gaussian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F85CCB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0CAC7E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4221F5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1D9915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</w:p>
        </w:tc>
      </w:tr>
      <w:tr w:rsidR="000621E0" w:rsidRPr="006B13E1" w14:paraId="0098347C" w14:textId="77777777" w:rsidTr="00A327A3">
        <w:trPr>
          <w:jc w:val="center"/>
        </w:trPr>
        <w:tc>
          <w:tcPr>
            <w:tcW w:w="396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02B6F11" w14:textId="77777777" w:rsidR="000621E0" w:rsidRPr="006B13E1" w:rsidRDefault="000621E0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iCs/>
                <w:color w:val="000000"/>
                <w:lang w:val="en-US"/>
              </w:rPr>
              <w:t>Public Funds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D50BF3B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0.320***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</w:tcPr>
          <w:p w14:paraId="1DC53565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0.154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19E1A04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0.473***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1958D962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0.159</w:t>
            </w:r>
          </w:p>
        </w:tc>
      </w:tr>
      <w:tr w:rsidR="000621E0" w:rsidRPr="006B13E1" w14:paraId="5F5CA9CE" w14:textId="77777777" w:rsidTr="00A327A3">
        <w:trPr>
          <w:jc w:val="center"/>
        </w:trPr>
        <w:tc>
          <w:tcPr>
            <w:tcW w:w="3969" w:type="dxa"/>
            <w:tcBorders>
              <w:left w:val="nil"/>
              <w:right w:val="nil"/>
            </w:tcBorders>
            <w:vAlign w:val="center"/>
          </w:tcPr>
          <w:p w14:paraId="6A222F25" w14:textId="77777777" w:rsidR="000621E0" w:rsidRPr="006B13E1" w:rsidRDefault="000621E0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 t-stat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14:paraId="3C777DD4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(3.01)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4F22F5B9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(1.36)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0B398D88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(3.68)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39F74D49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(0.94)</w:t>
            </w:r>
          </w:p>
        </w:tc>
      </w:tr>
      <w:tr w:rsidR="000621E0" w:rsidRPr="006B13E1" w14:paraId="1EDA30D5" w14:textId="77777777" w:rsidTr="00A327A3">
        <w:trPr>
          <w:trHeight w:val="171"/>
          <w:jc w:val="center"/>
        </w:trPr>
        <w:tc>
          <w:tcPr>
            <w:tcW w:w="3969" w:type="dxa"/>
            <w:tcBorders>
              <w:left w:val="nil"/>
              <w:right w:val="nil"/>
            </w:tcBorders>
            <w:vAlign w:val="center"/>
          </w:tcPr>
          <w:p w14:paraId="00EB3E33" w14:textId="77777777" w:rsidR="000621E0" w:rsidRPr="006B13E1" w:rsidRDefault="000621E0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N. on support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14:paraId="5BBDCF64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724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1BCA1742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724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2EAFB72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724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7BBD0E4A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724</w:t>
            </w:r>
          </w:p>
        </w:tc>
      </w:tr>
      <w:tr w:rsidR="000621E0" w:rsidRPr="006B13E1" w14:paraId="3AA51A06" w14:textId="77777777" w:rsidTr="00A327A3">
        <w:trPr>
          <w:trHeight w:val="171"/>
          <w:jc w:val="center"/>
        </w:trPr>
        <w:tc>
          <w:tcPr>
            <w:tcW w:w="3969" w:type="dxa"/>
            <w:tcBorders>
              <w:left w:val="nil"/>
              <w:bottom w:val="double" w:sz="4" w:space="0" w:color="auto"/>
              <w:right w:val="nil"/>
            </w:tcBorders>
          </w:tcPr>
          <w:p w14:paraId="33903046" w14:textId="77777777" w:rsidR="000621E0" w:rsidRPr="006B13E1" w:rsidRDefault="000621E0" w:rsidP="00A327A3">
            <w:pPr>
              <w:spacing w:line="240" w:lineRule="auto"/>
              <w:rPr>
                <w:rFonts w:ascii="CMU Serif" w:hAnsi="CMU Serif" w:cs="CMU Serif"/>
                <w:bCs/>
                <w:color w:val="000000"/>
                <w:lang w:val="en-US"/>
              </w:rPr>
            </w:pPr>
            <w:r w:rsidRPr="006B13E1">
              <w:rPr>
                <w:rFonts w:ascii="CMU Serif" w:hAnsi="CMU Serif" w:cs="CMU Serif"/>
                <w:bCs/>
                <w:color w:val="000000"/>
                <w:lang w:val="en-US"/>
              </w:rPr>
              <w:t>Average outcome var. for control units</w:t>
            </w:r>
          </w:p>
        </w:tc>
        <w:tc>
          <w:tcPr>
            <w:tcW w:w="1418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3D98BF8D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4.743</w:t>
            </w:r>
          </w:p>
        </w:tc>
        <w:tc>
          <w:tcPr>
            <w:tcW w:w="1276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27F96110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4.765</w:t>
            </w:r>
          </w:p>
        </w:tc>
        <w:tc>
          <w:tcPr>
            <w:tcW w:w="1134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250D5850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4.297</w:t>
            </w:r>
          </w:p>
        </w:tc>
        <w:tc>
          <w:tcPr>
            <w:tcW w:w="1559" w:type="dxa"/>
            <w:tcBorders>
              <w:left w:val="nil"/>
              <w:bottom w:val="double" w:sz="4" w:space="0" w:color="auto"/>
              <w:right w:val="nil"/>
            </w:tcBorders>
          </w:tcPr>
          <w:p w14:paraId="0C01C311" w14:textId="77777777" w:rsidR="000621E0" w:rsidRPr="006B13E1" w:rsidRDefault="000621E0" w:rsidP="00A327A3">
            <w:pPr>
              <w:spacing w:line="240" w:lineRule="auto"/>
              <w:jc w:val="center"/>
              <w:rPr>
                <w:rFonts w:ascii="CMU Serif" w:hAnsi="CMU Serif" w:cs="CMU Serif"/>
                <w:bCs/>
                <w:lang w:val="en-US"/>
              </w:rPr>
            </w:pPr>
            <w:r w:rsidRPr="006B13E1">
              <w:rPr>
                <w:rFonts w:ascii="CMU Serif" w:hAnsi="CMU Serif" w:cs="CMU Serif"/>
                <w:bCs/>
                <w:lang w:val="en-US"/>
              </w:rPr>
              <w:t>4.113</w:t>
            </w:r>
          </w:p>
        </w:tc>
      </w:tr>
    </w:tbl>
    <w:p w14:paraId="6AE43085" w14:textId="1437729E" w:rsidR="000621E0" w:rsidRPr="006B13E1" w:rsidRDefault="000621E0" w:rsidP="00FB57DF">
      <w:pPr>
        <w:spacing w:line="240" w:lineRule="auto"/>
        <w:ind w:right="-1"/>
        <w:jc w:val="both"/>
        <w:rPr>
          <w:rFonts w:ascii="CMU Serif" w:hAnsi="CMU Serif" w:cs="CMU Serif"/>
          <w:bCs/>
          <w:sz w:val="20"/>
          <w:szCs w:val="20"/>
          <w:lang w:val="en-US"/>
        </w:rPr>
      </w:pPr>
      <w:r w:rsidRPr="006B13E1">
        <w:rPr>
          <w:rFonts w:ascii="CMU Serif" w:hAnsi="CMU Serif" w:cs="CMU Serif"/>
          <w:b/>
          <w:sz w:val="20"/>
          <w:szCs w:val="20"/>
          <w:lang w:val="en-US"/>
        </w:rPr>
        <w:t>Notes:</w:t>
      </w:r>
      <w:r w:rsidRPr="006B13E1">
        <w:rPr>
          <w:rFonts w:ascii="CMU Serif" w:hAnsi="CMU Serif" w:cs="CMU Serif"/>
          <w:bCs/>
          <w:sz w:val="20"/>
          <w:szCs w:val="20"/>
          <w:lang w:val="en-US"/>
        </w:rPr>
        <w:t xml:space="preserve"> This table reports estimates of </w:t>
      </w:r>
      <w:r w:rsidRPr="006B13E1">
        <w:rPr>
          <w:rStyle w:val="Fontepargpadro1"/>
          <w:rFonts w:ascii="CMU Serif" w:hAnsi="CMU Serif" w:cs="CMU Serif"/>
          <w:sz w:val="20"/>
          <w:szCs w:val="20"/>
          <w:lang w:val="en-US"/>
        </w:rPr>
        <w:t xml:space="preserve">the effect of </w:t>
      </w:r>
      <w:r w:rsidRPr="006B13E1">
        <w:rPr>
          <w:rStyle w:val="Fontepargpadro1"/>
          <w:rFonts w:ascii="CMU Serif" w:eastAsia="Times New Roman" w:hAnsi="CMU Serif" w:cs="CMU Serif"/>
          <w:bCs/>
          <w:sz w:val="20"/>
          <w:szCs w:val="20"/>
          <w:lang w:val="en-US"/>
        </w:rPr>
        <w:t xml:space="preserve">public funds </w:t>
      </w:r>
      <w:r w:rsidRPr="006B13E1">
        <w:rPr>
          <w:rStyle w:val="Fontepargpadro1"/>
          <w:rFonts w:ascii="CMU Serif" w:hAnsi="CMU Serif" w:cs="CMU Serif"/>
          <w:sz w:val="20"/>
          <w:szCs w:val="20"/>
          <w:lang w:val="en-US"/>
        </w:rPr>
        <w:t xml:space="preserve">on the local innovation policy and on the development of local municipal projects. The estimates </w:t>
      </w:r>
      <w:r w:rsidRPr="006B13E1">
        <w:rPr>
          <w:rFonts w:ascii="CMU Serif" w:hAnsi="CMU Serif" w:cs="CMU Serif"/>
          <w:bCs/>
          <w:sz w:val="20"/>
          <w:szCs w:val="20"/>
          <w:lang w:val="en-US"/>
        </w:rPr>
        <w:t xml:space="preserve">consider propensity score matching with kernel matching estimator. Panel A considers </w:t>
      </w:r>
      <w:proofErr w:type="spellStart"/>
      <w:r w:rsidRPr="006B13E1">
        <w:rPr>
          <w:rFonts w:ascii="CMU Serif" w:hAnsi="CMU Serif" w:cs="CMU Serif"/>
          <w:bCs/>
          <w:sz w:val="20"/>
          <w:szCs w:val="20"/>
          <w:lang w:val="en-US"/>
        </w:rPr>
        <w:t>Mahalanobis</w:t>
      </w:r>
      <w:proofErr w:type="spellEnd"/>
      <w:r w:rsidRPr="006B13E1">
        <w:rPr>
          <w:rFonts w:ascii="CMU Serif" w:hAnsi="CMU Serif" w:cs="CMU Serif"/>
          <w:bCs/>
          <w:sz w:val="20"/>
          <w:szCs w:val="20"/>
          <w:lang w:val="en-US"/>
        </w:rPr>
        <w:t xml:space="preserve"> Distance Method for matching. Panel </w:t>
      </w:r>
      <w:r w:rsidR="00FB57DF" w:rsidRPr="006B13E1">
        <w:rPr>
          <w:rFonts w:ascii="CMU Serif" w:hAnsi="CMU Serif" w:cs="CMU Serif"/>
          <w:bCs/>
          <w:sz w:val="20"/>
          <w:szCs w:val="20"/>
          <w:lang w:val="en-US"/>
        </w:rPr>
        <w:t>B</w:t>
      </w:r>
      <w:r w:rsidRPr="006B13E1">
        <w:rPr>
          <w:rFonts w:ascii="CMU Serif" w:hAnsi="CMU Serif" w:cs="CMU Serif"/>
          <w:bCs/>
          <w:sz w:val="20"/>
          <w:szCs w:val="20"/>
          <w:lang w:val="en-US"/>
        </w:rPr>
        <w:t xml:space="preserve"> considers </w:t>
      </w:r>
      <w:proofErr w:type="spellStart"/>
      <w:r w:rsidRPr="006B13E1">
        <w:rPr>
          <w:rFonts w:ascii="CMU Serif" w:hAnsi="CMU Serif" w:cs="CMU Serif"/>
          <w:bCs/>
          <w:sz w:val="20"/>
          <w:szCs w:val="20"/>
          <w:lang w:val="en-US"/>
        </w:rPr>
        <w:t>Biweight</w:t>
      </w:r>
      <w:proofErr w:type="spellEnd"/>
      <w:r w:rsidRPr="006B13E1">
        <w:rPr>
          <w:rFonts w:ascii="CMU Serif" w:hAnsi="CMU Serif" w:cs="CMU Serif"/>
          <w:bCs/>
          <w:sz w:val="20"/>
          <w:szCs w:val="20"/>
          <w:lang w:val="en-US"/>
        </w:rPr>
        <w:t xml:space="preserve"> kernel. Panel </w:t>
      </w:r>
      <w:r w:rsidR="00FB57DF" w:rsidRPr="006B13E1">
        <w:rPr>
          <w:rFonts w:ascii="CMU Serif" w:hAnsi="CMU Serif" w:cs="CMU Serif"/>
          <w:bCs/>
          <w:sz w:val="20"/>
          <w:szCs w:val="20"/>
          <w:lang w:val="en-US"/>
        </w:rPr>
        <w:t>C</w:t>
      </w:r>
      <w:r w:rsidRPr="006B13E1">
        <w:rPr>
          <w:rFonts w:ascii="CMU Serif" w:hAnsi="CMU Serif" w:cs="CMU Serif"/>
          <w:bCs/>
          <w:sz w:val="20"/>
          <w:szCs w:val="20"/>
          <w:lang w:val="en-US"/>
        </w:rPr>
        <w:t xml:space="preserve"> considers Gaussian kernel.</w:t>
      </w:r>
      <w:r w:rsidRPr="006B13E1">
        <w:rPr>
          <w:rStyle w:val="Fontepargpadro1"/>
          <w:rFonts w:ascii="CMU Serif" w:hAnsi="CMU Serif" w:cs="CMU Serif"/>
          <w:sz w:val="20"/>
          <w:szCs w:val="20"/>
          <w:lang w:val="en-US"/>
        </w:rPr>
        <w:t xml:space="preserve"> </w:t>
      </w:r>
      <w:r w:rsidRPr="006B13E1">
        <w:rPr>
          <w:rFonts w:ascii="CMU Serif" w:hAnsi="CMU Serif" w:cs="CMU Serif"/>
          <w:bCs/>
          <w:sz w:val="20"/>
          <w:szCs w:val="20"/>
          <w:lang w:val="en-US"/>
        </w:rPr>
        <w:t>Covariables were omitted for space considerations. The symbols *, ** and *** represent statistical significance of 10%, 5% and 1%, respectively. The values in parentheses are t-student statistics.</w:t>
      </w:r>
    </w:p>
    <w:p w14:paraId="2AB160BB" w14:textId="77777777" w:rsidR="003F708E" w:rsidRPr="006B13E1" w:rsidRDefault="003F708E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  <w:lang w:val="en-US"/>
        </w:rPr>
      </w:pPr>
    </w:p>
    <w:p w14:paraId="339CB08B" w14:textId="77777777" w:rsidR="00FB57DF" w:rsidRPr="006B13E1" w:rsidRDefault="00FB57DF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  <w:lang w:val="en-US"/>
        </w:rPr>
      </w:pPr>
    </w:p>
    <w:p w14:paraId="22562B35" w14:textId="6DCB3F04" w:rsidR="003F708E" w:rsidRPr="006B13E1" w:rsidRDefault="00FB57DF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b/>
          <w:bCs/>
          <w:sz w:val="24"/>
          <w:szCs w:val="24"/>
        </w:rPr>
      </w:pPr>
      <w:r w:rsidRPr="006B13E1">
        <w:rPr>
          <w:rStyle w:val="Fontepargpadro1"/>
          <w:rFonts w:ascii="CMU Serif" w:eastAsia="Times New Roman" w:hAnsi="CMU Serif" w:cs="CMU Serif"/>
          <w:b/>
          <w:bCs/>
          <w:sz w:val="24"/>
          <w:szCs w:val="24"/>
        </w:rPr>
        <w:t>6. Análise de Robustez</w:t>
      </w:r>
    </w:p>
    <w:p w14:paraId="4EA6C1CB" w14:textId="4CBE1AE7" w:rsidR="00FB57DF" w:rsidRPr="006B13E1" w:rsidRDefault="00380520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[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  <w:u w:val="single"/>
        </w:rPr>
        <w:t>Dicas para o Primeiro parágrafo: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Apresentar todos os métodos de robustez, ex. </w:t>
      </w:r>
      <w:r w:rsidR="004B436F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placebo no tratamento, outros métodos adicionais não trabalhados nos resultados. Outras Amostras não consideradas</w:t>
      </w:r>
      <w:r w:rsidR="00B579A7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. Lembre</w:t>
      </w:r>
      <w:r w:rsidR="003165C0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-se</w:t>
      </w:r>
      <w:r w:rsidR="00B579A7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</w:t>
      </w:r>
      <w:r w:rsidR="003165C0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de </w:t>
      </w:r>
      <w:r w:rsidR="00B579A7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que a </w:t>
      </w:r>
      <w:r w:rsidR="003165C0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ideia</w:t>
      </w:r>
      <w:r w:rsidR="00B579A7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dessa seção e colocar os resultados encontrados a prova, e verificar se eles são fortes...]</w:t>
      </w:r>
    </w:p>
    <w:p w14:paraId="2A0DC745" w14:textId="77777777" w:rsidR="001D36F1" w:rsidRPr="006B13E1" w:rsidRDefault="001D36F1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7CA7E666" w14:textId="2F8C7AC5" w:rsidR="00B579A7" w:rsidRPr="006B13E1" w:rsidRDefault="00B579A7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[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  <w:u w:val="single"/>
        </w:rPr>
        <w:t>Cada parágrafo subsequente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explica de forma direta o método de robustez empregado e já apresenta os resultados encontrados]</w:t>
      </w:r>
    </w:p>
    <w:p w14:paraId="5191BBA3" w14:textId="77777777" w:rsidR="00B579A7" w:rsidRPr="006B13E1" w:rsidRDefault="00B579A7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5983C2DD" w14:textId="77777777" w:rsidR="00BA787B" w:rsidRPr="006B13E1" w:rsidRDefault="00BA787B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2AB50532" w14:textId="20A5F72C" w:rsidR="00B579A7" w:rsidRPr="006B13E1" w:rsidRDefault="001E0498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b/>
          <w:bCs/>
          <w:sz w:val="24"/>
          <w:szCs w:val="24"/>
        </w:rPr>
      </w:pPr>
      <w:r w:rsidRPr="006B13E1">
        <w:rPr>
          <w:rStyle w:val="Fontepargpadro1"/>
          <w:rFonts w:ascii="CMU Serif" w:eastAsia="Times New Roman" w:hAnsi="CMU Serif" w:cs="CMU Serif"/>
          <w:b/>
          <w:bCs/>
          <w:sz w:val="24"/>
          <w:szCs w:val="24"/>
        </w:rPr>
        <w:t>7. Considerações Finais</w:t>
      </w:r>
    </w:p>
    <w:p w14:paraId="5E410A48" w14:textId="0E85E3C2" w:rsidR="001E0498" w:rsidRPr="006B13E1" w:rsidRDefault="001E0498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[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  <w:u w:val="single"/>
        </w:rPr>
        <w:t>Dicas para o Primeiro Parágrafo: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Apresentar a lacuna da literatura que está sendo coberta pelo artigo, apresentar os métodos </w:t>
      </w:r>
      <w:r w:rsidR="00DF101E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e dados 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utilizados, chamando a </w:t>
      </w:r>
      <w:proofErr w:type="spellStart"/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anteção</w:t>
      </w:r>
      <w:proofErr w:type="spellEnd"/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para a importância disso, e apresentar os resultados encontrados.</w:t>
      </w:r>
      <w:r w:rsidR="00DF101E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]</w:t>
      </w:r>
    </w:p>
    <w:p w14:paraId="0AE8E271" w14:textId="77777777" w:rsidR="001D36F1" w:rsidRPr="006B13E1" w:rsidRDefault="001D36F1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6F9986D9" w14:textId="17438384" w:rsidR="00DF101E" w:rsidRPr="006B13E1" w:rsidRDefault="00DF101E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[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  <w:u w:val="single"/>
        </w:rPr>
        <w:t>Dicas para o Segundo parágrafo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: </w:t>
      </w:r>
      <w:r w:rsidR="004F751B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Apresentar os efeitos encontrados em termos de aplicações</w:t>
      </w:r>
      <w:r w:rsidR="00261DA3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práticas, e relacionar com </w:t>
      </w:r>
      <w:r w:rsidR="009E36AC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potenciais</w:t>
      </w:r>
      <w:r w:rsidR="00261DA3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atitudes para a sociedades. Também é importante tentar propor </w:t>
      </w:r>
      <w:r w:rsidR="009E36AC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algum tipo de</w:t>
      </w:r>
      <w:r w:rsidR="00261DA3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análise de </w:t>
      </w:r>
      <w:r w:rsidR="009E36AC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consequências</w:t>
      </w:r>
      <w:r w:rsidR="00261DA3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</w:t>
      </w:r>
      <w:proofErr w:type="gramStart"/>
      <w:r w:rsidR="00261DA3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socias</w:t>
      </w:r>
      <w:proofErr w:type="gramEnd"/>
      <w:r w:rsidR="00261DA3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</w:t>
      </w:r>
      <w:r w:rsidR="009E36AC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lastRenderedPageBreak/>
        <w:t xml:space="preserve">dos resultados, </w:t>
      </w:r>
      <w:r w:rsidR="00261DA3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e </w:t>
      </w:r>
      <w:r w:rsidR="009E36AC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convém discutir eventuais políticas públicas para melhorar a eficiência de mercado</w:t>
      </w:r>
      <w:r w:rsidR="005D55DC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]</w:t>
      </w:r>
    </w:p>
    <w:p w14:paraId="7B6D38A4" w14:textId="77777777" w:rsidR="001D36F1" w:rsidRPr="006B13E1" w:rsidRDefault="001D36F1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36A6E5FE" w14:textId="77777777" w:rsidR="004F751B" w:rsidRPr="006B13E1" w:rsidRDefault="003E4562" w:rsidP="004F751B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[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  <w:u w:val="single"/>
        </w:rPr>
        <w:t>Dicas para o Terceiro Parágrafo</w:t>
      </w: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: </w:t>
      </w:r>
      <w:r w:rsidR="004F751B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Apresentar as limitações da pesquisa, e propor sugestões para novas análises em caso de aprimoramento dos dados e/ou dos métodos </w:t>
      </w:r>
      <w:proofErr w:type="spellStart"/>
      <w:proofErr w:type="gramStart"/>
      <w:r w:rsidR="004F751B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a</w:t>
      </w:r>
      <w:proofErr w:type="spellEnd"/>
      <w:proofErr w:type="gramEnd"/>
      <w:r w:rsidR="004F751B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medida que a literatura avance.</w:t>
      </w:r>
    </w:p>
    <w:p w14:paraId="05C04E7F" w14:textId="3BD21E8F" w:rsidR="003E4562" w:rsidRPr="006B13E1" w:rsidRDefault="003E4562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12DE3373" w14:textId="77777777" w:rsidR="00BD6BCE" w:rsidRPr="006B13E1" w:rsidRDefault="00BD6BCE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b/>
          <w:bCs/>
          <w:sz w:val="24"/>
          <w:szCs w:val="24"/>
        </w:rPr>
      </w:pPr>
    </w:p>
    <w:p w14:paraId="48D24C2D" w14:textId="2B19ABBD" w:rsidR="005D55DC" w:rsidRPr="006B13E1" w:rsidRDefault="005D55DC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b/>
          <w:bCs/>
          <w:sz w:val="24"/>
          <w:szCs w:val="24"/>
        </w:rPr>
      </w:pPr>
      <w:r w:rsidRPr="006B13E1">
        <w:rPr>
          <w:rStyle w:val="Fontepargpadro1"/>
          <w:rFonts w:ascii="CMU Serif" w:eastAsia="Times New Roman" w:hAnsi="CMU Serif" w:cs="CMU Serif"/>
          <w:b/>
          <w:bCs/>
          <w:sz w:val="24"/>
          <w:szCs w:val="24"/>
        </w:rPr>
        <w:t>Referências</w:t>
      </w:r>
    </w:p>
    <w:p w14:paraId="52508D78" w14:textId="77777777" w:rsidR="00BD6BCE" w:rsidRPr="006B13E1" w:rsidRDefault="00BD6BCE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4E9F857E" w14:textId="716888AF" w:rsidR="005D55DC" w:rsidRPr="006B13E1" w:rsidRDefault="005D55DC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[Colocar o cursor do mouse depois dessa linha, abrir a aba do </w:t>
      </w:r>
      <w:proofErr w:type="spellStart"/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zootero</w:t>
      </w:r>
      <w:proofErr w:type="spellEnd"/>
      <w:r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, e clicar em “</w:t>
      </w:r>
      <w:proofErr w:type="spellStart"/>
      <w:r w:rsidRPr="006B13E1">
        <w:rPr>
          <w:rStyle w:val="Fontepargpadro1"/>
          <w:rFonts w:ascii="CMU Serif" w:eastAsia="Times New Roman" w:hAnsi="CMU Serif" w:cs="CMU Serif"/>
          <w:i/>
          <w:iCs/>
          <w:sz w:val="24"/>
          <w:szCs w:val="24"/>
        </w:rPr>
        <w:t>Add</w:t>
      </w:r>
      <w:proofErr w:type="spellEnd"/>
      <w:r w:rsidRPr="006B13E1">
        <w:rPr>
          <w:rStyle w:val="Fontepargpadro1"/>
          <w:rFonts w:ascii="CMU Serif" w:eastAsia="Times New Roman" w:hAnsi="CMU Serif" w:cs="CMU Serif"/>
          <w:i/>
          <w:iCs/>
          <w:sz w:val="24"/>
          <w:szCs w:val="24"/>
        </w:rPr>
        <w:t>/</w:t>
      </w:r>
      <w:proofErr w:type="spellStart"/>
      <w:r w:rsidRPr="006B13E1">
        <w:rPr>
          <w:rStyle w:val="Fontepargpadro1"/>
          <w:rFonts w:ascii="CMU Serif" w:eastAsia="Times New Roman" w:hAnsi="CMU Serif" w:cs="CMU Serif"/>
          <w:i/>
          <w:iCs/>
          <w:sz w:val="24"/>
          <w:szCs w:val="24"/>
        </w:rPr>
        <w:t>Edi</w:t>
      </w:r>
      <w:r w:rsidR="001D36F1" w:rsidRPr="006B13E1">
        <w:rPr>
          <w:rStyle w:val="Fontepargpadro1"/>
          <w:rFonts w:ascii="CMU Serif" w:eastAsia="Times New Roman" w:hAnsi="CMU Serif" w:cs="CMU Serif"/>
          <w:i/>
          <w:iCs/>
          <w:sz w:val="24"/>
          <w:szCs w:val="24"/>
        </w:rPr>
        <w:t>t</w:t>
      </w:r>
      <w:proofErr w:type="spellEnd"/>
      <w:r w:rsidR="001D36F1" w:rsidRPr="006B13E1">
        <w:rPr>
          <w:rStyle w:val="Fontepargpadro1"/>
          <w:rFonts w:ascii="CMU Serif" w:eastAsia="Times New Roman" w:hAnsi="CMU Serif" w:cs="CMU Serif"/>
          <w:i/>
          <w:iCs/>
          <w:sz w:val="24"/>
          <w:szCs w:val="24"/>
        </w:rPr>
        <w:t xml:space="preserve"> </w:t>
      </w:r>
      <w:proofErr w:type="spellStart"/>
      <w:r w:rsidR="001D36F1" w:rsidRPr="006B13E1">
        <w:rPr>
          <w:rStyle w:val="Fontepargpadro1"/>
          <w:rFonts w:ascii="CMU Serif" w:eastAsia="Times New Roman" w:hAnsi="CMU Serif" w:cs="CMU Serif"/>
          <w:i/>
          <w:iCs/>
          <w:sz w:val="24"/>
          <w:szCs w:val="24"/>
        </w:rPr>
        <w:t>Bibliography</w:t>
      </w:r>
      <w:proofErr w:type="spellEnd"/>
      <w:r w:rsidR="001D36F1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”</w:t>
      </w:r>
      <w:r w:rsidR="009D3E18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, todas as </w:t>
      </w:r>
      <w:proofErr w:type="spellStart"/>
      <w:r w:rsidR="009D3E18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>referencias</w:t>
      </w:r>
      <w:proofErr w:type="spellEnd"/>
      <w:r w:rsidR="009D3E18" w:rsidRPr="006B13E1">
        <w:rPr>
          <w:rStyle w:val="Fontepargpadro1"/>
          <w:rFonts w:ascii="CMU Serif" w:eastAsia="Times New Roman" w:hAnsi="CMU Serif" w:cs="CMU Serif"/>
          <w:sz w:val="24"/>
          <w:szCs w:val="24"/>
        </w:rPr>
        <w:t xml:space="preserve"> carregadas durante o texto serão apresentadas]</w:t>
      </w:r>
    </w:p>
    <w:p w14:paraId="30F97B6A" w14:textId="77777777" w:rsidR="00D314C3" w:rsidRPr="006B13E1" w:rsidRDefault="00D314C3" w:rsidP="00E5132F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p w14:paraId="2037519C" w14:textId="585635BA" w:rsidR="00D314C3" w:rsidRPr="006B13E1" w:rsidRDefault="00D314C3" w:rsidP="006975D3">
      <w:pPr>
        <w:pStyle w:val="Standard"/>
        <w:spacing w:line="240" w:lineRule="auto"/>
        <w:jc w:val="both"/>
        <w:rPr>
          <w:rStyle w:val="Fontepargpadro1"/>
          <w:rFonts w:ascii="CMU Serif" w:eastAsia="Times New Roman" w:hAnsi="CMU Serif" w:cs="CMU Serif"/>
          <w:sz w:val="24"/>
          <w:szCs w:val="24"/>
        </w:rPr>
      </w:pPr>
    </w:p>
    <w:sectPr w:rsidR="00D314C3" w:rsidRPr="006B1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466F4"/>
    <w:multiLevelType w:val="hybridMultilevel"/>
    <w:tmpl w:val="CDC237D0"/>
    <w:lvl w:ilvl="0" w:tplc="F49ED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13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yNTYyMzQwMDI2N7VQ0lEKTi0uzszPAykwNK4FAJvPxtotAAAA"/>
  </w:docVars>
  <w:rsids>
    <w:rsidRoot w:val="009E37CD"/>
    <w:rsid w:val="00010BCB"/>
    <w:rsid w:val="00026FB4"/>
    <w:rsid w:val="000576FA"/>
    <w:rsid w:val="000621E0"/>
    <w:rsid w:val="0006462E"/>
    <w:rsid w:val="0008333D"/>
    <w:rsid w:val="000B21E3"/>
    <w:rsid w:val="000E3496"/>
    <w:rsid w:val="000E7F94"/>
    <w:rsid w:val="00123385"/>
    <w:rsid w:val="00127EE3"/>
    <w:rsid w:val="001318FD"/>
    <w:rsid w:val="0016071A"/>
    <w:rsid w:val="00164EF7"/>
    <w:rsid w:val="00177D55"/>
    <w:rsid w:val="001A0CA3"/>
    <w:rsid w:val="001A2B80"/>
    <w:rsid w:val="001A4187"/>
    <w:rsid w:val="001D36F1"/>
    <w:rsid w:val="001E0498"/>
    <w:rsid w:val="001E4155"/>
    <w:rsid w:val="002070B3"/>
    <w:rsid w:val="002146E6"/>
    <w:rsid w:val="002246CC"/>
    <w:rsid w:val="00230ADE"/>
    <w:rsid w:val="00245172"/>
    <w:rsid w:val="00245F01"/>
    <w:rsid w:val="00246265"/>
    <w:rsid w:val="00261DA3"/>
    <w:rsid w:val="00293923"/>
    <w:rsid w:val="002A356E"/>
    <w:rsid w:val="002A750B"/>
    <w:rsid w:val="002D342E"/>
    <w:rsid w:val="00302365"/>
    <w:rsid w:val="00307B30"/>
    <w:rsid w:val="003165C0"/>
    <w:rsid w:val="00331220"/>
    <w:rsid w:val="00334F6B"/>
    <w:rsid w:val="00345C4D"/>
    <w:rsid w:val="0036191A"/>
    <w:rsid w:val="00380520"/>
    <w:rsid w:val="00384E04"/>
    <w:rsid w:val="003874EE"/>
    <w:rsid w:val="003A0E32"/>
    <w:rsid w:val="003A620D"/>
    <w:rsid w:val="003B6A52"/>
    <w:rsid w:val="003E4562"/>
    <w:rsid w:val="003E6972"/>
    <w:rsid w:val="003F708E"/>
    <w:rsid w:val="00404233"/>
    <w:rsid w:val="0046410A"/>
    <w:rsid w:val="004B3E76"/>
    <w:rsid w:val="004B436F"/>
    <w:rsid w:val="004B45CD"/>
    <w:rsid w:val="004B5015"/>
    <w:rsid w:val="004F639D"/>
    <w:rsid w:val="004F751B"/>
    <w:rsid w:val="00553E6B"/>
    <w:rsid w:val="00571444"/>
    <w:rsid w:val="00595C35"/>
    <w:rsid w:val="005B64FF"/>
    <w:rsid w:val="005C1528"/>
    <w:rsid w:val="005C4BDD"/>
    <w:rsid w:val="005D277D"/>
    <w:rsid w:val="005D55DC"/>
    <w:rsid w:val="006155BE"/>
    <w:rsid w:val="0062016F"/>
    <w:rsid w:val="006272D2"/>
    <w:rsid w:val="00663E8B"/>
    <w:rsid w:val="00674049"/>
    <w:rsid w:val="00694FF2"/>
    <w:rsid w:val="006975D3"/>
    <w:rsid w:val="006B13E1"/>
    <w:rsid w:val="006B1E39"/>
    <w:rsid w:val="006B333E"/>
    <w:rsid w:val="006F4753"/>
    <w:rsid w:val="00702F8F"/>
    <w:rsid w:val="00704598"/>
    <w:rsid w:val="00717ECB"/>
    <w:rsid w:val="00721635"/>
    <w:rsid w:val="00722182"/>
    <w:rsid w:val="007311D0"/>
    <w:rsid w:val="00792A35"/>
    <w:rsid w:val="00794ADF"/>
    <w:rsid w:val="007B2807"/>
    <w:rsid w:val="007C3F24"/>
    <w:rsid w:val="007E4413"/>
    <w:rsid w:val="007F0CBA"/>
    <w:rsid w:val="00801916"/>
    <w:rsid w:val="00814A27"/>
    <w:rsid w:val="008329A4"/>
    <w:rsid w:val="008578D6"/>
    <w:rsid w:val="008776A9"/>
    <w:rsid w:val="008975CC"/>
    <w:rsid w:val="008B0038"/>
    <w:rsid w:val="008B6C0C"/>
    <w:rsid w:val="008D73CB"/>
    <w:rsid w:val="009066F9"/>
    <w:rsid w:val="00912FE0"/>
    <w:rsid w:val="00920F45"/>
    <w:rsid w:val="009630ED"/>
    <w:rsid w:val="0099707D"/>
    <w:rsid w:val="009A5624"/>
    <w:rsid w:val="009B012E"/>
    <w:rsid w:val="009D0CDE"/>
    <w:rsid w:val="009D3E18"/>
    <w:rsid w:val="009E36AC"/>
    <w:rsid w:val="009E37CD"/>
    <w:rsid w:val="00A1770E"/>
    <w:rsid w:val="00A17FF0"/>
    <w:rsid w:val="00A258E3"/>
    <w:rsid w:val="00A460E0"/>
    <w:rsid w:val="00A55867"/>
    <w:rsid w:val="00A6100E"/>
    <w:rsid w:val="00A6423D"/>
    <w:rsid w:val="00A71ED6"/>
    <w:rsid w:val="00AA3D38"/>
    <w:rsid w:val="00AA5281"/>
    <w:rsid w:val="00AD2CB4"/>
    <w:rsid w:val="00AD4BD1"/>
    <w:rsid w:val="00AF3B8F"/>
    <w:rsid w:val="00B24B2E"/>
    <w:rsid w:val="00B32C52"/>
    <w:rsid w:val="00B579A7"/>
    <w:rsid w:val="00B853DC"/>
    <w:rsid w:val="00BA465C"/>
    <w:rsid w:val="00BA5F46"/>
    <w:rsid w:val="00BA787B"/>
    <w:rsid w:val="00BD6BCE"/>
    <w:rsid w:val="00BF2037"/>
    <w:rsid w:val="00C20430"/>
    <w:rsid w:val="00C36424"/>
    <w:rsid w:val="00C44E2E"/>
    <w:rsid w:val="00CA716C"/>
    <w:rsid w:val="00CD28B0"/>
    <w:rsid w:val="00CD3024"/>
    <w:rsid w:val="00CE58E5"/>
    <w:rsid w:val="00CF7A7C"/>
    <w:rsid w:val="00D13EC8"/>
    <w:rsid w:val="00D15C0F"/>
    <w:rsid w:val="00D314C3"/>
    <w:rsid w:val="00D54E22"/>
    <w:rsid w:val="00D70FD4"/>
    <w:rsid w:val="00D84771"/>
    <w:rsid w:val="00DC5518"/>
    <w:rsid w:val="00DC6E60"/>
    <w:rsid w:val="00DD4127"/>
    <w:rsid w:val="00DF101E"/>
    <w:rsid w:val="00E322E7"/>
    <w:rsid w:val="00E33016"/>
    <w:rsid w:val="00E36B67"/>
    <w:rsid w:val="00E5132F"/>
    <w:rsid w:val="00E522D1"/>
    <w:rsid w:val="00E77C77"/>
    <w:rsid w:val="00EC560E"/>
    <w:rsid w:val="00EF3984"/>
    <w:rsid w:val="00F02544"/>
    <w:rsid w:val="00F062A7"/>
    <w:rsid w:val="00F14F20"/>
    <w:rsid w:val="00F20D85"/>
    <w:rsid w:val="00F471C9"/>
    <w:rsid w:val="00F47491"/>
    <w:rsid w:val="00F47502"/>
    <w:rsid w:val="00F55307"/>
    <w:rsid w:val="00F574CF"/>
    <w:rsid w:val="00F642F7"/>
    <w:rsid w:val="00F71CF4"/>
    <w:rsid w:val="00FB57DF"/>
    <w:rsid w:val="00FE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58DF4"/>
  <w15:chartTrackingRefBased/>
  <w15:docId w15:val="{853D4047-D7C2-41CA-AB91-BE102EA0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220"/>
    <w:pPr>
      <w:widowControl w:val="0"/>
      <w:autoSpaceDN w:val="0"/>
      <w:spacing w:after="0"/>
      <w:textAlignment w:val="baseline"/>
    </w:pPr>
    <w:rPr>
      <w:rFonts w:ascii="Arial" w:eastAsia="Arial" w:hAnsi="Arial" w:cs="Arial"/>
      <w:lang w:eastAsia="zh-CN" w:bidi="hi-IN"/>
    </w:rPr>
  </w:style>
  <w:style w:type="paragraph" w:styleId="Ttulo1">
    <w:name w:val="heading 1"/>
    <w:basedOn w:val="Normal"/>
    <w:link w:val="Ttulo1Char"/>
    <w:uiPriority w:val="9"/>
    <w:qFormat/>
    <w:rsid w:val="007E4413"/>
    <w:pPr>
      <w:widowControl/>
      <w:autoSpaceDN/>
      <w:spacing w:before="100" w:beforeAutospacing="1" w:after="100" w:afterAutospacing="1" w:line="240" w:lineRule="auto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E5132F"/>
  </w:style>
  <w:style w:type="paragraph" w:customStyle="1" w:styleId="Standard">
    <w:name w:val="Standard"/>
    <w:rsid w:val="00E5132F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paragraph" w:styleId="PargrafodaLista">
    <w:name w:val="List Paragraph"/>
    <w:basedOn w:val="Normal"/>
    <w:uiPriority w:val="34"/>
    <w:qFormat/>
    <w:rsid w:val="00F20D85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Fontepargpadro"/>
    <w:uiPriority w:val="99"/>
    <w:unhideWhenUsed/>
    <w:rsid w:val="0099707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707D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1A0CA3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7E441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table" w:styleId="Tabelacomgrade">
    <w:name w:val="Table Grid"/>
    <w:basedOn w:val="Tabelanormal"/>
    <w:uiPriority w:val="39"/>
    <w:rsid w:val="00794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37"/>
    <w:unhideWhenUsed/>
    <w:rsid w:val="00D314C3"/>
    <w:pPr>
      <w:spacing w:line="480" w:lineRule="auto"/>
      <w:ind w:left="720" w:hanging="720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D542F-F58C-4247-A6EA-7C0AF6E6A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1454</Words>
  <Characters>7854</Characters>
  <Application>Microsoft Office Word</Application>
  <DocSecurity>0</DocSecurity>
  <Lines>65</Lines>
  <Paragraphs>18</Paragraphs>
  <ScaleCrop>false</ScaleCrop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Uhr</dc:creator>
  <cp:keywords/>
  <dc:description/>
  <cp:lastModifiedBy>Daniel Uhr</cp:lastModifiedBy>
  <cp:revision>53</cp:revision>
  <dcterms:created xsi:type="dcterms:W3CDTF">2023-02-09T17:51:00Z</dcterms:created>
  <dcterms:modified xsi:type="dcterms:W3CDTF">2025-08-14T22:22:00Z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zotero-version="6.0.23"&gt;&lt;session id="9JsoR8P8"/&gt;&lt;style id="http://www.zotero.org/styles/apa" locale="pt-BR" hasBibliography="1" bibliographyStyleHasBeenSet="1"/&gt;&lt;prefs&gt;&lt;pref name="fieldType" value="Field"/&gt;&lt;/prefs&gt;&lt;/data&gt;</vt:lpwstr>
  </property>
</Properties>
</file>