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2A045" w14:textId="77777777" w:rsidR="00F7695F" w:rsidRPr="0065080A" w:rsidRDefault="00F7695F" w:rsidP="00F7695F">
      <w:pPr>
        <w:jc w:val="center"/>
        <w:rPr>
          <w:rFonts w:asciiTheme="majorBidi" w:hAnsiTheme="majorBidi" w:cstheme="majorBidi"/>
          <w:b/>
          <w:bCs/>
          <w:sz w:val="24"/>
          <w:szCs w:val="24"/>
        </w:rPr>
      </w:pPr>
      <w:r w:rsidRPr="0065080A">
        <w:rPr>
          <w:rFonts w:asciiTheme="majorBidi" w:hAnsiTheme="majorBidi" w:cstheme="majorBidi"/>
          <w:b/>
          <w:bCs/>
          <w:sz w:val="24"/>
          <w:szCs w:val="24"/>
        </w:rPr>
        <w:t>Frequently Asked Questions</w:t>
      </w:r>
    </w:p>
    <w:p w14:paraId="7C3B4F67" w14:textId="77777777" w:rsidR="00F7695F" w:rsidRPr="0065080A" w:rsidRDefault="00F7695F" w:rsidP="00F7695F">
      <w:pPr>
        <w:rPr>
          <w:rFonts w:asciiTheme="majorBidi" w:hAnsiTheme="majorBidi" w:cstheme="majorBidi"/>
          <w:sz w:val="24"/>
          <w:szCs w:val="24"/>
        </w:rPr>
      </w:pPr>
    </w:p>
    <w:p w14:paraId="0A62288B" w14:textId="77777777" w:rsidR="00F7695F" w:rsidRPr="0065080A" w:rsidRDefault="00F7695F" w:rsidP="00F7695F">
      <w:pPr>
        <w:rPr>
          <w:rFonts w:asciiTheme="majorBidi" w:hAnsiTheme="majorBidi" w:cstheme="majorBidi"/>
          <w:sz w:val="24"/>
          <w:szCs w:val="24"/>
        </w:rPr>
      </w:pPr>
    </w:p>
    <w:p w14:paraId="49936CF9" w14:textId="7A004B94" w:rsidR="00F7695F" w:rsidRPr="0065080A" w:rsidRDefault="00F7695F" w:rsidP="00F7695F">
      <w:pPr>
        <w:pStyle w:val="ListParagraph"/>
        <w:numPr>
          <w:ilvl w:val="0"/>
          <w:numId w:val="1"/>
        </w:numPr>
        <w:rPr>
          <w:rFonts w:asciiTheme="majorBidi" w:hAnsiTheme="majorBidi" w:cstheme="majorBidi"/>
          <w:b/>
          <w:bCs/>
          <w:sz w:val="24"/>
          <w:szCs w:val="24"/>
        </w:rPr>
      </w:pPr>
      <w:r w:rsidRPr="0065080A">
        <w:rPr>
          <w:rFonts w:asciiTheme="majorBidi" w:hAnsiTheme="majorBidi" w:cstheme="majorBidi"/>
          <w:b/>
          <w:bCs/>
          <w:sz w:val="24"/>
          <w:szCs w:val="24"/>
        </w:rPr>
        <w:t>How should I prepare and store samples to be sent for analysis by ICP?</w:t>
      </w:r>
    </w:p>
    <w:p w14:paraId="37C8700A" w14:textId="77777777" w:rsidR="00F7695F" w:rsidRPr="0065080A" w:rsidRDefault="00F7695F" w:rsidP="00F7695F">
      <w:pPr>
        <w:ind w:firstLine="720"/>
        <w:rPr>
          <w:rFonts w:asciiTheme="majorBidi" w:hAnsiTheme="majorBidi" w:cstheme="majorBidi"/>
          <w:sz w:val="24"/>
          <w:szCs w:val="24"/>
        </w:rPr>
      </w:pPr>
      <w:r w:rsidRPr="0065080A">
        <w:rPr>
          <w:rFonts w:asciiTheme="majorBidi" w:hAnsiTheme="majorBidi" w:cstheme="majorBidi"/>
          <w:sz w:val="24"/>
          <w:szCs w:val="24"/>
        </w:rPr>
        <w:t>To prepare and store samples for analysis by ICP, it is advisable to refer to the literature in your field of work for specific sample preservation and storage conditions. However, the following general guidelines can be followed:</w:t>
      </w:r>
    </w:p>
    <w:p w14:paraId="6428C054" w14:textId="77777777" w:rsidR="00F7695F" w:rsidRPr="0065080A" w:rsidRDefault="00F7695F" w:rsidP="00057C94">
      <w:pPr>
        <w:pStyle w:val="ListParagraph"/>
        <w:numPr>
          <w:ilvl w:val="0"/>
          <w:numId w:val="3"/>
        </w:numPr>
        <w:rPr>
          <w:rFonts w:asciiTheme="majorBidi" w:hAnsiTheme="majorBidi" w:cstheme="majorBidi"/>
          <w:sz w:val="24"/>
          <w:szCs w:val="24"/>
        </w:rPr>
      </w:pPr>
      <w:r w:rsidRPr="0065080A">
        <w:rPr>
          <w:rFonts w:asciiTheme="majorBidi" w:hAnsiTheme="majorBidi" w:cstheme="majorBidi"/>
          <w:sz w:val="24"/>
          <w:szCs w:val="24"/>
        </w:rPr>
        <w:t>Soil samples should be air-dried and ground to a particle size of less than 2 mm.</w:t>
      </w:r>
    </w:p>
    <w:p w14:paraId="0A675573" w14:textId="77777777" w:rsidR="00F7695F" w:rsidRPr="0065080A" w:rsidRDefault="00F7695F" w:rsidP="00057C94">
      <w:pPr>
        <w:pStyle w:val="ListParagraph"/>
        <w:numPr>
          <w:ilvl w:val="0"/>
          <w:numId w:val="3"/>
        </w:numPr>
        <w:rPr>
          <w:rFonts w:asciiTheme="majorBidi" w:hAnsiTheme="majorBidi" w:cstheme="majorBidi"/>
          <w:sz w:val="24"/>
          <w:szCs w:val="24"/>
        </w:rPr>
      </w:pPr>
      <w:r w:rsidRPr="0065080A">
        <w:rPr>
          <w:rFonts w:asciiTheme="majorBidi" w:hAnsiTheme="majorBidi" w:cstheme="majorBidi"/>
          <w:sz w:val="24"/>
          <w:szCs w:val="24"/>
        </w:rPr>
        <w:t>Composts and sewage sludges should also be air-dried and ground to the smallest possible size.</w:t>
      </w:r>
    </w:p>
    <w:p w14:paraId="3945C4B7" w14:textId="662FF45C" w:rsidR="00F7695F" w:rsidRPr="0065080A" w:rsidRDefault="00F7695F" w:rsidP="00057C94">
      <w:pPr>
        <w:pStyle w:val="ListParagraph"/>
        <w:numPr>
          <w:ilvl w:val="0"/>
          <w:numId w:val="3"/>
        </w:numPr>
        <w:rPr>
          <w:rFonts w:asciiTheme="majorBidi" w:hAnsiTheme="majorBidi" w:cstheme="majorBidi"/>
          <w:sz w:val="24"/>
          <w:szCs w:val="24"/>
        </w:rPr>
      </w:pPr>
      <w:r w:rsidRPr="0065080A">
        <w:rPr>
          <w:rFonts w:asciiTheme="majorBidi" w:hAnsiTheme="majorBidi" w:cstheme="majorBidi"/>
          <w:sz w:val="24"/>
          <w:szCs w:val="24"/>
        </w:rPr>
        <w:t>Plant material should be dried at 65-70</w:t>
      </w:r>
      <w:r w:rsidRPr="0065080A">
        <w:rPr>
          <w:rFonts w:asciiTheme="majorBidi" w:hAnsiTheme="majorBidi" w:cstheme="majorBidi"/>
          <w:sz w:val="24"/>
          <w:szCs w:val="24"/>
          <w:lang w:val="en-US"/>
        </w:rPr>
        <w:t xml:space="preserve"> </w:t>
      </w:r>
      <w:r w:rsidRPr="0065080A">
        <w:rPr>
          <w:rFonts w:asciiTheme="majorBidi" w:hAnsiTheme="majorBidi" w:cstheme="majorBidi"/>
          <w:sz w:val="24"/>
          <w:szCs w:val="24"/>
        </w:rPr>
        <w:t>°C and ground to a fine powder.</w:t>
      </w:r>
    </w:p>
    <w:p w14:paraId="44987334" w14:textId="58BE593E" w:rsidR="00F7695F" w:rsidRPr="0065080A" w:rsidRDefault="00F7695F" w:rsidP="00057C94">
      <w:pPr>
        <w:pStyle w:val="ListParagraph"/>
        <w:numPr>
          <w:ilvl w:val="0"/>
          <w:numId w:val="3"/>
        </w:numPr>
        <w:rPr>
          <w:rFonts w:asciiTheme="majorBidi" w:hAnsiTheme="majorBidi" w:cstheme="majorBidi"/>
          <w:sz w:val="24"/>
          <w:szCs w:val="24"/>
        </w:rPr>
      </w:pPr>
      <w:r w:rsidRPr="0065080A">
        <w:rPr>
          <w:rFonts w:asciiTheme="majorBidi" w:hAnsiTheme="majorBidi" w:cstheme="majorBidi"/>
          <w:sz w:val="24"/>
          <w:szCs w:val="24"/>
        </w:rPr>
        <w:t>Water samples should be stored at +4</w:t>
      </w:r>
      <w:r w:rsidRPr="0065080A">
        <w:rPr>
          <w:rFonts w:asciiTheme="majorBidi" w:hAnsiTheme="majorBidi" w:cstheme="majorBidi"/>
          <w:sz w:val="24"/>
          <w:szCs w:val="24"/>
          <w:lang w:val="en-US"/>
        </w:rPr>
        <w:t xml:space="preserve"> </w:t>
      </w:r>
      <w:r w:rsidRPr="0065080A">
        <w:rPr>
          <w:rFonts w:asciiTheme="majorBidi" w:hAnsiTheme="majorBidi" w:cstheme="majorBidi"/>
          <w:sz w:val="24"/>
          <w:szCs w:val="24"/>
        </w:rPr>
        <w:t>°C and typically acidified with nitric acid to achieve a pH of less than 2 as soon as possible.</w:t>
      </w:r>
    </w:p>
    <w:p w14:paraId="278859C0" w14:textId="2B0259F5" w:rsidR="00F7695F" w:rsidRPr="0065080A" w:rsidRDefault="00F7695F" w:rsidP="00057C94">
      <w:pPr>
        <w:pStyle w:val="ListParagraph"/>
        <w:numPr>
          <w:ilvl w:val="0"/>
          <w:numId w:val="3"/>
        </w:numPr>
        <w:rPr>
          <w:rFonts w:asciiTheme="majorBidi" w:hAnsiTheme="majorBidi" w:cstheme="majorBidi"/>
          <w:sz w:val="24"/>
          <w:szCs w:val="24"/>
        </w:rPr>
      </w:pPr>
      <w:r w:rsidRPr="0065080A">
        <w:rPr>
          <w:rFonts w:asciiTheme="majorBidi" w:hAnsiTheme="majorBidi" w:cstheme="majorBidi"/>
          <w:sz w:val="24"/>
          <w:szCs w:val="24"/>
        </w:rPr>
        <w:t>Biological samples should be stored at temperatures ranging from -20</w:t>
      </w:r>
      <w:r w:rsidRPr="0065080A">
        <w:rPr>
          <w:rFonts w:asciiTheme="majorBidi" w:hAnsiTheme="majorBidi" w:cstheme="majorBidi"/>
          <w:sz w:val="24"/>
          <w:szCs w:val="24"/>
          <w:lang w:val="en-US"/>
        </w:rPr>
        <w:t xml:space="preserve"> </w:t>
      </w:r>
      <w:r w:rsidRPr="0065080A">
        <w:rPr>
          <w:rFonts w:asciiTheme="majorBidi" w:hAnsiTheme="majorBidi" w:cstheme="majorBidi"/>
          <w:sz w:val="24"/>
          <w:szCs w:val="24"/>
        </w:rPr>
        <w:t>°C to -80</w:t>
      </w:r>
      <w:r w:rsidRPr="0065080A">
        <w:rPr>
          <w:rFonts w:asciiTheme="majorBidi" w:hAnsiTheme="majorBidi" w:cstheme="majorBidi"/>
          <w:sz w:val="24"/>
          <w:szCs w:val="24"/>
          <w:lang w:val="en-US"/>
        </w:rPr>
        <w:t xml:space="preserve"> </w:t>
      </w:r>
      <w:r w:rsidRPr="0065080A">
        <w:rPr>
          <w:rFonts w:asciiTheme="majorBidi" w:hAnsiTheme="majorBidi" w:cstheme="majorBidi"/>
          <w:sz w:val="24"/>
          <w:szCs w:val="24"/>
        </w:rPr>
        <w:t>°C.</w:t>
      </w:r>
    </w:p>
    <w:p w14:paraId="2E8351DF" w14:textId="5189EDC4" w:rsidR="00F7695F" w:rsidRPr="0065080A" w:rsidRDefault="00F7695F" w:rsidP="00F7695F">
      <w:pPr>
        <w:ind w:firstLine="720"/>
        <w:rPr>
          <w:rFonts w:asciiTheme="majorBidi" w:hAnsiTheme="majorBidi" w:cstheme="majorBidi"/>
          <w:sz w:val="24"/>
          <w:szCs w:val="24"/>
          <w:lang w:val="en-US"/>
        </w:rPr>
      </w:pPr>
      <w:r w:rsidRPr="0065080A">
        <w:rPr>
          <w:rFonts w:asciiTheme="majorBidi" w:hAnsiTheme="majorBidi" w:cstheme="majorBidi"/>
          <w:sz w:val="24"/>
          <w:szCs w:val="24"/>
          <w:lang w:val="en-US"/>
        </w:rPr>
        <w:t>Note that if you have a special interest in analyzing Hg (mercury), a separate water sampling and storage procedure should be followed. For Hg analysis, take your water samples in glass vials (avoid plastic) and acidify them with HCl instead of HNO</w:t>
      </w:r>
      <w:r w:rsidRPr="0065080A">
        <w:rPr>
          <w:rFonts w:asciiTheme="majorBidi" w:hAnsiTheme="majorBidi" w:cstheme="majorBidi"/>
          <w:sz w:val="24"/>
          <w:szCs w:val="24"/>
          <w:vertAlign w:val="subscript"/>
          <w:lang w:val="en-US"/>
        </w:rPr>
        <w:t>3</w:t>
      </w:r>
      <w:r w:rsidRPr="0065080A">
        <w:rPr>
          <w:rFonts w:asciiTheme="majorBidi" w:hAnsiTheme="majorBidi" w:cstheme="majorBidi"/>
          <w:sz w:val="24"/>
          <w:szCs w:val="24"/>
          <w:lang w:val="en-US"/>
        </w:rPr>
        <w:t>. It is important to note that these specific treatments are not suitable for most other elements.</w:t>
      </w:r>
    </w:p>
    <w:p w14:paraId="134AB4A9" w14:textId="34E7D5A5" w:rsidR="00F7695F" w:rsidRPr="0065080A" w:rsidRDefault="00F7695F" w:rsidP="00F7695F">
      <w:pPr>
        <w:ind w:firstLine="720"/>
        <w:rPr>
          <w:rFonts w:asciiTheme="majorBidi" w:hAnsiTheme="majorBidi" w:cstheme="majorBidi"/>
          <w:sz w:val="24"/>
          <w:szCs w:val="24"/>
        </w:rPr>
      </w:pPr>
      <w:r w:rsidRPr="0065080A">
        <w:rPr>
          <w:rFonts w:asciiTheme="majorBidi" w:hAnsiTheme="majorBidi" w:cstheme="majorBidi"/>
          <w:sz w:val="24"/>
          <w:szCs w:val="24"/>
        </w:rPr>
        <w:t>When sampling and storing liquids or solids for ICP analysis, it is important to avoid metal containers, including aluminum foil, to prevent sample contamination. Additionally, please note that liquid samples stored in glass vessels can potentially become contaminated by elements such as B and Si, as well as other elements at low pH. Therefore, it is recommended to use plastic containers whenever possible.</w:t>
      </w:r>
    </w:p>
    <w:p w14:paraId="340161CE" w14:textId="77777777" w:rsidR="00F7695F" w:rsidRPr="0065080A" w:rsidRDefault="00F7695F" w:rsidP="00F7695F">
      <w:pPr>
        <w:rPr>
          <w:rFonts w:asciiTheme="majorBidi" w:hAnsiTheme="majorBidi" w:cstheme="majorBidi"/>
          <w:sz w:val="24"/>
          <w:szCs w:val="24"/>
        </w:rPr>
      </w:pPr>
    </w:p>
    <w:p w14:paraId="3411EE55" w14:textId="77777777" w:rsidR="00F7695F" w:rsidRPr="0065080A" w:rsidRDefault="00F7695F" w:rsidP="00F7695F">
      <w:pPr>
        <w:rPr>
          <w:rFonts w:asciiTheme="majorBidi" w:hAnsiTheme="majorBidi" w:cstheme="majorBidi"/>
          <w:sz w:val="24"/>
          <w:szCs w:val="24"/>
        </w:rPr>
      </w:pPr>
    </w:p>
    <w:p w14:paraId="6026EB07" w14:textId="77777777" w:rsidR="009B604F" w:rsidRPr="0065080A" w:rsidRDefault="00F7695F" w:rsidP="009B604F">
      <w:pPr>
        <w:ind w:firstLine="720"/>
        <w:rPr>
          <w:rFonts w:asciiTheme="majorBidi" w:hAnsiTheme="majorBidi" w:cstheme="majorBidi"/>
          <w:b/>
          <w:bCs/>
          <w:sz w:val="24"/>
          <w:szCs w:val="24"/>
        </w:rPr>
      </w:pPr>
      <w:r w:rsidRPr="0065080A">
        <w:rPr>
          <w:rFonts w:asciiTheme="majorBidi" w:hAnsiTheme="majorBidi" w:cstheme="majorBidi"/>
          <w:sz w:val="24"/>
          <w:szCs w:val="24"/>
        </w:rPr>
        <w:t xml:space="preserve">2. </w:t>
      </w:r>
      <w:r w:rsidR="009B604F" w:rsidRPr="0065080A">
        <w:rPr>
          <w:rFonts w:asciiTheme="majorBidi" w:hAnsiTheme="majorBidi" w:cstheme="majorBidi"/>
          <w:b/>
          <w:bCs/>
          <w:sz w:val="24"/>
          <w:szCs w:val="24"/>
        </w:rPr>
        <w:t>How much sample is needed for sample preparation and analysis by ICP?</w:t>
      </w:r>
    </w:p>
    <w:p w14:paraId="50134981" w14:textId="444C00EC" w:rsidR="009B604F" w:rsidRPr="0065080A" w:rsidRDefault="009B604F" w:rsidP="009B604F">
      <w:pPr>
        <w:ind w:firstLine="720"/>
        <w:rPr>
          <w:rFonts w:asciiTheme="majorBidi" w:hAnsiTheme="majorBidi" w:cstheme="majorBidi"/>
          <w:sz w:val="24"/>
          <w:szCs w:val="24"/>
        </w:rPr>
      </w:pPr>
      <w:r w:rsidRPr="0065080A">
        <w:rPr>
          <w:rFonts w:asciiTheme="majorBidi" w:hAnsiTheme="majorBidi" w:cstheme="majorBidi"/>
          <w:sz w:val="24"/>
          <w:szCs w:val="24"/>
        </w:rPr>
        <w:t xml:space="preserve">In a typical measurement, approximately </w:t>
      </w:r>
      <w:r w:rsidRPr="0065080A">
        <w:rPr>
          <w:rFonts w:asciiTheme="majorBidi" w:hAnsiTheme="majorBidi" w:cstheme="majorBidi"/>
          <w:sz w:val="24"/>
          <w:szCs w:val="24"/>
        </w:rPr>
        <w:t xml:space="preserve">5 - 10 </w:t>
      </w:r>
      <w:r w:rsidRPr="0065080A">
        <w:rPr>
          <w:rFonts w:asciiTheme="majorBidi" w:hAnsiTheme="majorBidi" w:cstheme="majorBidi"/>
          <w:sz w:val="24"/>
          <w:szCs w:val="24"/>
        </w:rPr>
        <w:t xml:space="preserve"> mL of the tested solution is consumed by the ICP. Water samples and dilute aqueous solutions are usually analyzed as received without further dilutions. However, we recommend providing 10-25 mL volumes of such samples to allow for repetitions and dilutions.</w:t>
      </w:r>
    </w:p>
    <w:p w14:paraId="4AEE81F5" w14:textId="4E6E20CE" w:rsidR="00F7695F" w:rsidRPr="0065080A" w:rsidRDefault="009B604F" w:rsidP="009B604F">
      <w:pPr>
        <w:ind w:firstLine="720"/>
        <w:rPr>
          <w:rFonts w:asciiTheme="majorBidi" w:hAnsiTheme="majorBidi" w:cstheme="majorBidi"/>
          <w:sz w:val="24"/>
          <w:szCs w:val="24"/>
        </w:rPr>
      </w:pPr>
      <w:r w:rsidRPr="0065080A">
        <w:rPr>
          <w:rFonts w:asciiTheme="majorBidi" w:hAnsiTheme="majorBidi" w:cstheme="majorBidi"/>
          <w:sz w:val="24"/>
          <w:szCs w:val="24"/>
        </w:rPr>
        <w:t>For most other solid or liquid samples, digestion is required as part of the preparation for analysis. The typical protocol involves digesting the sample in strong mineral acids using a microwave-assisted system. The table below provides the minimum amounts required for different sample types. The resultant solution is typically made up to a final volume of 25-50 mL with water.</w:t>
      </w:r>
    </w:p>
    <w:p w14:paraId="0139E734" w14:textId="77777777" w:rsidR="00F7695F" w:rsidRPr="0065080A" w:rsidRDefault="00F7695F" w:rsidP="00F7695F">
      <w:pPr>
        <w:rPr>
          <w:rFonts w:asciiTheme="majorBidi" w:hAnsiTheme="majorBidi" w:cstheme="majorBidi"/>
          <w:sz w:val="24"/>
          <w:szCs w:val="24"/>
        </w:rPr>
      </w:pPr>
    </w:p>
    <w:p w14:paraId="0D6CD3DD" w14:textId="77777777" w:rsidR="00F7695F" w:rsidRPr="0065080A" w:rsidRDefault="00F7695F" w:rsidP="00F7695F">
      <w:pPr>
        <w:rPr>
          <w:rFonts w:asciiTheme="majorBidi" w:hAnsiTheme="majorBidi" w:cstheme="majorBidi"/>
          <w:sz w:val="24"/>
          <w:szCs w:val="24"/>
        </w:rPr>
      </w:pPr>
    </w:p>
    <w:p w14:paraId="1A3F6DB9" w14:textId="77777777" w:rsidR="00F7695F" w:rsidRPr="0065080A" w:rsidRDefault="00F7695F" w:rsidP="00F7695F">
      <w:pPr>
        <w:rPr>
          <w:rFonts w:asciiTheme="majorBidi" w:hAnsiTheme="majorBidi" w:cstheme="majorBidi"/>
          <w:sz w:val="24"/>
          <w:szCs w:val="24"/>
        </w:rPr>
      </w:pPr>
    </w:p>
    <w:p w14:paraId="3AB81119" w14:textId="77777777" w:rsidR="00F7695F" w:rsidRPr="0065080A" w:rsidRDefault="00F7695F" w:rsidP="00F7695F">
      <w:pPr>
        <w:rPr>
          <w:rFonts w:asciiTheme="majorBidi" w:hAnsiTheme="majorBidi" w:cstheme="majorBidi"/>
          <w:sz w:val="24"/>
          <w:szCs w:val="24"/>
        </w:rPr>
      </w:pPr>
    </w:p>
    <w:p w14:paraId="73DD9512" w14:textId="77777777" w:rsidR="00F7695F" w:rsidRPr="0065080A" w:rsidRDefault="00F7695F" w:rsidP="00F7695F">
      <w:pPr>
        <w:rPr>
          <w:rFonts w:asciiTheme="majorBidi" w:hAnsiTheme="majorBidi" w:cstheme="majorBidi"/>
          <w:sz w:val="24"/>
          <w:szCs w:val="24"/>
        </w:rPr>
      </w:pPr>
    </w:p>
    <w:tbl>
      <w:tblPr>
        <w:tblW w:w="8260" w:type="dxa"/>
        <w:tblLook w:val="04A0" w:firstRow="1" w:lastRow="0" w:firstColumn="1" w:lastColumn="0" w:noHBand="0" w:noVBand="1"/>
      </w:tblPr>
      <w:tblGrid>
        <w:gridCol w:w="4160"/>
        <w:gridCol w:w="4100"/>
      </w:tblGrid>
      <w:tr w:rsidR="0065080A" w:rsidRPr="00F7695F" w14:paraId="4924807C" w14:textId="77777777" w:rsidTr="00F7695F">
        <w:trPr>
          <w:trHeight w:val="495"/>
        </w:trPr>
        <w:tc>
          <w:tcPr>
            <w:tcW w:w="4160" w:type="dxa"/>
            <w:tcBorders>
              <w:top w:val="single" w:sz="8" w:space="0" w:color="660000"/>
              <w:left w:val="single" w:sz="8" w:space="0" w:color="660000"/>
              <w:bottom w:val="single" w:sz="8" w:space="0" w:color="660000"/>
              <w:right w:val="single" w:sz="8" w:space="0" w:color="660000"/>
            </w:tcBorders>
            <w:shd w:val="clear" w:color="auto" w:fill="auto"/>
            <w:vAlign w:val="center"/>
            <w:hideMark/>
          </w:tcPr>
          <w:p w14:paraId="3EEE3C6A" w14:textId="77777777" w:rsidR="00F7695F" w:rsidRPr="00F7695F" w:rsidRDefault="00F7695F" w:rsidP="00F7695F">
            <w:pPr>
              <w:spacing w:after="0" w:line="240" w:lineRule="auto"/>
              <w:jc w:val="center"/>
              <w:rPr>
                <w:rFonts w:asciiTheme="majorBidi" w:eastAsia="Times New Roman" w:hAnsiTheme="majorBidi" w:cstheme="majorBidi"/>
                <w:b/>
                <w:bCs/>
                <w:kern w:val="0"/>
                <w:sz w:val="24"/>
                <w:szCs w:val="24"/>
                <w:lang w:eastAsia="en-IL"/>
                <w14:ligatures w14:val="none"/>
              </w:rPr>
            </w:pPr>
            <w:r w:rsidRPr="00F7695F">
              <w:rPr>
                <w:rFonts w:asciiTheme="majorBidi" w:eastAsia="Times New Roman" w:hAnsiTheme="majorBidi" w:cstheme="majorBidi"/>
                <w:b/>
                <w:bCs/>
                <w:kern w:val="0"/>
                <w:sz w:val="24"/>
                <w:szCs w:val="24"/>
                <w:lang w:eastAsia="en-IL"/>
                <w14:ligatures w14:val="none"/>
              </w:rPr>
              <w:t>Sample Type</w:t>
            </w:r>
          </w:p>
        </w:tc>
        <w:tc>
          <w:tcPr>
            <w:tcW w:w="4100" w:type="dxa"/>
            <w:tcBorders>
              <w:top w:val="single" w:sz="8" w:space="0" w:color="660000"/>
              <w:left w:val="nil"/>
              <w:bottom w:val="single" w:sz="8" w:space="0" w:color="660000"/>
              <w:right w:val="single" w:sz="8" w:space="0" w:color="660000"/>
            </w:tcBorders>
            <w:shd w:val="clear" w:color="auto" w:fill="auto"/>
            <w:vAlign w:val="center"/>
            <w:hideMark/>
          </w:tcPr>
          <w:p w14:paraId="54909156" w14:textId="77777777" w:rsidR="00F7695F" w:rsidRPr="00F7695F" w:rsidRDefault="00F7695F" w:rsidP="00F7695F">
            <w:pPr>
              <w:spacing w:after="0" w:line="240" w:lineRule="auto"/>
              <w:jc w:val="center"/>
              <w:rPr>
                <w:rFonts w:asciiTheme="majorBidi" w:eastAsia="Times New Roman" w:hAnsiTheme="majorBidi" w:cstheme="majorBidi"/>
                <w:b/>
                <w:bCs/>
                <w:kern w:val="0"/>
                <w:sz w:val="24"/>
                <w:szCs w:val="24"/>
                <w:lang w:eastAsia="en-IL"/>
                <w14:ligatures w14:val="none"/>
              </w:rPr>
            </w:pPr>
            <w:r w:rsidRPr="00F7695F">
              <w:rPr>
                <w:rFonts w:asciiTheme="majorBidi" w:eastAsia="Times New Roman" w:hAnsiTheme="majorBidi" w:cstheme="majorBidi"/>
                <w:b/>
                <w:bCs/>
                <w:kern w:val="0"/>
                <w:sz w:val="24"/>
                <w:szCs w:val="24"/>
                <w:lang w:eastAsia="en-IL"/>
                <w14:ligatures w14:val="none"/>
              </w:rPr>
              <w:t>Minimal Amount</w:t>
            </w:r>
          </w:p>
        </w:tc>
      </w:tr>
      <w:tr w:rsidR="0065080A" w:rsidRPr="00F7695F" w14:paraId="7C3462A2" w14:textId="77777777" w:rsidTr="00F7695F">
        <w:trPr>
          <w:trHeight w:val="570"/>
        </w:trPr>
        <w:tc>
          <w:tcPr>
            <w:tcW w:w="4160" w:type="dxa"/>
            <w:tcBorders>
              <w:top w:val="nil"/>
              <w:left w:val="single" w:sz="8" w:space="0" w:color="660000"/>
              <w:bottom w:val="single" w:sz="8" w:space="0" w:color="660000"/>
              <w:right w:val="single" w:sz="8" w:space="0" w:color="660000"/>
            </w:tcBorders>
            <w:shd w:val="clear" w:color="auto" w:fill="auto"/>
            <w:vAlign w:val="center"/>
            <w:hideMark/>
          </w:tcPr>
          <w:p w14:paraId="1861F2A3" w14:textId="4749D2B6" w:rsidR="00F7695F" w:rsidRPr="00F7695F" w:rsidRDefault="00F7695F" w:rsidP="00F7695F">
            <w:pPr>
              <w:spacing w:after="0" w:line="240" w:lineRule="auto"/>
              <w:jc w:val="center"/>
              <w:rPr>
                <w:rFonts w:asciiTheme="majorBidi" w:eastAsia="Times New Roman" w:hAnsiTheme="majorBidi" w:cstheme="majorBidi"/>
                <w:kern w:val="0"/>
                <w:sz w:val="24"/>
                <w:szCs w:val="24"/>
                <w:lang w:eastAsia="en-IL"/>
                <w14:ligatures w14:val="none"/>
              </w:rPr>
            </w:pPr>
            <w:r w:rsidRPr="00F7695F">
              <w:rPr>
                <w:rFonts w:asciiTheme="majorBidi" w:eastAsia="Times New Roman" w:hAnsiTheme="majorBidi" w:cstheme="majorBidi"/>
                <w:kern w:val="0"/>
                <w:sz w:val="24"/>
                <w:szCs w:val="24"/>
                <w:lang w:eastAsia="en-IL"/>
                <w14:ligatures w14:val="none"/>
              </w:rPr>
              <w:t>Water and clear dilute aqueous solutions</w:t>
            </w:r>
          </w:p>
        </w:tc>
        <w:tc>
          <w:tcPr>
            <w:tcW w:w="4100" w:type="dxa"/>
            <w:tcBorders>
              <w:top w:val="nil"/>
              <w:left w:val="nil"/>
              <w:bottom w:val="single" w:sz="8" w:space="0" w:color="660000"/>
              <w:right w:val="single" w:sz="8" w:space="0" w:color="660000"/>
            </w:tcBorders>
            <w:shd w:val="clear" w:color="auto" w:fill="auto"/>
            <w:vAlign w:val="center"/>
            <w:hideMark/>
          </w:tcPr>
          <w:p w14:paraId="00A605AD" w14:textId="22BAEF56" w:rsidR="00F7695F" w:rsidRPr="00F7695F" w:rsidRDefault="00F7695F" w:rsidP="00F7695F">
            <w:pPr>
              <w:spacing w:after="0" w:line="240" w:lineRule="auto"/>
              <w:jc w:val="center"/>
              <w:rPr>
                <w:rFonts w:asciiTheme="majorBidi" w:eastAsia="Times New Roman" w:hAnsiTheme="majorBidi" w:cstheme="majorBidi"/>
                <w:kern w:val="0"/>
                <w:sz w:val="24"/>
                <w:szCs w:val="24"/>
                <w:lang w:eastAsia="en-IL"/>
                <w14:ligatures w14:val="none"/>
              </w:rPr>
            </w:pPr>
            <w:r w:rsidRPr="00F7695F">
              <w:rPr>
                <w:rFonts w:asciiTheme="majorBidi" w:eastAsia="Times New Roman" w:hAnsiTheme="majorBidi" w:cstheme="majorBidi"/>
                <w:kern w:val="0"/>
                <w:sz w:val="24"/>
                <w:szCs w:val="24"/>
                <w:lang w:eastAsia="en-IL"/>
                <w14:ligatures w14:val="none"/>
              </w:rPr>
              <w:t>10</w:t>
            </w:r>
            <w:r w:rsidR="009B604F" w:rsidRPr="0065080A">
              <w:rPr>
                <w:rFonts w:asciiTheme="majorBidi" w:eastAsia="Times New Roman" w:hAnsiTheme="majorBidi" w:cstheme="majorBidi"/>
                <w:kern w:val="0"/>
                <w:sz w:val="24"/>
                <w:szCs w:val="24"/>
                <w:lang w:val="en-US" w:eastAsia="en-IL"/>
                <w14:ligatures w14:val="none"/>
              </w:rPr>
              <w:t xml:space="preserve"> </w:t>
            </w:r>
            <w:r w:rsidRPr="00F7695F">
              <w:rPr>
                <w:rFonts w:asciiTheme="majorBidi" w:eastAsia="Times New Roman" w:hAnsiTheme="majorBidi" w:cstheme="majorBidi"/>
                <w:kern w:val="0"/>
                <w:sz w:val="24"/>
                <w:szCs w:val="24"/>
                <w:lang w:eastAsia="en-IL"/>
                <w14:ligatures w14:val="none"/>
              </w:rPr>
              <w:t>-</w:t>
            </w:r>
            <w:r w:rsidR="009B604F" w:rsidRPr="0065080A">
              <w:rPr>
                <w:rFonts w:asciiTheme="majorBidi" w:eastAsia="Times New Roman" w:hAnsiTheme="majorBidi" w:cstheme="majorBidi"/>
                <w:kern w:val="0"/>
                <w:sz w:val="24"/>
                <w:szCs w:val="24"/>
                <w:lang w:val="en-US" w:eastAsia="en-IL"/>
                <w14:ligatures w14:val="none"/>
              </w:rPr>
              <w:t xml:space="preserve"> </w:t>
            </w:r>
            <w:r w:rsidRPr="00F7695F">
              <w:rPr>
                <w:rFonts w:asciiTheme="majorBidi" w:eastAsia="Times New Roman" w:hAnsiTheme="majorBidi" w:cstheme="majorBidi"/>
                <w:kern w:val="0"/>
                <w:sz w:val="24"/>
                <w:szCs w:val="24"/>
                <w:lang w:eastAsia="en-IL"/>
                <w14:ligatures w14:val="none"/>
              </w:rPr>
              <w:t>25 ml</w:t>
            </w:r>
          </w:p>
        </w:tc>
      </w:tr>
      <w:tr w:rsidR="0065080A" w:rsidRPr="00F7695F" w14:paraId="02728E91" w14:textId="77777777" w:rsidTr="00F7695F">
        <w:trPr>
          <w:trHeight w:val="1215"/>
        </w:trPr>
        <w:tc>
          <w:tcPr>
            <w:tcW w:w="4160" w:type="dxa"/>
            <w:tcBorders>
              <w:top w:val="nil"/>
              <w:left w:val="single" w:sz="8" w:space="0" w:color="660000"/>
              <w:bottom w:val="single" w:sz="8" w:space="0" w:color="660000"/>
              <w:right w:val="single" w:sz="8" w:space="0" w:color="660000"/>
            </w:tcBorders>
            <w:shd w:val="clear" w:color="auto" w:fill="auto"/>
            <w:vAlign w:val="center"/>
            <w:hideMark/>
          </w:tcPr>
          <w:p w14:paraId="00B8E82D" w14:textId="76255C17" w:rsidR="00F7695F" w:rsidRPr="00F7695F" w:rsidRDefault="00F7695F" w:rsidP="00F7695F">
            <w:pPr>
              <w:spacing w:after="0" w:line="240" w:lineRule="auto"/>
              <w:jc w:val="center"/>
              <w:rPr>
                <w:rFonts w:asciiTheme="majorBidi" w:eastAsia="Times New Roman" w:hAnsiTheme="majorBidi" w:cstheme="majorBidi"/>
                <w:kern w:val="0"/>
                <w:sz w:val="24"/>
                <w:szCs w:val="24"/>
                <w:lang w:eastAsia="en-IL"/>
                <w14:ligatures w14:val="none"/>
              </w:rPr>
            </w:pPr>
            <w:r w:rsidRPr="00F7695F">
              <w:rPr>
                <w:rFonts w:asciiTheme="majorBidi" w:eastAsia="Times New Roman" w:hAnsiTheme="majorBidi" w:cstheme="majorBidi"/>
                <w:kern w:val="0"/>
                <w:sz w:val="24"/>
                <w:szCs w:val="24"/>
                <w:lang w:eastAsia="en-IL"/>
                <w14:ligatures w14:val="none"/>
              </w:rPr>
              <w:t xml:space="preserve">Aqueous solutions with high salt or organic matter </w:t>
            </w:r>
            <w:r w:rsidRPr="0065080A">
              <w:rPr>
                <w:rFonts w:asciiTheme="majorBidi" w:eastAsia="Times New Roman" w:hAnsiTheme="majorBidi" w:cstheme="majorBidi"/>
                <w:kern w:val="0"/>
                <w:sz w:val="24"/>
                <w:szCs w:val="24"/>
                <w:lang w:eastAsia="en-IL"/>
                <w14:ligatures w14:val="none"/>
              </w:rPr>
              <w:t>content</w:t>
            </w:r>
          </w:p>
        </w:tc>
        <w:tc>
          <w:tcPr>
            <w:tcW w:w="4100" w:type="dxa"/>
            <w:tcBorders>
              <w:top w:val="nil"/>
              <w:left w:val="nil"/>
              <w:bottom w:val="single" w:sz="8" w:space="0" w:color="660000"/>
              <w:right w:val="single" w:sz="8" w:space="0" w:color="660000"/>
            </w:tcBorders>
            <w:shd w:val="clear" w:color="auto" w:fill="auto"/>
            <w:vAlign w:val="center"/>
            <w:hideMark/>
          </w:tcPr>
          <w:p w14:paraId="50AFC703" w14:textId="584C8560" w:rsidR="00F7695F" w:rsidRPr="00F7695F" w:rsidRDefault="00F7695F" w:rsidP="00F7695F">
            <w:pPr>
              <w:spacing w:after="0" w:line="240" w:lineRule="auto"/>
              <w:jc w:val="center"/>
              <w:rPr>
                <w:rFonts w:asciiTheme="majorBidi" w:eastAsia="Times New Roman" w:hAnsiTheme="majorBidi" w:cstheme="majorBidi"/>
                <w:kern w:val="0"/>
                <w:sz w:val="24"/>
                <w:szCs w:val="24"/>
                <w:lang w:eastAsia="en-IL"/>
                <w14:ligatures w14:val="none"/>
              </w:rPr>
            </w:pPr>
            <w:r w:rsidRPr="00F7695F">
              <w:rPr>
                <w:rFonts w:asciiTheme="majorBidi" w:eastAsia="Times New Roman" w:hAnsiTheme="majorBidi" w:cstheme="majorBidi"/>
                <w:kern w:val="0"/>
                <w:sz w:val="24"/>
                <w:szCs w:val="24"/>
                <w:lang w:eastAsia="en-IL"/>
                <w14:ligatures w14:val="none"/>
              </w:rPr>
              <w:t>5</w:t>
            </w:r>
            <w:r w:rsidR="009B604F" w:rsidRPr="0065080A">
              <w:rPr>
                <w:rFonts w:asciiTheme="majorBidi" w:eastAsia="Times New Roman" w:hAnsiTheme="majorBidi" w:cstheme="majorBidi"/>
                <w:kern w:val="0"/>
                <w:sz w:val="24"/>
                <w:szCs w:val="24"/>
                <w:lang w:val="en-US" w:eastAsia="en-IL"/>
                <w14:ligatures w14:val="none"/>
              </w:rPr>
              <w:t xml:space="preserve"> </w:t>
            </w:r>
            <w:r w:rsidRPr="00F7695F">
              <w:rPr>
                <w:rFonts w:asciiTheme="majorBidi" w:eastAsia="Times New Roman" w:hAnsiTheme="majorBidi" w:cstheme="majorBidi"/>
                <w:kern w:val="0"/>
                <w:sz w:val="24"/>
                <w:szCs w:val="24"/>
                <w:lang w:eastAsia="en-IL"/>
                <w14:ligatures w14:val="none"/>
              </w:rPr>
              <w:t>-</w:t>
            </w:r>
            <w:r w:rsidR="009B604F" w:rsidRPr="0065080A">
              <w:rPr>
                <w:rFonts w:asciiTheme="majorBidi" w:eastAsia="Times New Roman" w:hAnsiTheme="majorBidi" w:cstheme="majorBidi"/>
                <w:kern w:val="0"/>
                <w:sz w:val="24"/>
                <w:szCs w:val="24"/>
                <w:lang w:val="en-US" w:eastAsia="en-IL"/>
                <w14:ligatures w14:val="none"/>
              </w:rPr>
              <w:t xml:space="preserve"> </w:t>
            </w:r>
            <w:r w:rsidRPr="00F7695F">
              <w:rPr>
                <w:rFonts w:asciiTheme="majorBidi" w:eastAsia="Times New Roman" w:hAnsiTheme="majorBidi" w:cstheme="majorBidi"/>
                <w:kern w:val="0"/>
                <w:sz w:val="24"/>
                <w:szCs w:val="24"/>
                <w:lang w:eastAsia="en-IL"/>
                <w14:ligatures w14:val="none"/>
              </w:rPr>
              <w:t>10 ml</w:t>
            </w:r>
          </w:p>
        </w:tc>
      </w:tr>
      <w:tr w:rsidR="0065080A" w:rsidRPr="00F7695F" w14:paraId="16185A2E" w14:textId="77777777" w:rsidTr="00F7695F">
        <w:trPr>
          <w:trHeight w:val="495"/>
        </w:trPr>
        <w:tc>
          <w:tcPr>
            <w:tcW w:w="4160" w:type="dxa"/>
            <w:tcBorders>
              <w:top w:val="nil"/>
              <w:left w:val="single" w:sz="8" w:space="0" w:color="660000"/>
              <w:bottom w:val="single" w:sz="8" w:space="0" w:color="660000"/>
              <w:right w:val="single" w:sz="8" w:space="0" w:color="660000"/>
            </w:tcBorders>
            <w:shd w:val="clear" w:color="auto" w:fill="auto"/>
            <w:vAlign w:val="center"/>
            <w:hideMark/>
          </w:tcPr>
          <w:p w14:paraId="7FD412C2" w14:textId="77777777" w:rsidR="00F7695F" w:rsidRPr="00F7695F" w:rsidRDefault="00F7695F" w:rsidP="00F7695F">
            <w:pPr>
              <w:spacing w:after="0" w:line="240" w:lineRule="auto"/>
              <w:jc w:val="center"/>
              <w:rPr>
                <w:rFonts w:asciiTheme="majorBidi" w:eastAsia="Times New Roman" w:hAnsiTheme="majorBidi" w:cstheme="majorBidi"/>
                <w:kern w:val="0"/>
                <w:sz w:val="24"/>
                <w:szCs w:val="24"/>
                <w:lang w:eastAsia="en-IL"/>
                <w14:ligatures w14:val="none"/>
              </w:rPr>
            </w:pPr>
            <w:r w:rsidRPr="00F7695F">
              <w:rPr>
                <w:rFonts w:asciiTheme="majorBidi" w:eastAsia="Times New Roman" w:hAnsiTheme="majorBidi" w:cstheme="majorBidi"/>
                <w:kern w:val="0"/>
                <w:sz w:val="24"/>
                <w:szCs w:val="24"/>
                <w:lang w:eastAsia="en-IL"/>
                <w14:ligatures w14:val="none"/>
              </w:rPr>
              <w:t>Metals and alloys</w:t>
            </w:r>
          </w:p>
        </w:tc>
        <w:tc>
          <w:tcPr>
            <w:tcW w:w="4100" w:type="dxa"/>
            <w:tcBorders>
              <w:top w:val="nil"/>
              <w:left w:val="nil"/>
              <w:bottom w:val="single" w:sz="8" w:space="0" w:color="660000"/>
              <w:right w:val="single" w:sz="8" w:space="0" w:color="660000"/>
            </w:tcBorders>
            <w:shd w:val="clear" w:color="auto" w:fill="auto"/>
            <w:vAlign w:val="center"/>
            <w:hideMark/>
          </w:tcPr>
          <w:p w14:paraId="05E0A4A1" w14:textId="0F6AD26D" w:rsidR="00F7695F" w:rsidRPr="00F7695F" w:rsidRDefault="00F7695F" w:rsidP="00F7695F">
            <w:pPr>
              <w:spacing w:after="0" w:line="240" w:lineRule="auto"/>
              <w:jc w:val="center"/>
              <w:rPr>
                <w:rFonts w:asciiTheme="majorBidi" w:eastAsia="Times New Roman" w:hAnsiTheme="majorBidi" w:cstheme="majorBidi"/>
                <w:kern w:val="0"/>
                <w:sz w:val="24"/>
                <w:szCs w:val="24"/>
                <w:lang w:eastAsia="en-IL"/>
                <w14:ligatures w14:val="none"/>
              </w:rPr>
            </w:pPr>
            <w:r w:rsidRPr="00F7695F">
              <w:rPr>
                <w:rFonts w:asciiTheme="majorBidi" w:eastAsia="Times New Roman" w:hAnsiTheme="majorBidi" w:cstheme="majorBidi"/>
                <w:kern w:val="0"/>
                <w:sz w:val="24"/>
                <w:szCs w:val="24"/>
                <w:lang w:eastAsia="en-IL"/>
                <w14:ligatures w14:val="none"/>
              </w:rPr>
              <w:t>0.1</w:t>
            </w:r>
            <w:r w:rsidR="009B604F" w:rsidRPr="0065080A">
              <w:rPr>
                <w:rFonts w:asciiTheme="majorBidi" w:eastAsia="Times New Roman" w:hAnsiTheme="majorBidi" w:cstheme="majorBidi"/>
                <w:kern w:val="0"/>
                <w:sz w:val="24"/>
                <w:szCs w:val="24"/>
                <w:lang w:val="en-US" w:eastAsia="en-IL"/>
                <w14:ligatures w14:val="none"/>
              </w:rPr>
              <w:t xml:space="preserve"> </w:t>
            </w:r>
            <w:r w:rsidRPr="00F7695F">
              <w:rPr>
                <w:rFonts w:asciiTheme="majorBidi" w:eastAsia="Times New Roman" w:hAnsiTheme="majorBidi" w:cstheme="majorBidi"/>
                <w:kern w:val="0"/>
                <w:sz w:val="24"/>
                <w:szCs w:val="24"/>
                <w:lang w:eastAsia="en-IL"/>
                <w14:ligatures w14:val="none"/>
              </w:rPr>
              <w:t>-</w:t>
            </w:r>
            <w:r w:rsidR="009B604F" w:rsidRPr="0065080A">
              <w:rPr>
                <w:rFonts w:asciiTheme="majorBidi" w:eastAsia="Times New Roman" w:hAnsiTheme="majorBidi" w:cstheme="majorBidi"/>
                <w:kern w:val="0"/>
                <w:sz w:val="24"/>
                <w:szCs w:val="24"/>
                <w:lang w:val="en-US" w:eastAsia="en-IL"/>
                <w14:ligatures w14:val="none"/>
              </w:rPr>
              <w:t xml:space="preserve"> </w:t>
            </w:r>
            <w:r w:rsidRPr="00F7695F">
              <w:rPr>
                <w:rFonts w:asciiTheme="majorBidi" w:eastAsia="Times New Roman" w:hAnsiTheme="majorBidi" w:cstheme="majorBidi"/>
                <w:kern w:val="0"/>
                <w:sz w:val="24"/>
                <w:szCs w:val="24"/>
                <w:lang w:eastAsia="en-IL"/>
                <w14:ligatures w14:val="none"/>
              </w:rPr>
              <w:t>1 g</w:t>
            </w:r>
          </w:p>
        </w:tc>
      </w:tr>
      <w:tr w:rsidR="0065080A" w:rsidRPr="00F7695F" w14:paraId="3B9B961E" w14:textId="77777777" w:rsidTr="00F7695F">
        <w:trPr>
          <w:trHeight w:val="735"/>
        </w:trPr>
        <w:tc>
          <w:tcPr>
            <w:tcW w:w="4160" w:type="dxa"/>
            <w:tcBorders>
              <w:top w:val="nil"/>
              <w:left w:val="single" w:sz="8" w:space="0" w:color="660000"/>
              <w:bottom w:val="single" w:sz="8" w:space="0" w:color="660000"/>
              <w:right w:val="single" w:sz="8" w:space="0" w:color="660000"/>
            </w:tcBorders>
            <w:shd w:val="clear" w:color="auto" w:fill="auto"/>
            <w:vAlign w:val="center"/>
            <w:hideMark/>
          </w:tcPr>
          <w:p w14:paraId="3F485833" w14:textId="124AE59B" w:rsidR="00F7695F" w:rsidRPr="00F7695F" w:rsidRDefault="00F7695F" w:rsidP="00F7695F">
            <w:pPr>
              <w:spacing w:after="0" w:line="240" w:lineRule="auto"/>
              <w:jc w:val="center"/>
              <w:rPr>
                <w:rFonts w:asciiTheme="majorBidi" w:eastAsia="Times New Roman" w:hAnsiTheme="majorBidi" w:cstheme="majorBidi"/>
                <w:kern w:val="0"/>
                <w:sz w:val="24"/>
                <w:szCs w:val="24"/>
                <w:lang w:eastAsia="en-IL"/>
                <w14:ligatures w14:val="none"/>
              </w:rPr>
            </w:pPr>
            <w:r w:rsidRPr="00F7695F">
              <w:rPr>
                <w:rFonts w:asciiTheme="majorBidi" w:eastAsia="Times New Roman" w:hAnsiTheme="majorBidi" w:cstheme="majorBidi"/>
                <w:kern w:val="0"/>
                <w:sz w:val="24"/>
                <w:szCs w:val="24"/>
                <w:lang w:eastAsia="en-IL"/>
                <w14:ligatures w14:val="none"/>
              </w:rPr>
              <w:t>Oils and non-aqueous liquids</w:t>
            </w:r>
          </w:p>
        </w:tc>
        <w:tc>
          <w:tcPr>
            <w:tcW w:w="4100" w:type="dxa"/>
            <w:tcBorders>
              <w:top w:val="nil"/>
              <w:left w:val="nil"/>
              <w:bottom w:val="single" w:sz="8" w:space="0" w:color="660000"/>
              <w:right w:val="single" w:sz="8" w:space="0" w:color="660000"/>
            </w:tcBorders>
            <w:shd w:val="clear" w:color="auto" w:fill="auto"/>
            <w:vAlign w:val="center"/>
            <w:hideMark/>
          </w:tcPr>
          <w:p w14:paraId="556C6CED" w14:textId="38F9EEEB" w:rsidR="00F7695F" w:rsidRPr="00F7695F" w:rsidRDefault="009B604F" w:rsidP="00F7695F">
            <w:pPr>
              <w:spacing w:after="0" w:line="240" w:lineRule="auto"/>
              <w:jc w:val="center"/>
              <w:rPr>
                <w:rFonts w:asciiTheme="majorBidi" w:eastAsia="Times New Roman" w:hAnsiTheme="majorBidi" w:cstheme="majorBidi"/>
                <w:kern w:val="0"/>
                <w:sz w:val="24"/>
                <w:szCs w:val="24"/>
                <w:lang w:val="en-US" w:eastAsia="en-IL"/>
                <w14:ligatures w14:val="none"/>
              </w:rPr>
            </w:pPr>
            <w:r w:rsidRPr="0065080A">
              <w:rPr>
                <w:rFonts w:asciiTheme="majorBidi" w:eastAsia="Times New Roman" w:hAnsiTheme="majorBidi" w:cstheme="majorBidi"/>
                <w:kern w:val="0"/>
                <w:sz w:val="24"/>
                <w:szCs w:val="24"/>
                <w:lang w:val="en-US" w:eastAsia="en-IL"/>
                <w14:ligatures w14:val="none"/>
              </w:rPr>
              <w:t xml:space="preserve">About </w:t>
            </w:r>
            <w:r w:rsidR="00F7695F" w:rsidRPr="00F7695F">
              <w:rPr>
                <w:rFonts w:asciiTheme="majorBidi" w:eastAsia="Times New Roman" w:hAnsiTheme="majorBidi" w:cstheme="majorBidi"/>
                <w:kern w:val="0"/>
                <w:sz w:val="24"/>
                <w:szCs w:val="24"/>
                <w:lang w:eastAsia="en-IL"/>
                <w14:ligatures w14:val="none"/>
              </w:rPr>
              <w:t>20</w:t>
            </w:r>
            <w:r w:rsidRPr="0065080A">
              <w:rPr>
                <w:rFonts w:asciiTheme="majorBidi" w:eastAsia="Times New Roman" w:hAnsiTheme="majorBidi" w:cstheme="majorBidi"/>
                <w:kern w:val="0"/>
                <w:sz w:val="24"/>
                <w:szCs w:val="24"/>
                <w:lang w:val="en-US" w:eastAsia="en-IL"/>
                <w14:ligatures w14:val="none"/>
              </w:rPr>
              <w:t xml:space="preserve"> </w:t>
            </w:r>
            <w:r w:rsidR="00F7695F" w:rsidRPr="00F7695F">
              <w:rPr>
                <w:rFonts w:asciiTheme="majorBidi" w:eastAsia="Times New Roman" w:hAnsiTheme="majorBidi" w:cstheme="majorBidi"/>
                <w:kern w:val="0"/>
                <w:sz w:val="24"/>
                <w:szCs w:val="24"/>
                <w:lang w:eastAsia="en-IL"/>
                <w14:ligatures w14:val="none"/>
              </w:rPr>
              <w:t>g</w:t>
            </w:r>
          </w:p>
        </w:tc>
      </w:tr>
      <w:tr w:rsidR="0065080A" w:rsidRPr="00F7695F" w14:paraId="0916C2F3" w14:textId="77777777" w:rsidTr="00F7695F">
        <w:trPr>
          <w:trHeight w:val="975"/>
        </w:trPr>
        <w:tc>
          <w:tcPr>
            <w:tcW w:w="4160" w:type="dxa"/>
            <w:tcBorders>
              <w:top w:val="nil"/>
              <w:left w:val="single" w:sz="8" w:space="0" w:color="660000"/>
              <w:bottom w:val="single" w:sz="8" w:space="0" w:color="660000"/>
              <w:right w:val="single" w:sz="8" w:space="0" w:color="660000"/>
            </w:tcBorders>
            <w:shd w:val="clear" w:color="auto" w:fill="auto"/>
            <w:vAlign w:val="center"/>
            <w:hideMark/>
          </w:tcPr>
          <w:p w14:paraId="5ADAC474" w14:textId="77777777" w:rsidR="00F7695F" w:rsidRPr="00F7695F" w:rsidRDefault="00F7695F" w:rsidP="00F7695F">
            <w:pPr>
              <w:spacing w:after="0" w:line="240" w:lineRule="auto"/>
              <w:jc w:val="center"/>
              <w:rPr>
                <w:rFonts w:asciiTheme="majorBidi" w:eastAsia="Times New Roman" w:hAnsiTheme="majorBidi" w:cstheme="majorBidi"/>
                <w:kern w:val="0"/>
                <w:sz w:val="24"/>
                <w:szCs w:val="24"/>
                <w:lang w:eastAsia="en-IL"/>
                <w14:ligatures w14:val="none"/>
              </w:rPr>
            </w:pPr>
            <w:r w:rsidRPr="00F7695F">
              <w:rPr>
                <w:rFonts w:asciiTheme="majorBidi" w:eastAsia="Times New Roman" w:hAnsiTheme="majorBidi" w:cstheme="majorBidi"/>
                <w:kern w:val="0"/>
                <w:sz w:val="24"/>
                <w:szCs w:val="24"/>
                <w:lang w:eastAsia="en-IL"/>
                <w14:ligatures w14:val="none"/>
              </w:rPr>
              <w:t>Plant material, Composts, Sludges</w:t>
            </w:r>
          </w:p>
        </w:tc>
        <w:tc>
          <w:tcPr>
            <w:tcW w:w="4100" w:type="dxa"/>
            <w:tcBorders>
              <w:top w:val="nil"/>
              <w:left w:val="nil"/>
              <w:bottom w:val="single" w:sz="8" w:space="0" w:color="660000"/>
              <w:right w:val="single" w:sz="8" w:space="0" w:color="660000"/>
            </w:tcBorders>
            <w:shd w:val="clear" w:color="auto" w:fill="auto"/>
            <w:vAlign w:val="center"/>
            <w:hideMark/>
          </w:tcPr>
          <w:p w14:paraId="15AF81E4" w14:textId="1F9CB10B" w:rsidR="00F7695F" w:rsidRPr="00F7695F" w:rsidRDefault="00F7695F" w:rsidP="00F7695F">
            <w:pPr>
              <w:spacing w:after="0" w:line="240" w:lineRule="auto"/>
              <w:jc w:val="center"/>
              <w:rPr>
                <w:rFonts w:asciiTheme="majorBidi" w:eastAsia="Times New Roman" w:hAnsiTheme="majorBidi" w:cstheme="majorBidi"/>
                <w:kern w:val="0"/>
                <w:sz w:val="24"/>
                <w:szCs w:val="24"/>
                <w:lang w:val="en-US" w:eastAsia="en-IL"/>
                <w14:ligatures w14:val="none"/>
              </w:rPr>
            </w:pPr>
            <w:r w:rsidRPr="00F7695F">
              <w:rPr>
                <w:rFonts w:asciiTheme="majorBidi" w:eastAsia="Times New Roman" w:hAnsiTheme="majorBidi" w:cstheme="majorBidi"/>
                <w:kern w:val="0"/>
                <w:sz w:val="24"/>
                <w:szCs w:val="24"/>
                <w:lang w:eastAsia="en-IL"/>
                <w14:ligatures w14:val="none"/>
              </w:rPr>
              <w:t xml:space="preserve">500 mg </w:t>
            </w:r>
            <w:r w:rsidR="009B604F" w:rsidRPr="0065080A">
              <w:rPr>
                <w:rFonts w:asciiTheme="majorBidi" w:eastAsia="Times New Roman" w:hAnsiTheme="majorBidi" w:cstheme="majorBidi"/>
                <w:kern w:val="0"/>
                <w:sz w:val="24"/>
                <w:szCs w:val="24"/>
                <w:lang w:val="en-US" w:eastAsia="en-IL"/>
                <w14:ligatures w14:val="none"/>
              </w:rPr>
              <w:t>(</w:t>
            </w:r>
            <w:r w:rsidRPr="00F7695F">
              <w:rPr>
                <w:rFonts w:asciiTheme="majorBidi" w:eastAsia="Times New Roman" w:hAnsiTheme="majorBidi" w:cstheme="majorBidi"/>
                <w:kern w:val="0"/>
                <w:sz w:val="24"/>
                <w:szCs w:val="24"/>
                <w:lang w:eastAsia="en-IL"/>
                <w14:ligatures w14:val="none"/>
              </w:rPr>
              <w:t>dry weight</w:t>
            </w:r>
            <w:r w:rsidR="009B604F" w:rsidRPr="0065080A">
              <w:rPr>
                <w:rFonts w:asciiTheme="majorBidi" w:eastAsia="Times New Roman" w:hAnsiTheme="majorBidi" w:cstheme="majorBidi"/>
                <w:kern w:val="0"/>
                <w:sz w:val="24"/>
                <w:szCs w:val="24"/>
                <w:lang w:val="en-US" w:eastAsia="en-IL"/>
                <w14:ligatures w14:val="none"/>
              </w:rPr>
              <w:t>)</w:t>
            </w:r>
          </w:p>
        </w:tc>
      </w:tr>
      <w:tr w:rsidR="0065080A" w:rsidRPr="00F7695F" w14:paraId="1FA5C8CF" w14:textId="77777777" w:rsidTr="00F7695F">
        <w:trPr>
          <w:trHeight w:val="735"/>
        </w:trPr>
        <w:tc>
          <w:tcPr>
            <w:tcW w:w="4160" w:type="dxa"/>
            <w:tcBorders>
              <w:top w:val="nil"/>
              <w:left w:val="single" w:sz="8" w:space="0" w:color="660000"/>
              <w:bottom w:val="single" w:sz="8" w:space="0" w:color="660000"/>
              <w:right w:val="single" w:sz="8" w:space="0" w:color="660000"/>
            </w:tcBorders>
            <w:shd w:val="clear" w:color="auto" w:fill="auto"/>
            <w:vAlign w:val="center"/>
            <w:hideMark/>
          </w:tcPr>
          <w:p w14:paraId="4941A3D1" w14:textId="5E57198A" w:rsidR="00F7695F" w:rsidRPr="00F7695F" w:rsidRDefault="00F7695F" w:rsidP="00F7695F">
            <w:pPr>
              <w:spacing w:after="0" w:line="240" w:lineRule="auto"/>
              <w:jc w:val="center"/>
              <w:rPr>
                <w:rFonts w:asciiTheme="majorBidi" w:eastAsia="Times New Roman" w:hAnsiTheme="majorBidi" w:cstheme="majorBidi"/>
                <w:kern w:val="0"/>
                <w:sz w:val="24"/>
                <w:szCs w:val="24"/>
                <w:lang w:eastAsia="en-IL"/>
                <w14:ligatures w14:val="none"/>
              </w:rPr>
            </w:pPr>
            <w:r w:rsidRPr="00F7695F">
              <w:rPr>
                <w:rFonts w:asciiTheme="majorBidi" w:eastAsia="Times New Roman" w:hAnsiTheme="majorBidi" w:cstheme="majorBidi"/>
                <w:kern w:val="0"/>
                <w:sz w:val="24"/>
                <w:szCs w:val="24"/>
                <w:lang w:eastAsia="en-IL"/>
                <w14:ligatures w14:val="none"/>
              </w:rPr>
              <w:t>Biological tissue, blood, feces</w:t>
            </w:r>
          </w:p>
        </w:tc>
        <w:tc>
          <w:tcPr>
            <w:tcW w:w="4100" w:type="dxa"/>
            <w:tcBorders>
              <w:top w:val="nil"/>
              <w:left w:val="nil"/>
              <w:bottom w:val="single" w:sz="8" w:space="0" w:color="660000"/>
              <w:right w:val="single" w:sz="8" w:space="0" w:color="660000"/>
            </w:tcBorders>
            <w:shd w:val="clear" w:color="auto" w:fill="auto"/>
            <w:vAlign w:val="center"/>
            <w:hideMark/>
          </w:tcPr>
          <w:p w14:paraId="763663F6" w14:textId="7A8770A9" w:rsidR="00F7695F" w:rsidRPr="00F7695F" w:rsidRDefault="00116401" w:rsidP="00F7695F">
            <w:pPr>
              <w:spacing w:after="0" w:line="240" w:lineRule="auto"/>
              <w:jc w:val="center"/>
              <w:rPr>
                <w:rFonts w:asciiTheme="majorBidi" w:eastAsia="Times New Roman" w:hAnsiTheme="majorBidi" w:cstheme="majorBidi"/>
                <w:kern w:val="0"/>
                <w:sz w:val="24"/>
                <w:szCs w:val="24"/>
                <w:lang w:val="en-US" w:eastAsia="en-IL"/>
                <w14:ligatures w14:val="none"/>
              </w:rPr>
            </w:pPr>
            <w:r w:rsidRPr="0065080A">
              <w:rPr>
                <w:rFonts w:asciiTheme="majorBidi" w:eastAsia="Times New Roman" w:hAnsiTheme="majorBidi" w:cstheme="majorBidi"/>
                <w:kern w:val="0"/>
                <w:sz w:val="24"/>
                <w:szCs w:val="24"/>
                <w:lang w:val="en-US" w:eastAsia="en-IL"/>
                <w14:ligatures w14:val="none"/>
              </w:rPr>
              <w:t>&gt;</w:t>
            </w:r>
            <w:r w:rsidR="00F7695F" w:rsidRPr="00F7695F">
              <w:rPr>
                <w:rFonts w:asciiTheme="majorBidi" w:eastAsia="Times New Roman" w:hAnsiTheme="majorBidi" w:cstheme="majorBidi"/>
                <w:kern w:val="0"/>
                <w:sz w:val="24"/>
                <w:szCs w:val="24"/>
                <w:lang w:eastAsia="en-IL"/>
                <w14:ligatures w14:val="none"/>
              </w:rPr>
              <w:t>1</w:t>
            </w:r>
            <w:r w:rsidR="009B604F" w:rsidRPr="0065080A">
              <w:rPr>
                <w:rFonts w:asciiTheme="majorBidi" w:eastAsia="Times New Roman" w:hAnsiTheme="majorBidi" w:cstheme="majorBidi"/>
                <w:kern w:val="0"/>
                <w:sz w:val="24"/>
                <w:szCs w:val="24"/>
                <w:lang w:val="en-US" w:eastAsia="en-IL"/>
                <w14:ligatures w14:val="none"/>
              </w:rPr>
              <w:t xml:space="preserve"> </w:t>
            </w:r>
            <w:r w:rsidR="00F7695F" w:rsidRPr="00F7695F">
              <w:rPr>
                <w:rFonts w:asciiTheme="majorBidi" w:eastAsia="Times New Roman" w:hAnsiTheme="majorBidi" w:cstheme="majorBidi"/>
                <w:kern w:val="0"/>
                <w:sz w:val="24"/>
                <w:szCs w:val="24"/>
                <w:lang w:eastAsia="en-IL"/>
                <w14:ligatures w14:val="none"/>
              </w:rPr>
              <w:t xml:space="preserve">g </w:t>
            </w:r>
            <w:r w:rsidR="009B604F" w:rsidRPr="0065080A">
              <w:rPr>
                <w:rFonts w:asciiTheme="majorBidi" w:eastAsia="Times New Roman" w:hAnsiTheme="majorBidi" w:cstheme="majorBidi"/>
                <w:kern w:val="0"/>
                <w:sz w:val="24"/>
                <w:szCs w:val="24"/>
                <w:lang w:val="en-US" w:eastAsia="en-IL"/>
                <w14:ligatures w14:val="none"/>
              </w:rPr>
              <w:t>(</w:t>
            </w:r>
            <w:r w:rsidR="00F7695F" w:rsidRPr="00F7695F">
              <w:rPr>
                <w:rFonts w:asciiTheme="majorBidi" w:eastAsia="Times New Roman" w:hAnsiTheme="majorBidi" w:cstheme="majorBidi"/>
                <w:kern w:val="0"/>
                <w:sz w:val="24"/>
                <w:szCs w:val="24"/>
                <w:lang w:eastAsia="en-IL"/>
                <w14:ligatures w14:val="none"/>
              </w:rPr>
              <w:t>fresh weight</w:t>
            </w:r>
            <w:r w:rsidR="009B604F" w:rsidRPr="0065080A">
              <w:rPr>
                <w:rFonts w:asciiTheme="majorBidi" w:eastAsia="Times New Roman" w:hAnsiTheme="majorBidi" w:cstheme="majorBidi"/>
                <w:kern w:val="0"/>
                <w:sz w:val="24"/>
                <w:szCs w:val="24"/>
                <w:lang w:val="en-US" w:eastAsia="en-IL"/>
                <w14:ligatures w14:val="none"/>
              </w:rPr>
              <w:t>)</w:t>
            </w:r>
          </w:p>
        </w:tc>
      </w:tr>
    </w:tbl>
    <w:p w14:paraId="5C8793D9" w14:textId="77777777" w:rsidR="00F7695F" w:rsidRPr="0065080A" w:rsidRDefault="00F7695F" w:rsidP="00F7695F">
      <w:pPr>
        <w:rPr>
          <w:rFonts w:asciiTheme="majorBidi" w:hAnsiTheme="majorBidi" w:cstheme="majorBidi"/>
          <w:sz w:val="24"/>
          <w:szCs w:val="24"/>
        </w:rPr>
      </w:pPr>
    </w:p>
    <w:p w14:paraId="583FD3AE" w14:textId="77777777" w:rsidR="00F7695F" w:rsidRPr="0065080A" w:rsidRDefault="00F7695F" w:rsidP="00F7695F">
      <w:pPr>
        <w:rPr>
          <w:rFonts w:asciiTheme="majorBidi" w:hAnsiTheme="majorBidi" w:cstheme="majorBidi"/>
          <w:sz w:val="24"/>
          <w:szCs w:val="24"/>
        </w:rPr>
      </w:pPr>
    </w:p>
    <w:p w14:paraId="23A8B0F9" w14:textId="69052D2A" w:rsidR="00F7695F" w:rsidRPr="0065080A" w:rsidRDefault="00F7695F" w:rsidP="00F7695F">
      <w:pPr>
        <w:rPr>
          <w:rFonts w:asciiTheme="majorBidi" w:hAnsiTheme="majorBidi" w:cstheme="majorBidi"/>
          <w:b/>
          <w:bCs/>
          <w:sz w:val="24"/>
          <w:szCs w:val="24"/>
        </w:rPr>
      </w:pPr>
      <w:r w:rsidRPr="0065080A">
        <w:rPr>
          <w:rFonts w:asciiTheme="majorBidi" w:hAnsiTheme="majorBidi" w:cstheme="majorBidi"/>
          <w:sz w:val="24"/>
          <w:szCs w:val="24"/>
        </w:rPr>
        <w:t xml:space="preserve">3. </w:t>
      </w:r>
      <w:r w:rsidR="000C6C89" w:rsidRPr="0065080A">
        <w:rPr>
          <w:rFonts w:asciiTheme="majorBidi" w:hAnsiTheme="majorBidi" w:cstheme="majorBidi"/>
          <w:b/>
          <w:bCs/>
          <w:sz w:val="24"/>
          <w:szCs w:val="24"/>
        </w:rPr>
        <w:t>Which sample types are difficult to prepare for analysis by ICP?</w:t>
      </w:r>
    </w:p>
    <w:p w14:paraId="199A167A" w14:textId="77777777" w:rsidR="00F7695F" w:rsidRPr="0065080A" w:rsidRDefault="00F7695F" w:rsidP="00F7695F">
      <w:pPr>
        <w:rPr>
          <w:rFonts w:asciiTheme="majorBidi" w:hAnsiTheme="majorBidi" w:cstheme="majorBidi"/>
          <w:sz w:val="24"/>
          <w:szCs w:val="24"/>
        </w:rPr>
      </w:pPr>
    </w:p>
    <w:p w14:paraId="7DF12FFF" w14:textId="77777777" w:rsidR="000C6C89" w:rsidRPr="0065080A" w:rsidRDefault="000C6C89" w:rsidP="007D0E6F">
      <w:pPr>
        <w:spacing w:line="360" w:lineRule="auto"/>
        <w:ind w:firstLine="720"/>
        <w:rPr>
          <w:rFonts w:asciiTheme="majorBidi" w:hAnsiTheme="majorBidi" w:cstheme="majorBidi"/>
          <w:sz w:val="24"/>
          <w:szCs w:val="24"/>
        </w:rPr>
      </w:pPr>
      <w:r w:rsidRPr="0065080A">
        <w:rPr>
          <w:rFonts w:asciiTheme="majorBidi" w:hAnsiTheme="majorBidi" w:cstheme="majorBidi"/>
          <w:sz w:val="24"/>
          <w:szCs w:val="24"/>
        </w:rPr>
        <w:t>To ensure suitability for analysis by ICP, samples must undergo complete mineralization and solubilization. While a mixture of nitric acid, hydrochloric acid, and hydrogen peroxide is generally effective for digesting most samples, certain matrices can pose challenges.</w:t>
      </w:r>
    </w:p>
    <w:p w14:paraId="1A55496C" w14:textId="1E78A38D" w:rsidR="000C6C89" w:rsidRPr="0065080A" w:rsidRDefault="000C6C89" w:rsidP="007D0E6F">
      <w:pPr>
        <w:spacing w:line="360" w:lineRule="auto"/>
        <w:ind w:firstLine="720"/>
        <w:rPr>
          <w:rFonts w:asciiTheme="majorBidi" w:hAnsiTheme="majorBidi" w:cstheme="majorBidi"/>
          <w:sz w:val="24"/>
          <w:szCs w:val="24"/>
        </w:rPr>
      </w:pPr>
      <w:r w:rsidRPr="0065080A">
        <w:rPr>
          <w:rFonts w:asciiTheme="majorBidi" w:hAnsiTheme="majorBidi" w:cstheme="majorBidi"/>
          <w:sz w:val="24"/>
          <w:szCs w:val="24"/>
        </w:rPr>
        <w:t>In the case of milk and milk-based drinks containing casein, a special Kjeldahl-type digestion method using H</w:t>
      </w:r>
      <w:r w:rsidRPr="0065080A">
        <w:rPr>
          <w:rFonts w:asciiTheme="majorBidi" w:hAnsiTheme="majorBidi" w:cstheme="majorBidi"/>
          <w:sz w:val="24"/>
          <w:szCs w:val="24"/>
          <w:vertAlign w:val="subscript"/>
        </w:rPr>
        <w:t>2</w:t>
      </w:r>
      <w:r w:rsidRPr="0065080A">
        <w:rPr>
          <w:rFonts w:asciiTheme="majorBidi" w:hAnsiTheme="majorBidi" w:cstheme="majorBidi"/>
          <w:sz w:val="24"/>
          <w:szCs w:val="24"/>
        </w:rPr>
        <w:t>SO</w:t>
      </w:r>
      <w:r w:rsidRPr="0065080A">
        <w:rPr>
          <w:rFonts w:asciiTheme="majorBidi" w:hAnsiTheme="majorBidi" w:cstheme="majorBidi"/>
          <w:sz w:val="24"/>
          <w:szCs w:val="24"/>
          <w:vertAlign w:val="subscript"/>
        </w:rPr>
        <w:t>4</w:t>
      </w:r>
      <w:r w:rsidRPr="0065080A">
        <w:rPr>
          <w:rFonts w:asciiTheme="majorBidi" w:hAnsiTheme="majorBidi" w:cstheme="majorBidi"/>
          <w:sz w:val="24"/>
          <w:szCs w:val="24"/>
        </w:rPr>
        <w:t xml:space="preserve"> may be required if the microwave-assisted closed acid digestion is unavailable. It's important to note that hydrofluoric acid (HF) can dissolve stubborn siliceous matrices such as soil and rocks. However, it cannot be used in our ICP system due to the potential damage it can cause to the quartz spray chamber and torch. Additionally, HF can lead to contamination from elements like B, K, and Si that leach from the glassware</w:t>
      </w:r>
      <w:r w:rsidR="008630FD">
        <w:rPr>
          <w:rFonts w:asciiTheme="majorBidi" w:hAnsiTheme="majorBidi" w:cstheme="majorBidi"/>
          <w:sz w:val="24"/>
          <w:szCs w:val="24"/>
          <w:lang w:val="en-US"/>
        </w:rPr>
        <w:t xml:space="preserve"> of the instrument</w:t>
      </w:r>
      <w:r w:rsidRPr="0065080A">
        <w:rPr>
          <w:rFonts w:asciiTheme="majorBidi" w:hAnsiTheme="majorBidi" w:cstheme="majorBidi"/>
          <w:sz w:val="24"/>
          <w:szCs w:val="24"/>
        </w:rPr>
        <w:t>.</w:t>
      </w:r>
    </w:p>
    <w:p w14:paraId="54EE80F6" w14:textId="77777777" w:rsidR="000C6C89" w:rsidRPr="0065080A" w:rsidRDefault="000C6C89" w:rsidP="007D0E6F">
      <w:pPr>
        <w:spacing w:line="360" w:lineRule="auto"/>
        <w:ind w:firstLine="720"/>
        <w:rPr>
          <w:rFonts w:asciiTheme="majorBidi" w:hAnsiTheme="majorBidi" w:cstheme="majorBidi"/>
          <w:sz w:val="24"/>
          <w:szCs w:val="24"/>
        </w:rPr>
      </w:pPr>
    </w:p>
    <w:p w14:paraId="5CD63734" w14:textId="56263193" w:rsidR="000C6C89" w:rsidRPr="0065080A" w:rsidRDefault="000C6C89" w:rsidP="007D0E6F">
      <w:pPr>
        <w:spacing w:line="360" w:lineRule="auto"/>
        <w:ind w:firstLine="720"/>
        <w:rPr>
          <w:rFonts w:asciiTheme="majorBidi" w:hAnsiTheme="majorBidi" w:cstheme="majorBidi"/>
          <w:sz w:val="24"/>
          <w:szCs w:val="24"/>
        </w:rPr>
      </w:pPr>
      <w:r w:rsidRPr="0065080A">
        <w:rPr>
          <w:rFonts w:asciiTheme="majorBidi" w:hAnsiTheme="majorBidi" w:cstheme="majorBidi"/>
          <w:sz w:val="24"/>
          <w:szCs w:val="24"/>
        </w:rPr>
        <w:lastRenderedPageBreak/>
        <w:t>Mineral and vegetable oils also present difficulties in digestion. For low sample weights (approximately 100-200 mg), microwave-assisted digestion can be employed. In some cases, the organic phase with a low boiling point can be evaporated, and the residue can be dissolved in acid</w:t>
      </w:r>
      <w:r w:rsidR="006A3247">
        <w:rPr>
          <w:rFonts w:asciiTheme="majorBidi" w:hAnsiTheme="majorBidi" w:cstheme="majorBidi"/>
          <w:sz w:val="24"/>
          <w:szCs w:val="24"/>
          <w:lang w:val="en-US"/>
        </w:rPr>
        <w:t xml:space="preserve"> using hot-block digestion</w:t>
      </w:r>
      <w:r w:rsidRPr="0065080A">
        <w:rPr>
          <w:rFonts w:asciiTheme="majorBidi" w:hAnsiTheme="majorBidi" w:cstheme="majorBidi"/>
          <w:sz w:val="24"/>
          <w:szCs w:val="24"/>
        </w:rPr>
        <w:t>. It's important to avoid aspirating organic solvents such as methanol or acetone into the ICP instrument and not subjecting them to closed microwave-assisted digestion.</w:t>
      </w:r>
    </w:p>
    <w:p w14:paraId="159711CB" w14:textId="1A53067D" w:rsidR="00F7695F" w:rsidRPr="0065080A" w:rsidRDefault="000C6C89" w:rsidP="007D0E6F">
      <w:pPr>
        <w:spacing w:line="360" w:lineRule="auto"/>
        <w:ind w:firstLine="720"/>
        <w:rPr>
          <w:rFonts w:asciiTheme="majorBidi" w:hAnsiTheme="majorBidi" w:cstheme="majorBidi"/>
          <w:sz w:val="24"/>
          <w:szCs w:val="24"/>
        </w:rPr>
      </w:pPr>
      <w:r w:rsidRPr="0065080A">
        <w:rPr>
          <w:rFonts w:asciiTheme="majorBidi" w:hAnsiTheme="majorBidi" w:cstheme="majorBidi"/>
          <w:sz w:val="24"/>
          <w:szCs w:val="24"/>
        </w:rPr>
        <w:t>Please be aware that the special methods mentioned above may result in increased matrix effects and background levels for many of the analyzed elements.</w:t>
      </w:r>
    </w:p>
    <w:p w14:paraId="0C156647" w14:textId="77777777" w:rsidR="00F7695F" w:rsidRPr="0065080A" w:rsidRDefault="00F7695F" w:rsidP="007D0E6F">
      <w:pPr>
        <w:spacing w:line="360" w:lineRule="auto"/>
        <w:ind w:firstLine="720"/>
        <w:rPr>
          <w:rFonts w:asciiTheme="majorBidi" w:hAnsiTheme="majorBidi" w:cstheme="majorBidi"/>
          <w:sz w:val="24"/>
          <w:szCs w:val="24"/>
        </w:rPr>
      </w:pPr>
    </w:p>
    <w:p w14:paraId="2C016352" w14:textId="20E7D184" w:rsidR="00F7695F" w:rsidRPr="0065080A" w:rsidRDefault="00F7695F" w:rsidP="00F7695F">
      <w:pPr>
        <w:rPr>
          <w:rFonts w:asciiTheme="majorBidi" w:hAnsiTheme="majorBidi" w:cstheme="majorBidi"/>
          <w:b/>
          <w:bCs/>
          <w:sz w:val="24"/>
          <w:szCs w:val="24"/>
        </w:rPr>
      </w:pPr>
      <w:r w:rsidRPr="0065080A">
        <w:rPr>
          <w:rFonts w:asciiTheme="majorBidi" w:hAnsiTheme="majorBidi" w:cstheme="majorBidi"/>
          <w:sz w:val="24"/>
          <w:szCs w:val="24"/>
        </w:rPr>
        <w:t xml:space="preserve">4. </w:t>
      </w:r>
      <w:r w:rsidRPr="0065080A">
        <w:rPr>
          <w:rFonts w:asciiTheme="majorBidi" w:hAnsiTheme="majorBidi" w:cstheme="majorBidi"/>
          <w:b/>
          <w:bCs/>
          <w:sz w:val="24"/>
          <w:szCs w:val="24"/>
        </w:rPr>
        <w:t xml:space="preserve">How </w:t>
      </w:r>
      <w:r w:rsidR="00806CB5" w:rsidRPr="0065080A">
        <w:rPr>
          <w:rFonts w:asciiTheme="majorBidi" w:hAnsiTheme="majorBidi" w:cstheme="majorBidi"/>
          <w:b/>
          <w:bCs/>
          <w:sz w:val="24"/>
          <w:szCs w:val="24"/>
          <w:lang w:val="en-US"/>
        </w:rPr>
        <w:t xml:space="preserve">may I </w:t>
      </w:r>
      <w:r w:rsidRPr="0065080A">
        <w:rPr>
          <w:rFonts w:asciiTheme="majorBidi" w:hAnsiTheme="majorBidi" w:cstheme="majorBidi"/>
          <w:b/>
          <w:bCs/>
          <w:sz w:val="24"/>
          <w:szCs w:val="24"/>
        </w:rPr>
        <w:t xml:space="preserve"> submit </w:t>
      </w:r>
      <w:r w:rsidR="00806CB5" w:rsidRPr="0065080A">
        <w:rPr>
          <w:rFonts w:asciiTheme="majorBidi" w:hAnsiTheme="majorBidi" w:cstheme="majorBidi"/>
          <w:b/>
          <w:bCs/>
          <w:sz w:val="24"/>
          <w:szCs w:val="24"/>
          <w:lang w:val="en-US"/>
        </w:rPr>
        <w:t xml:space="preserve">my samples </w:t>
      </w:r>
      <w:r w:rsidRPr="0065080A">
        <w:rPr>
          <w:rFonts w:asciiTheme="majorBidi" w:hAnsiTheme="majorBidi" w:cstheme="majorBidi"/>
          <w:b/>
          <w:bCs/>
          <w:sz w:val="24"/>
          <w:szCs w:val="24"/>
        </w:rPr>
        <w:t>samples for analysis by ICP?</w:t>
      </w:r>
    </w:p>
    <w:p w14:paraId="4C4C1D1A" w14:textId="77777777" w:rsidR="00F7695F" w:rsidRPr="0065080A" w:rsidRDefault="00F7695F" w:rsidP="00F7695F">
      <w:pPr>
        <w:rPr>
          <w:rFonts w:asciiTheme="majorBidi" w:hAnsiTheme="majorBidi" w:cstheme="majorBidi"/>
          <w:sz w:val="24"/>
          <w:szCs w:val="24"/>
        </w:rPr>
      </w:pPr>
    </w:p>
    <w:p w14:paraId="69F1E900" w14:textId="77777777" w:rsidR="00915E06" w:rsidRPr="0065080A" w:rsidRDefault="00915E06" w:rsidP="00915E06">
      <w:pPr>
        <w:spacing w:line="360" w:lineRule="auto"/>
        <w:rPr>
          <w:rFonts w:asciiTheme="majorBidi" w:hAnsiTheme="majorBidi" w:cstheme="majorBidi"/>
          <w:sz w:val="24"/>
          <w:szCs w:val="24"/>
        </w:rPr>
      </w:pPr>
      <w:r w:rsidRPr="0065080A">
        <w:rPr>
          <w:rFonts w:asciiTheme="majorBidi" w:hAnsiTheme="majorBidi" w:cstheme="majorBidi"/>
          <w:sz w:val="24"/>
          <w:szCs w:val="24"/>
        </w:rPr>
        <w:t>Please follow these steps to submit your samples for analysis:</w:t>
      </w:r>
    </w:p>
    <w:p w14:paraId="77E899EB" w14:textId="546EF59D" w:rsidR="00915E06" w:rsidRPr="0065080A" w:rsidRDefault="00915E06" w:rsidP="00915E06">
      <w:pPr>
        <w:pStyle w:val="ListParagraph"/>
        <w:numPr>
          <w:ilvl w:val="0"/>
          <w:numId w:val="4"/>
        </w:numPr>
        <w:spacing w:line="360" w:lineRule="auto"/>
        <w:rPr>
          <w:rFonts w:asciiTheme="majorBidi" w:hAnsiTheme="majorBidi" w:cstheme="majorBidi"/>
          <w:sz w:val="24"/>
          <w:szCs w:val="24"/>
        </w:rPr>
      </w:pPr>
      <w:r w:rsidRPr="0065080A">
        <w:rPr>
          <w:rFonts w:asciiTheme="majorBidi" w:hAnsiTheme="majorBidi" w:cstheme="majorBidi"/>
          <w:sz w:val="24"/>
          <w:szCs w:val="24"/>
        </w:rPr>
        <w:t xml:space="preserve">Download </w:t>
      </w:r>
      <w:r w:rsidR="009942FD">
        <w:rPr>
          <w:rFonts w:asciiTheme="majorBidi" w:hAnsiTheme="majorBidi" w:cstheme="majorBidi"/>
          <w:sz w:val="24"/>
          <w:szCs w:val="24"/>
          <w:lang w:val="en-US"/>
        </w:rPr>
        <w:t xml:space="preserve">and fill out </w:t>
      </w:r>
      <w:r w:rsidRPr="0065080A">
        <w:rPr>
          <w:rFonts w:asciiTheme="majorBidi" w:hAnsiTheme="majorBidi" w:cstheme="majorBidi"/>
          <w:sz w:val="24"/>
          <w:szCs w:val="24"/>
        </w:rPr>
        <w:t xml:space="preserve">the </w:t>
      </w:r>
      <w:r w:rsidRPr="007B2033">
        <w:rPr>
          <w:rFonts w:asciiTheme="majorBidi" w:hAnsiTheme="majorBidi" w:cstheme="majorBidi"/>
          <w:b/>
          <w:bCs/>
          <w:color w:val="0070C0"/>
          <w:sz w:val="24"/>
          <w:szCs w:val="24"/>
        </w:rPr>
        <w:t>"Samples Submission Form"</w:t>
      </w:r>
      <w:r w:rsidRPr="007B2033">
        <w:rPr>
          <w:rFonts w:asciiTheme="majorBidi" w:hAnsiTheme="majorBidi" w:cstheme="majorBidi"/>
          <w:color w:val="0070C0"/>
          <w:sz w:val="24"/>
          <w:szCs w:val="24"/>
        </w:rPr>
        <w:t xml:space="preserve"> </w:t>
      </w:r>
      <w:r w:rsidRPr="0065080A">
        <w:rPr>
          <w:rFonts w:asciiTheme="majorBidi" w:hAnsiTheme="majorBidi" w:cstheme="majorBidi"/>
          <w:sz w:val="24"/>
          <w:szCs w:val="24"/>
        </w:rPr>
        <w:t>from our website.</w:t>
      </w:r>
    </w:p>
    <w:p w14:paraId="2871AB9C" w14:textId="77777777" w:rsidR="00915E06" w:rsidRPr="0065080A" w:rsidRDefault="00915E06" w:rsidP="00915E06">
      <w:pPr>
        <w:pStyle w:val="ListParagraph"/>
        <w:numPr>
          <w:ilvl w:val="0"/>
          <w:numId w:val="4"/>
        </w:numPr>
        <w:spacing w:line="360" w:lineRule="auto"/>
        <w:rPr>
          <w:rFonts w:asciiTheme="majorBidi" w:hAnsiTheme="majorBidi" w:cstheme="majorBidi"/>
          <w:sz w:val="24"/>
          <w:szCs w:val="24"/>
        </w:rPr>
      </w:pPr>
      <w:r w:rsidRPr="0065080A">
        <w:rPr>
          <w:rFonts w:asciiTheme="majorBidi" w:hAnsiTheme="majorBidi" w:cstheme="majorBidi"/>
          <w:sz w:val="24"/>
          <w:szCs w:val="24"/>
        </w:rPr>
        <w:t>Bring or send both the completed form and the samples to our offices.</w:t>
      </w:r>
    </w:p>
    <w:p w14:paraId="2BD136AC" w14:textId="77777777" w:rsidR="00915E06" w:rsidRDefault="00915E06" w:rsidP="00915E06">
      <w:pPr>
        <w:spacing w:line="360" w:lineRule="auto"/>
        <w:rPr>
          <w:rFonts w:asciiTheme="majorBidi" w:hAnsiTheme="majorBidi" w:cstheme="majorBidi"/>
          <w:sz w:val="24"/>
          <w:szCs w:val="24"/>
        </w:rPr>
      </w:pPr>
      <w:r w:rsidRPr="0065080A">
        <w:rPr>
          <w:rFonts w:asciiTheme="majorBidi" w:hAnsiTheme="majorBidi" w:cstheme="majorBidi"/>
          <w:sz w:val="24"/>
          <w:szCs w:val="24"/>
        </w:rPr>
        <w:t>For sending the samples, please take note of the following information:</w:t>
      </w:r>
    </w:p>
    <w:p w14:paraId="61989E08" w14:textId="77777777" w:rsidR="009942FD" w:rsidRPr="0065080A" w:rsidRDefault="009942FD" w:rsidP="00915E06">
      <w:pPr>
        <w:spacing w:line="360" w:lineRule="auto"/>
        <w:rPr>
          <w:rFonts w:asciiTheme="majorBidi" w:hAnsiTheme="majorBidi" w:cstheme="majorBidi"/>
          <w:sz w:val="24"/>
          <w:szCs w:val="24"/>
        </w:rPr>
      </w:pPr>
    </w:p>
    <w:p w14:paraId="56203492" w14:textId="342398FD" w:rsidR="00915E06" w:rsidRPr="0065080A" w:rsidRDefault="00915E06" w:rsidP="00915E06">
      <w:pPr>
        <w:spacing w:line="360" w:lineRule="auto"/>
        <w:rPr>
          <w:rFonts w:asciiTheme="majorBidi" w:hAnsiTheme="majorBidi" w:cstheme="majorBidi"/>
          <w:sz w:val="24"/>
          <w:szCs w:val="24"/>
        </w:rPr>
      </w:pPr>
      <w:r w:rsidRPr="0065080A">
        <w:rPr>
          <w:rFonts w:asciiTheme="majorBidi" w:hAnsiTheme="majorBidi" w:cstheme="majorBidi"/>
          <w:b/>
          <w:bCs/>
          <w:sz w:val="24"/>
          <w:szCs w:val="24"/>
        </w:rPr>
        <w:t>Contact person:</w:t>
      </w:r>
      <w:r w:rsidRPr="0065080A">
        <w:rPr>
          <w:rFonts w:asciiTheme="majorBidi" w:hAnsiTheme="majorBidi" w:cstheme="majorBidi"/>
          <w:sz w:val="24"/>
          <w:szCs w:val="24"/>
        </w:rPr>
        <w:t xml:space="preserve"> Mrs. Shoshanna Shalom, administrative officer</w:t>
      </w:r>
      <w:r w:rsidRPr="0065080A">
        <w:rPr>
          <w:rFonts w:asciiTheme="majorBidi" w:hAnsiTheme="majorBidi" w:cstheme="majorBidi"/>
          <w:sz w:val="24"/>
          <w:szCs w:val="24"/>
        </w:rPr>
        <w:t xml:space="preserve">, </w:t>
      </w:r>
      <w:r w:rsidRPr="0065080A">
        <w:rPr>
          <w:rFonts w:asciiTheme="majorBidi" w:hAnsiTheme="majorBidi" w:cstheme="majorBidi"/>
          <w:sz w:val="24"/>
          <w:szCs w:val="24"/>
        </w:rPr>
        <w:t>08-948-91-52</w:t>
      </w:r>
    </w:p>
    <w:p w14:paraId="2C8DA4E0" w14:textId="77777777" w:rsidR="00915E06" w:rsidRPr="0065080A" w:rsidRDefault="00915E06" w:rsidP="00915E06">
      <w:pPr>
        <w:spacing w:line="360" w:lineRule="auto"/>
        <w:rPr>
          <w:rFonts w:asciiTheme="majorBidi" w:hAnsiTheme="majorBidi" w:cstheme="majorBidi"/>
          <w:sz w:val="24"/>
          <w:szCs w:val="24"/>
        </w:rPr>
      </w:pPr>
      <w:r w:rsidRPr="0065080A">
        <w:rPr>
          <w:rFonts w:asciiTheme="majorBidi" w:hAnsiTheme="majorBidi" w:cstheme="majorBidi"/>
          <w:b/>
          <w:bCs/>
          <w:sz w:val="24"/>
          <w:szCs w:val="24"/>
        </w:rPr>
        <w:t>Sample delivery time:</w:t>
      </w:r>
      <w:r w:rsidRPr="0065080A">
        <w:rPr>
          <w:rFonts w:asciiTheme="majorBidi" w:hAnsiTheme="majorBidi" w:cstheme="majorBidi"/>
          <w:sz w:val="24"/>
          <w:szCs w:val="24"/>
        </w:rPr>
        <w:t xml:space="preserve"> 8 am - 4 pm, Sunday to Thursday.</w:t>
      </w:r>
    </w:p>
    <w:p w14:paraId="50FAE510" w14:textId="77777777" w:rsidR="00915E06" w:rsidRPr="0065080A" w:rsidRDefault="00915E06" w:rsidP="00915E06">
      <w:pPr>
        <w:spacing w:line="360" w:lineRule="auto"/>
        <w:rPr>
          <w:rFonts w:asciiTheme="majorBidi" w:hAnsiTheme="majorBidi" w:cstheme="majorBidi"/>
          <w:sz w:val="24"/>
          <w:szCs w:val="24"/>
        </w:rPr>
      </w:pPr>
      <w:r w:rsidRPr="0065080A">
        <w:rPr>
          <w:rFonts w:asciiTheme="majorBidi" w:hAnsiTheme="majorBidi" w:cstheme="majorBidi"/>
          <w:b/>
          <w:bCs/>
          <w:sz w:val="24"/>
          <w:szCs w:val="24"/>
        </w:rPr>
        <w:t>Postal address</w:t>
      </w:r>
      <w:r w:rsidRPr="0065080A">
        <w:rPr>
          <w:rFonts w:asciiTheme="majorBidi" w:hAnsiTheme="majorBidi" w:cstheme="majorBidi"/>
          <w:sz w:val="24"/>
          <w:szCs w:val="24"/>
        </w:rPr>
        <w:t>: Herzl Street, 229, Rehovot.</w:t>
      </w:r>
    </w:p>
    <w:p w14:paraId="44327FC9" w14:textId="054F4342" w:rsidR="00915E06" w:rsidRPr="0065080A" w:rsidRDefault="00915E06" w:rsidP="00915E06">
      <w:pPr>
        <w:spacing w:line="360" w:lineRule="auto"/>
        <w:rPr>
          <w:rFonts w:asciiTheme="majorBidi" w:hAnsiTheme="majorBidi" w:cstheme="majorBidi"/>
          <w:sz w:val="24"/>
          <w:szCs w:val="24"/>
        </w:rPr>
      </w:pPr>
      <w:r w:rsidRPr="0065080A">
        <w:rPr>
          <w:rFonts w:asciiTheme="majorBidi" w:hAnsiTheme="majorBidi" w:cstheme="majorBidi"/>
          <w:b/>
          <w:bCs/>
          <w:sz w:val="24"/>
          <w:szCs w:val="24"/>
        </w:rPr>
        <w:t>Address for letters:</w:t>
      </w:r>
      <w:r w:rsidRPr="0065080A">
        <w:rPr>
          <w:rFonts w:asciiTheme="majorBidi" w:hAnsiTheme="majorBidi" w:cstheme="majorBidi"/>
          <w:sz w:val="24"/>
          <w:szCs w:val="24"/>
        </w:rPr>
        <w:t xml:space="preserve"> </w:t>
      </w:r>
      <w:r w:rsidR="00CB0C3D" w:rsidRPr="0065080A">
        <w:rPr>
          <w:rFonts w:asciiTheme="majorBidi" w:hAnsiTheme="majorBidi" w:cstheme="majorBidi"/>
          <w:sz w:val="24"/>
          <w:szCs w:val="24"/>
          <w:lang w:val="en-US"/>
        </w:rPr>
        <w:t xml:space="preserve">ZBM Lab, </w:t>
      </w:r>
      <w:r w:rsidRPr="0065080A">
        <w:rPr>
          <w:rFonts w:asciiTheme="majorBidi" w:hAnsiTheme="majorBidi" w:cstheme="majorBidi"/>
          <w:sz w:val="24"/>
          <w:szCs w:val="24"/>
        </w:rPr>
        <w:t>P.O. Box 12, Rehovot 76100, Israel.</w:t>
      </w:r>
    </w:p>
    <w:p w14:paraId="605D2E37" w14:textId="77777777" w:rsidR="00915E06" w:rsidRPr="0065080A" w:rsidRDefault="00915E06" w:rsidP="00915E06">
      <w:pPr>
        <w:spacing w:line="360" w:lineRule="auto"/>
        <w:rPr>
          <w:rFonts w:asciiTheme="majorBidi" w:hAnsiTheme="majorBidi" w:cstheme="majorBidi"/>
          <w:sz w:val="24"/>
          <w:szCs w:val="24"/>
        </w:rPr>
      </w:pPr>
      <w:r w:rsidRPr="0065080A">
        <w:rPr>
          <w:rFonts w:asciiTheme="majorBidi" w:hAnsiTheme="majorBidi" w:cstheme="majorBidi"/>
          <w:sz w:val="24"/>
          <w:szCs w:val="24"/>
        </w:rPr>
        <w:t>Please be aware that there is no building numbered 229 on Herzl Street. Our laboratory is located on the campus. To find us using a navigation app, enter "Faculty of Agriculture, Rehovot." This will bring you to the main gate of the campus called "Herzl." Upon entering the gate, turn left and then take a right. The second building on your right will be the Ariowitch Laboratories. Mrs. Shoshanna Shalom's office is on the ground floor, on the right-hand side.</w:t>
      </w:r>
    </w:p>
    <w:p w14:paraId="71C2D8E8" w14:textId="215ED1AA" w:rsidR="00915E06" w:rsidRPr="0065080A" w:rsidRDefault="00915E06" w:rsidP="00915E06">
      <w:pPr>
        <w:rPr>
          <w:rFonts w:asciiTheme="majorBidi" w:hAnsiTheme="majorBidi" w:cstheme="majorBidi"/>
          <w:sz w:val="24"/>
          <w:szCs w:val="24"/>
          <w:lang w:val="en-US"/>
        </w:rPr>
      </w:pPr>
      <w:r w:rsidRPr="0065080A">
        <w:rPr>
          <w:rFonts w:asciiTheme="majorBidi" w:hAnsiTheme="majorBidi" w:cstheme="majorBidi"/>
          <w:noProof/>
          <w:sz w:val="24"/>
          <w:szCs w:val="24"/>
          <w:lang w:val="en-US"/>
        </w:rPr>
        <w:lastRenderedPageBreak/>
        <w:drawing>
          <wp:inline distT="0" distB="0" distL="0" distR="0" wp14:anchorId="4D4B5C10" wp14:editId="7C74A159">
            <wp:extent cx="5730875" cy="3225165"/>
            <wp:effectExtent l="0" t="0" r="3175" b="0"/>
            <wp:docPr id="7405862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3225165"/>
                    </a:xfrm>
                    <a:prstGeom prst="rect">
                      <a:avLst/>
                    </a:prstGeom>
                    <a:noFill/>
                  </pic:spPr>
                </pic:pic>
              </a:graphicData>
            </a:graphic>
          </wp:inline>
        </w:drawing>
      </w:r>
    </w:p>
    <w:p w14:paraId="43BA5F02" w14:textId="2BCB2334" w:rsidR="00915E06" w:rsidRPr="0065080A" w:rsidRDefault="00915E06" w:rsidP="00915E06">
      <w:pPr>
        <w:rPr>
          <w:rFonts w:asciiTheme="majorBidi" w:hAnsiTheme="majorBidi" w:cstheme="majorBidi"/>
          <w:sz w:val="24"/>
          <w:szCs w:val="24"/>
          <w:lang w:val="en-US"/>
        </w:rPr>
      </w:pPr>
      <w:r w:rsidRPr="0065080A">
        <w:rPr>
          <w:rFonts w:asciiTheme="majorBidi" w:hAnsiTheme="majorBidi" w:cstheme="majorBidi"/>
          <w:sz w:val="24"/>
          <w:szCs w:val="24"/>
          <w:lang w:val="en-US"/>
        </w:rPr>
        <w:t>If you have any further questions or need assistance, please don't hesitate to contact us</w:t>
      </w:r>
      <w:r w:rsidR="00EF12CC">
        <w:rPr>
          <w:rFonts w:asciiTheme="majorBidi" w:hAnsiTheme="majorBidi" w:cstheme="majorBidi"/>
          <w:sz w:val="24"/>
          <w:szCs w:val="24"/>
          <w:lang w:val="en-US"/>
        </w:rPr>
        <w:t xml:space="preserve"> (</w:t>
      </w:r>
      <w:r w:rsidR="00EF12CC" w:rsidRPr="004D4FF4">
        <w:rPr>
          <w:rFonts w:asciiTheme="majorBidi" w:hAnsiTheme="majorBidi" w:cstheme="majorBidi"/>
          <w:sz w:val="24"/>
          <w:szCs w:val="24"/>
          <w:lang w:val="en-GB"/>
        </w:rPr>
        <w:t>vasiliyr@savion.huji.ac.il</w:t>
      </w:r>
      <w:r w:rsidR="00EF12CC">
        <w:rPr>
          <w:rFonts w:asciiTheme="majorBidi" w:hAnsiTheme="majorBidi" w:cstheme="majorBidi"/>
          <w:sz w:val="24"/>
          <w:szCs w:val="24"/>
          <w:lang w:val="en-GB"/>
        </w:rPr>
        <w:t>)</w:t>
      </w:r>
      <w:r w:rsidRPr="0065080A">
        <w:rPr>
          <w:rFonts w:asciiTheme="majorBidi" w:hAnsiTheme="majorBidi" w:cstheme="majorBidi"/>
          <w:sz w:val="24"/>
          <w:szCs w:val="24"/>
          <w:lang w:val="en-US"/>
        </w:rPr>
        <w:t>.</w:t>
      </w:r>
    </w:p>
    <w:sectPr w:rsidR="00915E06" w:rsidRPr="00650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85EA8"/>
    <w:multiLevelType w:val="hybridMultilevel"/>
    <w:tmpl w:val="3D1A74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03502B2"/>
    <w:multiLevelType w:val="hybridMultilevel"/>
    <w:tmpl w:val="4028B6D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429C1266"/>
    <w:multiLevelType w:val="hybridMultilevel"/>
    <w:tmpl w:val="F5684A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85F2333"/>
    <w:multiLevelType w:val="hybridMultilevel"/>
    <w:tmpl w:val="173464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55742844">
    <w:abstractNumId w:val="3"/>
  </w:num>
  <w:num w:numId="2" w16cid:durableId="2009013971">
    <w:abstractNumId w:val="2"/>
  </w:num>
  <w:num w:numId="3" w16cid:durableId="1481581097">
    <w:abstractNumId w:val="1"/>
  </w:num>
  <w:num w:numId="4" w16cid:durableId="260141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D6"/>
    <w:rsid w:val="00057C94"/>
    <w:rsid w:val="000C6C89"/>
    <w:rsid w:val="00116401"/>
    <w:rsid w:val="00486F21"/>
    <w:rsid w:val="00631702"/>
    <w:rsid w:val="0065080A"/>
    <w:rsid w:val="006A3247"/>
    <w:rsid w:val="007B2033"/>
    <w:rsid w:val="007D0E6F"/>
    <w:rsid w:val="007E4A22"/>
    <w:rsid w:val="00806CB5"/>
    <w:rsid w:val="008630FD"/>
    <w:rsid w:val="00915E06"/>
    <w:rsid w:val="009942FD"/>
    <w:rsid w:val="009B604F"/>
    <w:rsid w:val="00C43C62"/>
    <w:rsid w:val="00CB0C3D"/>
    <w:rsid w:val="00D21CD6"/>
    <w:rsid w:val="00D62DF3"/>
    <w:rsid w:val="00EF12CC"/>
    <w:rsid w:val="00F7695F"/>
    <w:rsid w:val="00FF577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F7F2"/>
  <w15:chartTrackingRefBased/>
  <w15:docId w15:val="{83912315-3771-419B-9042-FCED25DC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9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4</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Vasiliy Rosen</dc:creator>
  <cp:keywords/>
  <dc:description/>
  <cp:lastModifiedBy>Vasiliy Rosen</cp:lastModifiedBy>
  <cp:revision>18</cp:revision>
  <dcterms:created xsi:type="dcterms:W3CDTF">2023-06-27T11:43:00Z</dcterms:created>
  <dcterms:modified xsi:type="dcterms:W3CDTF">2023-06-29T05:39:00Z</dcterms:modified>
</cp:coreProperties>
</file>