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Saussure:</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1857-1913</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Born in Geneva, Switzerland</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Studied in Leipzig, Paris for language history</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In 1916, his students made “General Linguistics”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Synchronic vs diachronic</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Dyadic: Happens between people though sound and thought</w:t>
      </w:r>
    </w:p>
    <w:p w:rsidR="00000000" w:rsidDel="00000000" w:rsidP="00000000" w:rsidRDefault="00000000" w:rsidRPr="00000000" w14:paraId="00000009">
      <w:pPr>
        <w:rPr/>
      </w:pPr>
      <w:r w:rsidDel="00000000" w:rsidR="00000000" w:rsidRPr="00000000">
        <w:rPr>
          <w:rtl w:val="0"/>
        </w:rPr>
        <w:t xml:space="preserve">Systemic: Form only have meaning in a system of logical relationships and links between form and meaning are arbitrary</w:t>
      </w:r>
    </w:p>
    <w:p w:rsidR="00000000" w:rsidDel="00000000" w:rsidP="00000000" w:rsidRDefault="00000000" w:rsidRPr="00000000" w14:paraId="0000000A">
      <w:pPr>
        <w:rPr/>
      </w:pPr>
      <w:r w:rsidDel="00000000" w:rsidR="00000000" w:rsidRPr="00000000">
        <w:rPr>
          <w:rtl w:val="0"/>
        </w:rPr>
        <w:t xml:space="preserve">Semiology: The science that studies the life of signs in society which is a part of social and general psychology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Saussurean Sign:</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A sign is the relationship between the signifier and the signified/ the combination of a concept and a sound-image</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Ex. The sound-image “frog” is the signifier that signifies the animal</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Relations of difference of words with the same ending but different beginning let us recognize the difference between them with one sound</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Ex. Cat, mat, sat, fat, chat, rat, hat. They all have the same ending but we distinguish them just from the sound at the beginning</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Dyadic dialectics is the inseparability of the signifier and the signified</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The signifier can be both arbitrary(unmotivated, conventional) and linear (in language)</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Ex. the word “frog” gained and retained its meaning with many different regions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Ex. Many different languages have different sound with their animal sounds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Saussure’s Linguistic Sign:</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The difference between language and speech</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Ex. Chess in language is the overall definition of chess and chess in speech means a general game of chess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The structural system of linguistics is composed of phonetics(properties of sound), phonology(sound system), morphology(the blending of sounds), syntax(study of sentences), and semantics(meaning of words)</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Synchronic linguistics is immutable and it is the study of a language at a certain point of time and diachronic linguistics is mutable and it is how a language slowly changes over time</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Syntagmatic relation is the relation between the elements of each word in a sentence and paradigmatic relation is the relation between words in a sentence that can be interchanged with different words to have the same flow</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Ex. “The moon is shining” the relationship between each word in the sentence is syntagmatic and the relationship in which “the moon” can be substituted with the words “the sun” is paradigmatic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