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8A10A7" w:rsidRDefault="008A10A7" w14:paraId="2776C1FB" w14:textId="56538BED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"/>
        <w:tblW w:w="9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8A10A7" w:rsidTr="3C82DFC4" w14:paraId="1EB3DF4A" w14:textId="77777777">
        <w:trPr>
          <w:trHeight w:val="60"/>
        </w:trPr>
        <w:tc>
          <w:tcPr>
            <w:tcW w:w="9964" w:type="dxa"/>
            <w:gridSpan w:val="2"/>
            <w:tcBorders>
              <w:top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8A10A7" w:rsidRDefault="003A6078" w14:paraId="11FC7F7F" w14:textId="77777777">
            <w:pPr>
              <w:tabs>
                <w:tab w:val="center" w:pos="4784"/>
              </w:tabs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INFORMACIÓN GENERAL</w:t>
            </w:r>
          </w:p>
        </w:tc>
      </w:tr>
      <w:tr w:rsidR="008A10A7" w:rsidTr="3C82DFC4" w14:paraId="6AB10EA4" w14:textId="77777777">
        <w:trPr>
          <w:trHeight w:val="60"/>
        </w:trPr>
        <w:tc>
          <w:tcPr>
            <w:tcW w:w="4910" w:type="dxa"/>
            <w:tcBorders>
              <w:top w:val="single" w:color="000000" w:themeColor="text1" w:sz="4" w:space="0"/>
            </w:tcBorders>
            <w:tcMar/>
          </w:tcPr>
          <w:p w:rsidR="008A10A7" w:rsidRDefault="003A6078" w14:paraId="7589DD8A" w14:textId="406ABE0E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FECHA DE APLICACIÓN: </w:t>
            </w:r>
            <w:r w:rsidR="00FB12DB">
              <w:rPr>
                <w:rFonts w:ascii="Calibri" w:hAnsi="Calibri" w:eastAsia="Calibri" w:cs="Calibri"/>
                <w:b/>
                <w:sz w:val="20"/>
                <w:szCs w:val="20"/>
              </w:rPr>
              <w:t>28/03/2023</w:t>
            </w:r>
          </w:p>
        </w:tc>
        <w:tc>
          <w:tcPr>
            <w:tcW w:w="5054" w:type="dxa"/>
            <w:tcBorders>
              <w:top w:val="single" w:color="000000" w:themeColor="text1" w:sz="4" w:space="0"/>
            </w:tcBorders>
            <w:tcMar/>
          </w:tcPr>
          <w:p w:rsidR="008A10A7" w:rsidRDefault="003A6078" w14:paraId="4504F82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DURACIÓN DE EVALUACIÓN: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15 Minutos </w:t>
            </w:r>
          </w:p>
        </w:tc>
      </w:tr>
      <w:tr w:rsidR="008A10A7" w:rsidTr="3C82DFC4" w14:paraId="7537864A" w14:textId="77777777">
        <w:trPr>
          <w:trHeight w:val="60"/>
        </w:trPr>
        <w:tc>
          <w:tcPr>
            <w:tcW w:w="9964" w:type="dxa"/>
            <w:gridSpan w:val="2"/>
            <w:tcBorders>
              <w:top w:val="single" w:color="000000" w:themeColor="text1" w:sz="4" w:space="0"/>
            </w:tcBorders>
            <w:tcMar/>
          </w:tcPr>
          <w:p w:rsidR="008A10A7" w:rsidRDefault="003A6078" w14:paraId="258B89F0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CÓDIGO PARA IDENTIFICACIÓN DEL INSTRUMENTO:   </w:t>
            </w:r>
          </w:p>
        </w:tc>
      </w:tr>
      <w:tr w:rsidR="008A10A7" w:rsidTr="3C82DFC4" w14:paraId="04B2A656" w14:textId="77777777">
        <w:trPr>
          <w:trHeight w:val="60"/>
        </w:trPr>
        <w:tc>
          <w:tcPr>
            <w:tcW w:w="9964" w:type="dxa"/>
            <w:gridSpan w:val="2"/>
            <w:tcBorders>
              <w:top w:val="single" w:color="000000" w:themeColor="text1" w:sz="4" w:space="0"/>
            </w:tcBorders>
            <w:tcMar/>
          </w:tcPr>
          <w:p w:rsidR="008A10A7" w:rsidRDefault="003A6078" w14:paraId="6E27B75F" w14:textId="442C9C32"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NOMBRE Y CÓDIGO DEL PROGRAMA DE FORMACIÓN: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ANÁLISIS Y DESARROLLO DE </w:t>
            </w:r>
            <w:r w:rsidR="004A149C">
              <w:rPr>
                <w:rFonts w:ascii="Calibri" w:hAnsi="Calibri" w:eastAsia="Calibri" w:cs="Calibri"/>
                <w:sz w:val="20"/>
                <w:szCs w:val="20"/>
              </w:rPr>
              <w:t>SOFTWARE</w:t>
            </w:r>
          </w:p>
        </w:tc>
      </w:tr>
      <w:tr w:rsidR="008A10A7" w:rsidTr="3C82DFC4" w14:paraId="7E248505" w14:textId="77777777">
        <w:trPr>
          <w:trHeight w:val="60"/>
        </w:trPr>
        <w:tc>
          <w:tcPr>
            <w:tcW w:w="4910" w:type="dxa"/>
            <w:tcBorders>
              <w:top w:val="single" w:color="000000" w:themeColor="text1" w:sz="4" w:space="0"/>
            </w:tcBorders>
            <w:tcMar/>
          </w:tcPr>
          <w:p w:rsidR="008A10A7" w:rsidRDefault="003A6078" w14:paraId="54A3D73B" w14:textId="06F1CDE5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 w:rsidRPr="5EAB7298"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No. DE FICHA:</w:t>
            </w:r>
            <w:r w:rsidRPr="5EAB7298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="00FB12DB">
              <w:rPr>
                <w:rFonts w:ascii="Calibri" w:hAnsi="Calibri" w:eastAsia="Calibri" w:cs="Calibri"/>
                <w:sz w:val="20"/>
                <w:szCs w:val="20"/>
              </w:rPr>
              <w:t>2558718-1</w:t>
            </w:r>
          </w:p>
        </w:tc>
        <w:tc>
          <w:tcPr>
            <w:tcW w:w="5054" w:type="dxa"/>
            <w:tcBorders>
              <w:top w:val="single" w:color="000000" w:themeColor="text1" w:sz="4" w:space="0"/>
            </w:tcBorders>
            <w:tcMar/>
          </w:tcPr>
          <w:p w:rsidR="008A10A7" w:rsidRDefault="2D4AC089" w14:paraId="2C84CFCC" w14:textId="4EE301F3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 w:rsidRPr="17AB885B"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FASE:</w:t>
            </w:r>
            <w:r w:rsidRPr="17AB885B" w:rsidR="38021DB2"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</w:t>
            </w:r>
            <w:r w:rsidRPr="17AB885B">
              <w:rPr>
                <w:rFonts w:ascii="Calibri" w:hAnsi="Calibri" w:eastAsia="Calibri" w:cs="Calibri"/>
                <w:sz w:val="20"/>
                <w:szCs w:val="20"/>
              </w:rPr>
              <w:t>Diseño</w:t>
            </w:r>
          </w:p>
        </w:tc>
      </w:tr>
      <w:tr w:rsidR="008A10A7" w:rsidTr="3C82DFC4" w14:paraId="02AAC26B" w14:textId="77777777">
        <w:trPr>
          <w:trHeight w:val="960"/>
        </w:trPr>
        <w:tc>
          <w:tcPr>
            <w:tcW w:w="9964" w:type="dxa"/>
            <w:gridSpan w:val="2"/>
            <w:tcBorders>
              <w:bottom w:val="single" w:color="000000" w:themeColor="text1" w:sz="4" w:space="0"/>
            </w:tcBorders>
            <w:tcMar/>
          </w:tcPr>
          <w:p w:rsidR="008A10A7" w:rsidRDefault="003A6078" w14:paraId="5A100EB2" w14:textId="77777777">
            <w:pPr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CRITERIOS DE EVALUACIÓN ASOCIADOS:</w:t>
            </w:r>
          </w:p>
          <w:p w:rsidR="008A10A7" w:rsidRDefault="003A6078" w14:paraId="3510A280" w14:textId="77777777">
            <w:pPr>
              <w:numPr>
                <w:ilvl w:val="0"/>
                <w:numId w:val="2"/>
              </w:numPr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El …</w:t>
            </w:r>
          </w:p>
          <w:p w:rsidR="008A10A7" w:rsidRDefault="008A10A7" w14:paraId="5A36C830" w14:textId="77777777">
            <w:pPr>
              <w:numPr>
                <w:ilvl w:val="0"/>
                <w:numId w:val="2"/>
              </w:numPr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008A10A7" w:rsidTr="3C82DFC4" w14:paraId="1CBF488A" w14:textId="77777777">
        <w:trPr>
          <w:trHeight w:val="20"/>
        </w:trPr>
        <w:tc>
          <w:tcPr>
            <w:tcW w:w="9964" w:type="dxa"/>
            <w:gridSpan w:val="2"/>
            <w:tcBorders>
              <w:bottom w:val="single" w:color="000000" w:themeColor="text1" w:sz="4" w:space="0"/>
            </w:tcBorders>
            <w:tcMar/>
          </w:tcPr>
          <w:p w:rsidR="008A10A7" w:rsidRDefault="003A6078" w14:paraId="6BF12257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NOMBRE DEL INSTRUCTOR- TUTOR: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FELIX BARAHONA</w:t>
            </w:r>
          </w:p>
        </w:tc>
      </w:tr>
      <w:tr w:rsidR="008A10A7" w:rsidTr="3C82DFC4" w14:paraId="0991455B" w14:textId="77777777">
        <w:trPr>
          <w:trHeight w:val="20"/>
        </w:trPr>
        <w:tc>
          <w:tcPr>
            <w:tcW w:w="9964" w:type="dxa"/>
            <w:gridSpan w:val="2"/>
            <w:tcBorders>
              <w:bottom w:val="single" w:color="000000" w:themeColor="text1" w:sz="4" w:space="0"/>
            </w:tcBorders>
            <w:tcMar/>
          </w:tcPr>
          <w:p w:rsidR="008A10A7" w:rsidRDefault="003A6078" w14:paraId="714E93F2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NOMBRE DE LOS APRENDICES:</w:t>
            </w:r>
          </w:p>
          <w:p w:rsidR="008A10A7" w:rsidRDefault="00FB12DB" w14:paraId="603618F1" w14:textId="77777777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Sara Valentina Abril Prieto</w:t>
            </w:r>
          </w:p>
          <w:p w:rsidR="00FB12DB" w:rsidRDefault="00FB12DB" w14:paraId="6D0EDFA6" w14:textId="77777777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Daniel Felipe Daza Noguera </w:t>
            </w:r>
          </w:p>
          <w:p w:rsidR="00FB12DB" w:rsidP="3C82DFC4" w:rsidRDefault="00FB12DB" w14:paraId="6F0763EC" w14:textId="2714086C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  <w:highlight w:val="yellow"/>
              </w:rPr>
            </w:pPr>
            <w:r w:rsidRPr="3C82DFC4" w:rsidR="00FB12DB">
              <w:rPr>
                <w:rFonts w:ascii="Calibri" w:hAnsi="Calibri" w:eastAsia="Calibri" w:cs="Calibri"/>
                <w:sz w:val="20"/>
                <w:szCs w:val="20"/>
                <w:highlight w:val="yellow"/>
              </w:rPr>
              <w:t xml:space="preserve">Andrey </w:t>
            </w:r>
            <w:r w:rsidRPr="3C82DFC4" w:rsidR="55A002D1">
              <w:rPr>
                <w:rFonts w:ascii="Calibri" w:hAnsi="Calibri" w:eastAsia="Calibri" w:cs="Calibri"/>
                <w:sz w:val="20"/>
                <w:szCs w:val="20"/>
                <w:highlight w:val="yellow"/>
              </w:rPr>
              <w:t>santiago</w:t>
            </w:r>
            <w:r w:rsidRPr="3C82DFC4" w:rsidR="55A002D1">
              <w:rPr>
                <w:rFonts w:ascii="Calibri" w:hAnsi="Calibri" w:eastAsia="Calibri" w:cs="Calibri"/>
                <w:sz w:val="20"/>
                <w:szCs w:val="20"/>
                <w:highlight w:val="yellow"/>
              </w:rPr>
              <w:t xml:space="preserve"> </w:t>
            </w:r>
            <w:r w:rsidRPr="3C82DFC4" w:rsidR="00FB12DB">
              <w:rPr>
                <w:rFonts w:ascii="Calibri" w:hAnsi="Calibri" w:eastAsia="Calibri" w:cs="Calibri"/>
                <w:sz w:val="20"/>
                <w:szCs w:val="20"/>
                <w:highlight w:val="yellow"/>
              </w:rPr>
              <w:t>Muñoz</w:t>
            </w:r>
            <w:r w:rsidRPr="3C82DFC4" w:rsidR="20088A56">
              <w:rPr>
                <w:rFonts w:ascii="Calibri" w:hAnsi="Calibri" w:eastAsia="Calibri" w:cs="Calibri"/>
                <w:sz w:val="20"/>
                <w:szCs w:val="20"/>
                <w:highlight w:val="yellow"/>
              </w:rPr>
              <w:t xml:space="preserve"> </w:t>
            </w:r>
            <w:r w:rsidRPr="3C82DFC4" w:rsidR="20088A56">
              <w:rPr>
                <w:rFonts w:ascii="Calibri" w:hAnsi="Calibri" w:eastAsia="Calibri" w:cs="Calibri"/>
                <w:sz w:val="20"/>
                <w:szCs w:val="20"/>
                <w:highlight w:val="yellow"/>
              </w:rPr>
              <w:t>maldonado</w:t>
            </w:r>
            <w:r w:rsidRPr="3C82DFC4" w:rsidR="00FB12DB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</w:tbl>
    <w:p w:rsidR="008A10A7" w:rsidRDefault="2D4AC089" w14:paraId="251E67D6" w14:textId="15801944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RPr="17AB885B">
        <w:rPr>
          <w:sz w:val="20"/>
          <w:szCs w:val="20"/>
        </w:rPr>
        <w:t xml:space="preserve">(*) </w:t>
      </w:r>
      <w:r w:rsidRPr="17AB885B">
        <w:rPr>
          <w:b/>
          <w:bCs/>
          <w:sz w:val="20"/>
          <w:szCs w:val="20"/>
        </w:rPr>
        <w:t>Fase:</w:t>
      </w:r>
      <w:r w:rsidRPr="17AB885B">
        <w:rPr>
          <w:sz w:val="20"/>
          <w:szCs w:val="20"/>
        </w:rPr>
        <w:t xml:space="preserve"> Indica la fase del proyecto que se está desarrollando/</w:t>
      </w:r>
      <w:r w:rsidRPr="17AB885B" w:rsidR="6D0F06D1">
        <w:rPr>
          <w:sz w:val="20"/>
          <w:szCs w:val="20"/>
        </w:rPr>
        <w:t>valorando; AP</w:t>
      </w:r>
      <w:r w:rsidRPr="17AB885B">
        <w:rPr>
          <w:sz w:val="20"/>
          <w:szCs w:val="20"/>
        </w:rPr>
        <w:t>: Actividad de proyecto;</w:t>
      </w:r>
      <w:r w:rsidR="003A6078">
        <w:br/>
      </w:r>
      <w:r w:rsidRPr="17AB885B">
        <w:rPr>
          <w:sz w:val="20"/>
          <w:szCs w:val="20"/>
        </w:rPr>
        <w:t xml:space="preserve"> </w:t>
      </w:r>
      <w:r w:rsidRPr="17AB885B">
        <w:rPr>
          <w:b/>
          <w:bCs/>
          <w:sz w:val="20"/>
          <w:szCs w:val="20"/>
        </w:rPr>
        <w:t>AA:</w:t>
      </w:r>
      <w:r w:rsidRPr="17AB885B">
        <w:rPr>
          <w:sz w:val="20"/>
          <w:szCs w:val="20"/>
        </w:rPr>
        <w:t xml:space="preserve"> Actividad de aprendizaje</w:t>
      </w:r>
    </w:p>
    <w:p w:rsidR="008A10A7" w:rsidRDefault="008A10A7" w14:paraId="1A8243E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hAnsi="Calibri" w:eastAsia="Calibri" w:cs="Calibri"/>
          <w:color w:val="000000"/>
          <w:sz w:val="22"/>
          <w:szCs w:val="22"/>
        </w:rPr>
      </w:pPr>
    </w:p>
    <w:tbl>
      <w:tblPr>
        <w:tblStyle w:val="a0"/>
        <w:tblW w:w="9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09"/>
        <w:gridCol w:w="4260"/>
        <w:gridCol w:w="588"/>
        <w:gridCol w:w="588"/>
        <w:gridCol w:w="3719"/>
      </w:tblGrid>
      <w:tr w:rsidR="008A10A7" w:rsidTr="561544B1" w14:paraId="649A10C6" w14:textId="77777777">
        <w:trPr>
          <w:trHeight w:val="260"/>
        </w:trPr>
        <w:tc>
          <w:tcPr>
            <w:tcW w:w="9964" w:type="dxa"/>
            <w:gridSpan w:val="5"/>
            <w:shd w:val="clear" w:color="auto" w:fill="BFBFBF" w:themeFill="background1" w:themeFillShade="BF"/>
            <w:tcMar/>
          </w:tcPr>
          <w:p w:rsidR="008A10A7" w:rsidRDefault="003A6078" w14:paraId="1274A402" w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LISTA DE VERIFICACIÓN PARA VALORAR EL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  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Desempeño                    Producto  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X</w:t>
            </w:r>
          </w:p>
          <w:p w:rsidR="008A10A7" w:rsidRDefault="003A6078" w14:paraId="1FC48A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Estimado Aprendiz</w:t>
            </w:r>
          </w:p>
          <w:p w:rsidR="008A10A7" w:rsidRDefault="003A6078" w14:paraId="51F25205" w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Le invito tener en cuenta la información suministrada en este Instrumento de evaluación, el cual ha sido </w:t>
            </w:r>
            <w:proofErr w:type="gramStart"/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preparado  por</w:t>
            </w:r>
            <w:proofErr w:type="gramEnd"/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su instructor para observar, verificar y /o valorar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. </w:t>
            </w:r>
          </w:p>
          <w:p w:rsidR="008A10A7" w:rsidRDefault="003A6078" w14:paraId="58417676" w14:textId="77777777">
            <w:pPr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Tenga presente las recomendaciones dadas por su instructor </w:t>
            </w:r>
          </w:p>
          <w:p w:rsidR="008A10A7" w:rsidRDefault="008A10A7" w14:paraId="626A753E" w14:textId="77777777">
            <w:pPr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  <w:p w:rsidR="008A10A7" w:rsidRDefault="003A6078" w14:paraId="2920A6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 w:rsidR="008A10A7" w:rsidTr="561544B1" w14:paraId="7788310D" w14:textId="77777777">
        <w:trPr>
          <w:trHeight w:val="260"/>
        </w:trPr>
        <w:tc>
          <w:tcPr>
            <w:tcW w:w="9964" w:type="dxa"/>
            <w:gridSpan w:val="5"/>
            <w:shd w:val="clear" w:color="auto" w:fill="D0CECE"/>
            <w:tcMar/>
            <w:vAlign w:val="center"/>
          </w:tcPr>
          <w:p w:rsidR="008A10A7" w:rsidRDefault="003A6078" w14:paraId="05826C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INDICADORES COMPONENTE TÉCNICO</w:t>
            </w:r>
          </w:p>
        </w:tc>
      </w:tr>
      <w:tr w:rsidR="008A10A7" w:rsidTr="561544B1" w14:paraId="5425E75C" w14:textId="77777777">
        <w:trPr>
          <w:trHeight w:val="260"/>
        </w:trPr>
        <w:tc>
          <w:tcPr>
            <w:tcW w:w="809" w:type="dxa"/>
            <w:vMerge w:val="restart"/>
            <w:tcMar/>
            <w:vAlign w:val="center"/>
          </w:tcPr>
          <w:p w:rsidR="008A10A7" w:rsidRDefault="003A6078" w14:paraId="3ECEAA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tcMar/>
            <w:vAlign w:val="center"/>
          </w:tcPr>
          <w:p w:rsidR="008A10A7" w:rsidRDefault="003A6078" w14:paraId="196CBD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tcMar/>
            <w:vAlign w:val="center"/>
          </w:tcPr>
          <w:p w:rsidR="008A10A7" w:rsidRDefault="003A6078" w14:paraId="7BBD80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tcMar/>
            <w:vAlign w:val="center"/>
          </w:tcPr>
          <w:p w:rsidR="008A10A7" w:rsidRDefault="003A6078" w14:paraId="2FF139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OBSERVACIONES</w:t>
            </w:r>
          </w:p>
        </w:tc>
      </w:tr>
      <w:tr w:rsidR="008A10A7" w:rsidTr="561544B1" w14:paraId="0F10317A" w14:textId="77777777">
        <w:trPr>
          <w:trHeight w:val="260"/>
        </w:trPr>
        <w:tc>
          <w:tcPr>
            <w:tcW w:w="809" w:type="dxa"/>
            <w:vMerge/>
            <w:tcMar/>
            <w:vAlign w:val="center"/>
          </w:tcPr>
          <w:p w:rsidR="008A10A7" w:rsidRDefault="008A10A7" w14:paraId="4D298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4260" w:type="dxa"/>
            <w:vMerge/>
            <w:tcMar/>
            <w:vAlign w:val="center"/>
          </w:tcPr>
          <w:p w:rsidR="008A10A7" w:rsidRDefault="008A10A7" w14:paraId="4E1853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  <w:p w:rsidR="008A10A7" w:rsidRDefault="008A10A7" w14:paraId="165982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3A6078" w14:paraId="02E1A7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SI</w:t>
            </w:r>
          </w:p>
        </w:tc>
        <w:tc>
          <w:tcPr>
            <w:tcW w:w="588" w:type="dxa"/>
            <w:tcMar/>
            <w:vAlign w:val="center"/>
          </w:tcPr>
          <w:p w:rsidR="008A10A7" w:rsidRDefault="003A6078" w14:paraId="25F1C9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tcMar/>
            <w:vAlign w:val="center"/>
          </w:tcPr>
          <w:p w:rsidR="008A10A7" w:rsidRDefault="008A10A7" w14:paraId="47D9F1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561544B1" w14:paraId="139030BA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7B46DC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68804A06" w14:textId="7D7F7ABD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Presenta los diagramas de la vista de </w:t>
            </w:r>
            <w:r w:rsidR="0016585D">
              <w:rPr>
                <w:rFonts w:ascii="Calibri" w:hAnsi="Calibri" w:eastAsia="Calibri" w:cs="Calibri"/>
                <w:i/>
                <w:sz w:val="20"/>
                <w:szCs w:val="20"/>
              </w:rPr>
              <w:t>implementación. (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componentes y paquetes).</w:t>
            </w: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1CA4C696" w14:textId="23305A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654BAFAF" w:rsidR="18D628BF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x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78632C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P="654BAFAF" w:rsidRDefault="008A10A7" w14:paraId="0FAA4E72" w14:textId="3AE1362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654BAFAF" w:rsidR="159BC100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Falta la cardinalidad de las clases en los </w:t>
            </w:r>
            <w:r w:rsidRPr="654BAFAF" w:rsidR="159BC100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paquetes.</w:t>
            </w:r>
            <w:r w:rsidRPr="654BAFAF" w:rsidR="159BC100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Y validar las relaciones.</w:t>
            </w:r>
          </w:p>
        </w:tc>
      </w:tr>
      <w:tr w:rsidR="008A10A7" w:rsidTr="561544B1" w14:paraId="57BDF145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1DAA0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1E5D93DF" w14:textId="21D7FC09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Presenta los diagramas de </w:t>
            </w:r>
            <w:r w:rsidR="0016585D">
              <w:rPr>
                <w:rFonts w:ascii="Calibri" w:hAnsi="Calibri" w:eastAsia="Calibri" w:cs="Calibri"/>
                <w:i/>
                <w:sz w:val="20"/>
                <w:szCs w:val="20"/>
              </w:rPr>
              <w:t>las vistas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 de despliegue del sistema. (despliegue).</w:t>
            </w: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06FE8651" w14:textId="05D8CCD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654BAFAF" w:rsidR="062697B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x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6D737C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P="654BAFAF" w:rsidRDefault="008A10A7" w14:paraId="028231D2" w14:textId="1F8B5C7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654BAFAF" w:rsidR="062697B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Las notas de especificaciones no tienen coherencia con respecto a los componentes de usuarios y del sistema</w:t>
            </w:r>
          </w:p>
        </w:tc>
      </w:tr>
      <w:tr w:rsidR="008A10A7" w:rsidTr="561544B1" w14:paraId="641ACA38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2CDDD5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55604CB3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Describe claramente los componentes de la plataforma tecnológica a utilizar.</w:t>
            </w:r>
          </w:p>
        </w:tc>
        <w:tc>
          <w:tcPr>
            <w:tcW w:w="588" w:type="dxa"/>
            <w:tcMar/>
            <w:vAlign w:val="center"/>
          </w:tcPr>
          <w:p w:rsidR="008A10A7" w:rsidP="561544B1" w:rsidRDefault="008A10A7" w14:paraId="6A6B5B72" w14:textId="6F034BB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561544B1" w:rsidR="779A1F8A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x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33A01E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20B53E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561544B1" w14:paraId="6F9C2909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559ED0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48A441EF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Presenta el documento de especificación de arquitectura (DEA).</w:t>
            </w:r>
          </w:p>
        </w:tc>
        <w:tc>
          <w:tcPr>
            <w:tcW w:w="588" w:type="dxa"/>
            <w:tcMar/>
            <w:vAlign w:val="center"/>
          </w:tcPr>
          <w:p w:rsidR="008A10A7" w:rsidP="561544B1" w:rsidRDefault="008A10A7" w14:paraId="60823887" w14:textId="1CACBCC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561544B1" w:rsidR="70793F3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x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7EBF70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114DC5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561544B1" w14:paraId="12FD598C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54DF25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4260" w:type="dxa"/>
            <w:tcMar/>
            <w:vAlign w:val="center"/>
          </w:tcPr>
          <w:p w:rsidR="008A10A7" w:rsidP="17AB885B" w:rsidRDefault="2D4AC089" w14:paraId="0FBAC455" w14:textId="69F632BC">
            <w:pPr>
              <w:widowControl w:val="0"/>
              <w:jc w:val="both"/>
              <w:rPr>
                <w:rFonts w:ascii="Calibri" w:hAnsi="Calibri" w:eastAsia="Calibri" w:cs="Calibri"/>
                <w:i/>
                <w:iCs/>
                <w:sz w:val="20"/>
                <w:szCs w:val="20"/>
              </w:rPr>
            </w:pPr>
            <w:r w:rsidRPr="17AB885B">
              <w:rPr>
                <w:rFonts w:ascii="Calibri" w:hAnsi="Calibri" w:eastAsia="Calibri" w:cs="Calibri"/>
                <w:i/>
                <w:iCs/>
                <w:sz w:val="20"/>
                <w:szCs w:val="20"/>
              </w:rPr>
              <w:t xml:space="preserve">La presentación de la arquitectura del </w:t>
            </w:r>
            <w:r w:rsidRPr="17AB885B" w:rsidR="0BEEE4AE">
              <w:rPr>
                <w:rFonts w:ascii="Calibri" w:hAnsi="Calibri" w:eastAsia="Calibri" w:cs="Calibri"/>
                <w:i/>
                <w:iCs/>
                <w:sz w:val="20"/>
                <w:szCs w:val="20"/>
              </w:rPr>
              <w:t>sistema es</w:t>
            </w:r>
            <w:r w:rsidRPr="17AB885B">
              <w:rPr>
                <w:rFonts w:ascii="Calibri" w:hAnsi="Calibri" w:eastAsia="Calibri" w:cs="Calibri"/>
                <w:i/>
                <w:iCs/>
                <w:sz w:val="20"/>
                <w:szCs w:val="20"/>
              </w:rPr>
              <w:t xml:space="preserve"> clara y cumple con los </w:t>
            </w:r>
            <w:r w:rsidRPr="17AB885B" w:rsidR="476EB322">
              <w:rPr>
                <w:rFonts w:ascii="Calibri" w:hAnsi="Calibri" w:eastAsia="Calibri" w:cs="Calibri"/>
                <w:i/>
                <w:iCs/>
                <w:sz w:val="20"/>
                <w:szCs w:val="20"/>
              </w:rPr>
              <w:t>requisitos del</w:t>
            </w:r>
            <w:r w:rsidRPr="17AB885B">
              <w:rPr>
                <w:rFonts w:ascii="Calibri" w:hAnsi="Calibri" w:eastAsia="Calibri" w:cs="Calibri"/>
                <w:i/>
                <w:iCs/>
                <w:sz w:val="20"/>
                <w:szCs w:val="20"/>
              </w:rPr>
              <w:t xml:space="preserve"> sistema.</w:t>
            </w:r>
          </w:p>
        </w:tc>
        <w:tc>
          <w:tcPr>
            <w:tcW w:w="588" w:type="dxa"/>
            <w:tcMar/>
            <w:vAlign w:val="center"/>
          </w:tcPr>
          <w:p w:rsidR="008A10A7" w:rsidP="561544B1" w:rsidRDefault="008A10A7" w14:paraId="0B0A9898" w14:textId="046E9BC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561544B1" w:rsidR="6CB3DAAC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x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308CBD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223CD6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561544B1" w14:paraId="510BE8F0" w14:textId="77777777">
        <w:trPr>
          <w:trHeight w:val="260"/>
        </w:trPr>
        <w:tc>
          <w:tcPr>
            <w:tcW w:w="9964" w:type="dxa"/>
            <w:gridSpan w:val="5"/>
            <w:shd w:val="clear" w:color="auto" w:fill="D0CECE"/>
            <w:tcMar/>
            <w:vAlign w:val="center"/>
          </w:tcPr>
          <w:p w:rsidR="008A10A7" w:rsidRDefault="003A6078" w14:paraId="1C610510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INDICADORES COMPONENTE BASES DE DATOS</w:t>
            </w:r>
          </w:p>
        </w:tc>
      </w:tr>
      <w:tr w:rsidR="008A10A7" w:rsidTr="561544B1" w14:paraId="168D7F33" w14:textId="77777777">
        <w:trPr>
          <w:trHeight w:val="260"/>
        </w:trPr>
        <w:tc>
          <w:tcPr>
            <w:tcW w:w="809" w:type="dxa"/>
            <w:vMerge w:val="restart"/>
            <w:tcMar/>
            <w:vAlign w:val="center"/>
          </w:tcPr>
          <w:p w:rsidR="008A10A7" w:rsidRDefault="003A6078" w14:paraId="50F42CE2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tcMar/>
            <w:vAlign w:val="center"/>
          </w:tcPr>
          <w:p w:rsidR="008A10A7" w:rsidRDefault="003A6078" w14:paraId="426AB0F2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tcMar/>
            <w:vAlign w:val="center"/>
          </w:tcPr>
          <w:p w:rsidR="008A10A7" w:rsidRDefault="003A6078" w14:paraId="1212FB66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tcMar/>
            <w:vAlign w:val="center"/>
          </w:tcPr>
          <w:p w:rsidR="008A10A7" w:rsidRDefault="003A6078" w14:paraId="7D433677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OBSERVACIONES</w:t>
            </w:r>
          </w:p>
        </w:tc>
      </w:tr>
      <w:tr w:rsidR="008A10A7" w:rsidTr="561544B1" w14:paraId="35D25656" w14:textId="77777777">
        <w:trPr>
          <w:trHeight w:val="260"/>
        </w:trPr>
        <w:tc>
          <w:tcPr>
            <w:tcW w:w="809" w:type="dxa"/>
            <w:vMerge/>
            <w:tcMar/>
            <w:vAlign w:val="center"/>
          </w:tcPr>
          <w:p w:rsidR="008A10A7" w:rsidRDefault="008A10A7" w14:paraId="4D5586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Mar/>
            <w:vAlign w:val="center"/>
          </w:tcPr>
          <w:p w:rsidR="008A10A7" w:rsidRDefault="008A10A7" w14:paraId="651D12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3A6078" w14:paraId="2769649B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SI</w:t>
            </w:r>
          </w:p>
        </w:tc>
        <w:tc>
          <w:tcPr>
            <w:tcW w:w="588" w:type="dxa"/>
            <w:tcMar/>
            <w:vAlign w:val="center"/>
          </w:tcPr>
          <w:p w:rsidR="008A10A7" w:rsidRDefault="003A6078" w14:paraId="11454A41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tcMar/>
            <w:vAlign w:val="center"/>
          </w:tcPr>
          <w:p w:rsidR="008A10A7" w:rsidRDefault="008A10A7" w14:paraId="2A3E5F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</w:p>
        </w:tc>
      </w:tr>
      <w:tr w:rsidR="008A10A7" w:rsidTr="561544B1" w14:paraId="1F4674C1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6146F370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1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79F5F37D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El modelo de la base de datos evidencia el 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lastRenderedPageBreak/>
              <w:t>cumplimiento de los requisitos del sistema.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6B8B0083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4E9F9667" w14:textId="1C04AF3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5CC25177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x</w:t>
            </w:r>
          </w:p>
        </w:tc>
        <w:tc>
          <w:tcPr>
            <w:tcW w:w="3719" w:type="dxa"/>
            <w:tcMar/>
          </w:tcPr>
          <w:p w:rsidR="008A10A7" w:rsidP="654BAFAF" w:rsidRDefault="008A10A7" w14:paraId="5B59CE26" w14:textId="4580D1E2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5CC25177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Las relaciones no están claras.</w:t>
            </w:r>
          </w:p>
        </w:tc>
      </w:tr>
      <w:tr w:rsidR="008A10A7" w:rsidTr="561544B1" w14:paraId="342FEC0C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6CF9C7A2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2</w:t>
            </w:r>
          </w:p>
        </w:tc>
        <w:tc>
          <w:tcPr>
            <w:tcW w:w="4260" w:type="dxa"/>
            <w:tcMar/>
            <w:vAlign w:val="center"/>
          </w:tcPr>
          <w:p w:rsidR="008A10A7" w:rsidP="004A149C" w:rsidRDefault="003A6078" w14:paraId="1369F080" w14:textId="1CE9CC0F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La base de datos cumple con estándares y normas internacionales.</w:t>
            </w:r>
            <w:r w:rsidR="004A149C"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  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(Nomenclatura estándar, Diccionario de datos,</w:t>
            </w:r>
            <w:r w:rsidR="004A149C"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Modelo relacional, Normalización (mínimo 3FN), Especialización o generalización índices)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623C2C0D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3972C87D" w14:textId="3E03EE4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628CDC73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x</w:t>
            </w:r>
          </w:p>
        </w:tc>
        <w:tc>
          <w:tcPr>
            <w:tcW w:w="3719" w:type="dxa"/>
            <w:tcMar/>
          </w:tcPr>
          <w:p w:rsidR="008A10A7" w:rsidP="654BAFAF" w:rsidRDefault="008A10A7" w14:paraId="03822E1E" w14:textId="27CFE1DA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6487DC0E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No se evidencia</w:t>
            </w:r>
            <w:r w:rsidRPr="654BAFAF" w:rsidR="4D3A606A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 el</w:t>
            </w:r>
            <w:r w:rsidRPr="654BAFAF" w:rsidR="6487DC0E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 diccionario de dat</w:t>
            </w:r>
            <w:r w:rsidRPr="654BAFAF" w:rsidR="5338866D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os.</w:t>
            </w:r>
            <w:r w:rsidRPr="654BAFAF" w:rsidR="18284042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 </w:t>
            </w:r>
            <w:r w:rsidRPr="654BAFAF" w:rsidR="18284042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Ningún</w:t>
            </w:r>
            <w:r w:rsidRPr="654BAFAF" w:rsidR="18284042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 campo tiene longitud.</w:t>
            </w:r>
            <w:r w:rsidRPr="654BAFAF" w:rsidR="5338866D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 Faltan restricciones de campos como NULL.</w:t>
            </w:r>
          </w:p>
        </w:tc>
      </w:tr>
      <w:tr w:rsidR="008A10A7" w:rsidTr="561544B1" w14:paraId="7A278130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2D7F5636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3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091B24E5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Evidencia la coherencia del diseño a través de consultas que incluyen cuatro o más tablas y que aportan información sobre el sistema a desarrollar.</w:t>
            </w: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71631F68" w14:textId="1559D9B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67CF42C4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x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02B8DE28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092F644D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561544B1" w14:paraId="34609CD9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58940D81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4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42D70154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Argumenta sobre las fases (conceptual, lógica y física) del proceso de diseño de la BD.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4D5AC9D5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2EFDD3CF" w14:textId="04DD5C0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1D2999B0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x</w:t>
            </w:r>
          </w:p>
        </w:tc>
        <w:tc>
          <w:tcPr>
            <w:tcW w:w="3719" w:type="dxa"/>
            <w:tcMar/>
          </w:tcPr>
          <w:p w:rsidR="008A10A7" w:rsidRDefault="008A10A7" w14:paraId="5AB38776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561544B1" w14:paraId="0D4E9DA7" w14:textId="77777777">
        <w:trPr>
          <w:trHeight w:val="260"/>
        </w:trPr>
        <w:tc>
          <w:tcPr>
            <w:tcW w:w="9964" w:type="dxa"/>
            <w:gridSpan w:val="5"/>
            <w:shd w:val="clear" w:color="auto" w:fill="D0CECE"/>
            <w:tcMar/>
            <w:vAlign w:val="center"/>
          </w:tcPr>
          <w:p w:rsidR="008A10A7" w:rsidRDefault="003A6078" w14:paraId="796E08A5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INDICADORES COMPONENTE DISEÑO WEB</w:t>
            </w:r>
          </w:p>
        </w:tc>
      </w:tr>
      <w:tr w:rsidR="008A10A7" w:rsidTr="561544B1" w14:paraId="170A663E" w14:textId="77777777">
        <w:trPr>
          <w:trHeight w:val="260"/>
        </w:trPr>
        <w:tc>
          <w:tcPr>
            <w:tcW w:w="809" w:type="dxa"/>
            <w:vMerge w:val="restart"/>
            <w:tcMar/>
            <w:vAlign w:val="center"/>
          </w:tcPr>
          <w:p w:rsidR="008A10A7" w:rsidRDefault="003A6078" w14:paraId="1C02BEF3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tcMar/>
            <w:vAlign w:val="center"/>
          </w:tcPr>
          <w:p w:rsidR="008A10A7" w:rsidRDefault="003A6078" w14:paraId="30643B5B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tcMar/>
            <w:vAlign w:val="center"/>
          </w:tcPr>
          <w:p w:rsidR="008A10A7" w:rsidRDefault="003A6078" w14:paraId="1045EC0D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tcMar/>
            <w:vAlign w:val="center"/>
          </w:tcPr>
          <w:p w:rsidR="008A10A7" w:rsidRDefault="003A6078" w14:paraId="657D67F7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OBSERVACIONES</w:t>
            </w:r>
          </w:p>
        </w:tc>
      </w:tr>
      <w:tr w:rsidR="008A10A7" w:rsidTr="561544B1" w14:paraId="36BDFBAB" w14:textId="77777777">
        <w:trPr>
          <w:trHeight w:val="260"/>
        </w:trPr>
        <w:tc>
          <w:tcPr>
            <w:tcW w:w="809" w:type="dxa"/>
            <w:vMerge/>
            <w:tcMar/>
            <w:vAlign w:val="center"/>
          </w:tcPr>
          <w:p w:rsidR="008A10A7" w:rsidRDefault="008A10A7" w14:paraId="05012780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4260" w:type="dxa"/>
            <w:vMerge/>
            <w:tcMar/>
            <w:vAlign w:val="center"/>
          </w:tcPr>
          <w:p w:rsidR="008A10A7" w:rsidRDefault="008A10A7" w14:paraId="18551E36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3A6078" w14:paraId="1474C6C0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SI</w:t>
            </w:r>
          </w:p>
        </w:tc>
        <w:tc>
          <w:tcPr>
            <w:tcW w:w="588" w:type="dxa"/>
            <w:tcMar/>
            <w:vAlign w:val="center"/>
          </w:tcPr>
          <w:p w:rsidR="008A10A7" w:rsidRDefault="003A6078" w14:paraId="5EF97204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tcMar/>
            <w:vAlign w:val="center"/>
          </w:tcPr>
          <w:p w:rsidR="008A10A7" w:rsidRDefault="008A10A7" w14:paraId="2297DB1F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561544B1" w14:paraId="3568E2CA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316CACEF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1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31331030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La interfaz evidencia el diseño centrado en el usuario cumpliendo estándares internacionales como UX (</w:t>
            </w:r>
            <w:proofErr w:type="spellStart"/>
            <w:r>
              <w:rPr>
                <w:rFonts w:ascii="Calibri" w:hAnsi="Calibri" w:eastAsia="Calibri" w:cs="Calibri"/>
                <w:i/>
                <w:sz w:val="20"/>
                <w:szCs w:val="20"/>
              </w:rPr>
              <w:t>User</w:t>
            </w:r>
            <w:proofErr w:type="spellEnd"/>
            <w:r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i/>
                <w:sz w:val="20"/>
                <w:szCs w:val="20"/>
              </w:rPr>
              <w:t>Experience</w:t>
            </w:r>
            <w:proofErr w:type="spellEnd"/>
            <w:r>
              <w:rPr>
                <w:rFonts w:ascii="Calibri" w:hAnsi="Calibri" w:eastAsia="Calibri" w:cs="Calibri"/>
                <w:i/>
                <w:sz w:val="20"/>
                <w:szCs w:val="20"/>
              </w:rPr>
              <w:t>).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0F00C03B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2ADB5327" w14:textId="4397648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37B7047B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X</w:t>
            </w:r>
          </w:p>
        </w:tc>
        <w:tc>
          <w:tcPr>
            <w:tcW w:w="3719" w:type="dxa"/>
            <w:tcMar/>
          </w:tcPr>
          <w:p w:rsidR="008A10A7" w:rsidP="654BAFAF" w:rsidRDefault="008A10A7" w14:paraId="3B11D017" w14:textId="2468C0A1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49D42A49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No tiene navegabilidad y es poco amigable</w:t>
            </w:r>
          </w:p>
        </w:tc>
      </w:tr>
      <w:tr w:rsidR="008A10A7" w:rsidTr="561544B1" w14:paraId="231536BA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13D13075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2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5B3CC082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El diseño de la interfaz evidencia facilidad de aprendizaje, explicación clara de los datos de entrada y salida a través del uso de un lenguaje sencillo y breve.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44B22A6C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021239FE" w14:textId="092866C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0DD72D4C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X</w:t>
            </w:r>
          </w:p>
        </w:tc>
        <w:tc>
          <w:tcPr>
            <w:tcW w:w="3719" w:type="dxa"/>
            <w:tcMar/>
          </w:tcPr>
          <w:p w:rsidR="008A10A7" w:rsidP="654BAFAF" w:rsidRDefault="008A10A7" w14:paraId="10478710" w14:textId="4A1328E5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0313ACFD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NO es amigable con el usuario, debe ser intuitivo</w:t>
            </w:r>
          </w:p>
        </w:tc>
      </w:tr>
      <w:tr w:rsidR="008A10A7" w:rsidTr="561544B1" w14:paraId="2643A00B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7FE133BD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3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7D8AE65F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El diseño de formularios presenta una correcta validación (lado del cliente) y retroalimentación al usuario.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54B4CF82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378997F4" w14:textId="184AFCF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17AFE15F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X</w:t>
            </w:r>
          </w:p>
        </w:tc>
        <w:tc>
          <w:tcPr>
            <w:tcW w:w="3719" w:type="dxa"/>
            <w:tcMar/>
          </w:tcPr>
          <w:p w:rsidR="008A10A7" w:rsidP="654BAFAF" w:rsidRDefault="008A10A7" w14:paraId="34972A6E" w14:textId="1CA09A16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0B2F4518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No tiene validaciones de campos </w:t>
            </w:r>
          </w:p>
        </w:tc>
      </w:tr>
      <w:tr w:rsidR="008A10A7" w:rsidTr="561544B1" w14:paraId="4CBBD00A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0B5F96EC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4</w:t>
            </w:r>
          </w:p>
        </w:tc>
        <w:tc>
          <w:tcPr>
            <w:tcW w:w="4260" w:type="dxa"/>
            <w:tcMar/>
            <w:vAlign w:val="center"/>
          </w:tcPr>
          <w:p w:rsidR="008A10A7" w:rsidP="654BAFAF" w:rsidRDefault="003A6078" w14:paraId="6D2D95CD" w14:textId="34A1B157">
            <w:pPr>
              <w:widowControl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654BAFAF" w:rsidR="20AED72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Presenta páginas de error 404 y 500</w:t>
            </w:r>
          </w:p>
        </w:tc>
        <w:tc>
          <w:tcPr>
            <w:tcW w:w="588" w:type="dxa"/>
            <w:tcMar/>
            <w:vAlign w:val="center"/>
          </w:tcPr>
          <w:p w:rsidR="008A10A7" w:rsidP="654BAFAF" w:rsidRDefault="008A10A7" w14:paraId="08D8D0E9" w14:textId="370D827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08B4A0D7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x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00D342CE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P="654BAFAF" w:rsidRDefault="008A10A7" w14:paraId="43B6893D" w14:textId="23901752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654BAFAF" w:rsidR="08B4A0D7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No le carga el logo</w:t>
            </w:r>
          </w:p>
        </w:tc>
      </w:tr>
    </w:tbl>
    <w:p w:rsidR="008A10A7" w:rsidRDefault="008A10A7" w14:paraId="0C063FE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hAnsi="Calibri" w:eastAsia="Calibri" w:cs="Calibri"/>
          <w:color w:val="000000"/>
          <w:sz w:val="22"/>
          <w:szCs w:val="22"/>
        </w:rPr>
      </w:pPr>
    </w:p>
    <w:tbl>
      <w:tblPr>
        <w:tblStyle w:val="a1"/>
        <w:tblW w:w="996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5008"/>
      </w:tblGrid>
      <w:tr w:rsidR="008A10A7" w14:paraId="7423563E" w14:textId="77777777">
        <w:trPr>
          <w:trHeight w:val="380"/>
          <w:jc w:val="center"/>
        </w:trPr>
        <w:tc>
          <w:tcPr>
            <w:tcW w:w="9964" w:type="dxa"/>
            <w:gridSpan w:val="3"/>
            <w:shd w:val="clear" w:color="auto" w:fill="A6A6A6"/>
            <w:vAlign w:val="center"/>
          </w:tcPr>
          <w:p w:rsidR="008A10A7" w:rsidRDefault="003A6078" w14:paraId="66CD7C3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EVALUACIÓN</w:t>
            </w:r>
          </w:p>
        </w:tc>
      </w:tr>
      <w:tr w:rsidR="008A10A7" w14:paraId="1890B709" w14:textId="77777777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:rsidR="008A10A7" w:rsidRDefault="003A6078" w14:paraId="0AB089E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OBSERVACIONES: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:rsidR="008A10A7" w:rsidRDefault="008A10A7" w14:paraId="31A81740" w14:textId="77777777">
            <w:pPr>
              <w:rPr>
                <w:sz w:val="20"/>
                <w:szCs w:val="20"/>
              </w:rPr>
            </w:pPr>
          </w:p>
        </w:tc>
      </w:tr>
      <w:tr w:rsidR="008A10A7" w14:paraId="1CA42714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:rsidR="008A10A7" w:rsidRDefault="003A6078" w14:paraId="02CAA45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RECOMENDACIONES: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:rsidR="008A10A7" w:rsidRDefault="008A10A7" w14:paraId="33108AA8" w14:textId="77777777">
            <w:pPr>
              <w:rPr>
                <w:sz w:val="20"/>
                <w:szCs w:val="20"/>
              </w:rPr>
            </w:pPr>
          </w:p>
        </w:tc>
      </w:tr>
      <w:tr w:rsidR="008A10A7" w14:paraId="579B6326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:rsidR="008A10A7" w:rsidRDefault="003A6078" w14:paraId="607BDEC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JUICIO DE VALOR: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:rsidR="008A10A7" w:rsidRDefault="003A6078" w14:paraId="0B1ED1E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3679BD5" wp14:editId="48D20E0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76200</wp:posOffset>
                      </wp:positionV>
                      <wp:extent cx="270510" cy="23495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A10A7" w:rsidRDefault="008A10A7" w14:paraId="1482FB8D" w14:textId="7777777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 w14:anchorId="323EE16E">
                    <v:rect id="Rectángulo 1" style="position:absolute;margin-left:84pt;margin-top:6pt;width:21.3pt;height:1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w14:anchorId="53679B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A10A7" w:rsidRDefault="008A10A7" w14:paraId="672A6659" w14:textId="7777777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D6FE4C0" wp14:editId="08A76FEC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88900</wp:posOffset>
                      </wp:positionV>
                      <wp:extent cx="270510" cy="23495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A10A7" w:rsidRDefault="008A10A7" w14:paraId="108B2AA2" w14:textId="7777777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>
                  <w:pict w14:anchorId="074F786C">
                    <v:rect id="Rectángulo 2" style="position:absolute;margin-left:234pt;margin-top:7pt;width:21.3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w14:anchorId="3D6FE4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A10A7" w:rsidRDefault="008A10A7" w14:paraId="0A37501D" w14:textId="7777777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A10A7" w:rsidRDefault="003A6078" w14:paraId="3866B78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APROBADO                           DEFICIENTE </w:t>
            </w:r>
          </w:p>
        </w:tc>
      </w:tr>
      <w:tr w:rsidR="008A10A7" w14:paraId="12EE91F7" w14:textId="77777777">
        <w:trPr>
          <w:trHeight w:val="100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:rsidR="008A10A7" w:rsidRDefault="003A6078" w14:paraId="7F378FF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INSTRUCTOR</w:t>
            </w:r>
          </w:p>
        </w:tc>
        <w:tc>
          <w:tcPr>
            <w:tcW w:w="5008" w:type="dxa"/>
            <w:shd w:val="clear" w:color="auto" w:fill="auto"/>
            <w:vAlign w:val="center"/>
          </w:tcPr>
          <w:p w:rsidR="008A10A7" w:rsidRDefault="003A6078" w14:paraId="119B6E9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APRENDIZ</w:t>
            </w:r>
          </w:p>
        </w:tc>
      </w:tr>
    </w:tbl>
    <w:p w:rsidR="008A10A7" w:rsidRDefault="008A10A7" w14:paraId="656274EA" w14:textId="77777777"/>
    <w:p w:rsidR="008A10A7" w:rsidRDefault="008A10A7" w14:paraId="0D2C1A17" w14:textId="77777777"/>
    <w:p w:rsidR="008A10A7" w:rsidRDefault="003A6078" w14:paraId="6FF1991A" w14:textId="77777777">
      <w:pPr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CONTROL DEL DOCUMENTO</w:t>
      </w:r>
    </w:p>
    <w:tbl>
      <w:tblPr>
        <w:tblStyle w:val="a2"/>
        <w:tblW w:w="99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8A10A7" w14:paraId="3672860B" w14:textId="77777777">
        <w:tc>
          <w:tcPr>
            <w:tcW w:w="1215" w:type="dxa"/>
            <w:tcBorders>
              <w:top w:val="nil"/>
              <w:left w:val="nil"/>
            </w:tcBorders>
          </w:tcPr>
          <w:p w:rsidR="008A10A7" w:rsidRDefault="008A10A7" w14:paraId="228B75DB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2440" w:type="dxa"/>
          </w:tcPr>
          <w:p w:rsidR="008A10A7" w:rsidRDefault="003A6078" w14:paraId="5B350C54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Nombre</w:t>
            </w:r>
          </w:p>
        </w:tc>
        <w:tc>
          <w:tcPr>
            <w:tcW w:w="1459" w:type="dxa"/>
          </w:tcPr>
          <w:p w:rsidR="008A10A7" w:rsidRDefault="003A6078" w14:paraId="1D26CE15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Cargo</w:t>
            </w:r>
          </w:p>
        </w:tc>
        <w:tc>
          <w:tcPr>
            <w:tcW w:w="3055" w:type="dxa"/>
          </w:tcPr>
          <w:p w:rsidR="008A10A7" w:rsidRDefault="003A6078" w14:paraId="74BCADC1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Dependencia</w:t>
            </w:r>
          </w:p>
        </w:tc>
        <w:tc>
          <w:tcPr>
            <w:tcW w:w="1800" w:type="dxa"/>
          </w:tcPr>
          <w:p w:rsidR="008A10A7" w:rsidRDefault="003A6078" w14:paraId="0562B2D0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Fecha</w:t>
            </w:r>
          </w:p>
        </w:tc>
      </w:tr>
      <w:tr w:rsidR="008A10A7" w14:paraId="7B4E840A" w14:textId="77777777">
        <w:tc>
          <w:tcPr>
            <w:tcW w:w="1215" w:type="dxa"/>
          </w:tcPr>
          <w:p w:rsidR="008A10A7" w:rsidRDefault="003A6078" w14:paraId="628D1B7A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Autor (es)</w:t>
            </w:r>
          </w:p>
        </w:tc>
        <w:tc>
          <w:tcPr>
            <w:tcW w:w="2440" w:type="dxa"/>
          </w:tcPr>
          <w:p w:rsidR="008A10A7" w:rsidRDefault="008A10A7" w14:paraId="5A63FC19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59" w:type="dxa"/>
          </w:tcPr>
          <w:p w:rsidR="008A10A7" w:rsidRDefault="008A10A7" w14:paraId="48CB30AF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3055" w:type="dxa"/>
          </w:tcPr>
          <w:p w:rsidR="008A10A7" w:rsidRDefault="008A10A7" w14:paraId="36178F1A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1800" w:type="dxa"/>
          </w:tcPr>
          <w:p w:rsidR="008A10A7" w:rsidRDefault="008A10A7" w14:paraId="40D9B701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</w:tr>
      <w:tr w:rsidR="008A10A7" w14:paraId="282BE28D" w14:textId="77777777">
        <w:tc>
          <w:tcPr>
            <w:tcW w:w="1215" w:type="dxa"/>
          </w:tcPr>
          <w:p w:rsidR="008A10A7" w:rsidRDefault="008A10A7" w14:paraId="0E2C7C4E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2440" w:type="dxa"/>
          </w:tcPr>
          <w:p w:rsidR="008A10A7" w:rsidRDefault="008A10A7" w14:paraId="5BA97BCD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459" w:type="dxa"/>
          </w:tcPr>
          <w:p w:rsidR="008A10A7" w:rsidRDefault="008A10A7" w14:paraId="0FFF3B8C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3055" w:type="dxa"/>
          </w:tcPr>
          <w:p w:rsidR="008A10A7" w:rsidRDefault="008A10A7" w14:paraId="4D9C15B1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800" w:type="dxa"/>
          </w:tcPr>
          <w:p w:rsidR="008A10A7" w:rsidRDefault="008A10A7" w14:paraId="77F90B1A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</w:tr>
      <w:tr w:rsidR="008A10A7" w14:paraId="26427B0A" w14:textId="77777777">
        <w:tc>
          <w:tcPr>
            <w:tcW w:w="1215" w:type="dxa"/>
          </w:tcPr>
          <w:p w:rsidR="008A10A7" w:rsidRDefault="008A10A7" w14:paraId="369F09AC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2440" w:type="dxa"/>
          </w:tcPr>
          <w:p w:rsidR="008A10A7" w:rsidRDefault="008A10A7" w14:paraId="0E42EC25" w14:textId="77777777">
            <w:pPr>
              <w:jc w:val="both"/>
              <w:rPr>
                <w:color w:val="000000"/>
              </w:rPr>
            </w:pPr>
          </w:p>
        </w:tc>
        <w:tc>
          <w:tcPr>
            <w:tcW w:w="1459" w:type="dxa"/>
          </w:tcPr>
          <w:p w:rsidR="008A10A7" w:rsidRDefault="008A10A7" w14:paraId="386A070E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3055" w:type="dxa"/>
          </w:tcPr>
          <w:p w:rsidR="008A10A7" w:rsidRDefault="008A10A7" w14:paraId="569D8617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800" w:type="dxa"/>
          </w:tcPr>
          <w:p w:rsidR="008A10A7" w:rsidRDefault="008A10A7" w14:paraId="742E10AC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</w:tr>
      <w:tr w:rsidR="008A10A7" w14:paraId="225CB625" w14:textId="77777777">
        <w:tc>
          <w:tcPr>
            <w:tcW w:w="1215" w:type="dxa"/>
          </w:tcPr>
          <w:p w:rsidR="008A10A7" w:rsidRDefault="003A6078" w14:paraId="5F76FF7B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Revisión</w:t>
            </w:r>
          </w:p>
        </w:tc>
        <w:tc>
          <w:tcPr>
            <w:tcW w:w="2440" w:type="dxa"/>
          </w:tcPr>
          <w:p w:rsidR="008A10A7" w:rsidRDefault="008A10A7" w14:paraId="7333EB25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59" w:type="dxa"/>
          </w:tcPr>
          <w:p w:rsidR="008A10A7" w:rsidRDefault="008A10A7" w14:paraId="29D0E600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3055" w:type="dxa"/>
          </w:tcPr>
          <w:p w:rsidR="008A10A7" w:rsidRDefault="008A10A7" w14:paraId="4E1455B5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800" w:type="dxa"/>
          </w:tcPr>
          <w:p w:rsidR="008A10A7" w:rsidRDefault="008A10A7" w14:paraId="7D28D412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</w:tr>
    </w:tbl>
    <w:p w:rsidR="008A10A7" w:rsidRDefault="008A10A7" w14:paraId="59C469CE" w14:textId="77777777">
      <w:pPr>
        <w:rPr>
          <w:rFonts w:ascii="Calibri" w:hAnsi="Calibri" w:eastAsia="Calibri" w:cs="Calibri"/>
        </w:rPr>
      </w:pPr>
    </w:p>
    <w:p w:rsidR="008A10A7" w:rsidRDefault="003A6078" w14:paraId="5F1BDECC" w14:textId="77777777">
      <w:pPr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CONTROL DE CAMBIOS </w:t>
      </w:r>
    </w:p>
    <w:tbl>
      <w:tblPr>
        <w:tblStyle w:val="a3"/>
        <w:tblW w:w="99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8A10A7" w14:paraId="0E99B53A" w14:textId="77777777">
        <w:tc>
          <w:tcPr>
            <w:tcW w:w="1215" w:type="dxa"/>
            <w:tcBorders>
              <w:top w:val="nil"/>
              <w:left w:val="nil"/>
            </w:tcBorders>
          </w:tcPr>
          <w:p w:rsidR="008A10A7" w:rsidRDefault="008A10A7" w14:paraId="4B3F2594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1702" w:type="dxa"/>
          </w:tcPr>
          <w:p w:rsidR="008A10A7" w:rsidRDefault="003A6078" w14:paraId="50918711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Nombre</w:t>
            </w:r>
          </w:p>
        </w:tc>
        <w:tc>
          <w:tcPr>
            <w:tcW w:w="1408" w:type="dxa"/>
          </w:tcPr>
          <w:p w:rsidR="008A10A7" w:rsidRDefault="003A6078" w14:paraId="79F76B04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Cargo</w:t>
            </w:r>
          </w:p>
        </w:tc>
        <w:tc>
          <w:tcPr>
            <w:tcW w:w="2022" w:type="dxa"/>
          </w:tcPr>
          <w:p w:rsidR="008A10A7" w:rsidRDefault="003A6078" w14:paraId="23D18279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Dependencia</w:t>
            </w:r>
          </w:p>
        </w:tc>
        <w:tc>
          <w:tcPr>
            <w:tcW w:w="1198" w:type="dxa"/>
          </w:tcPr>
          <w:p w:rsidR="008A10A7" w:rsidRDefault="003A6078" w14:paraId="378725E9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Fecha</w:t>
            </w:r>
          </w:p>
        </w:tc>
        <w:tc>
          <w:tcPr>
            <w:tcW w:w="2424" w:type="dxa"/>
          </w:tcPr>
          <w:p w:rsidR="008A10A7" w:rsidRDefault="003A6078" w14:paraId="56C64032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Razón del Cambio</w:t>
            </w:r>
          </w:p>
        </w:tc>
      </w:tr>
      <w:tr w:rsidR="008A10A7" w14:paraId="6419CE63" w14:textId="77777777">
        <w:tc>
          <w:tcPr>
            <w:tcW w:w="1215" w:type="dxa"/>
          </w:tcPr>
          <w:p w:rsidR="008A10A7" w:rsidRDefault="003A6078" w14:paraId="39CA3D99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Autor (es)</w:t>
            </w:r>
          </w:p>
        </w:tc>
        <w:tc>
          <w:tcPr>
            <w:tcW w:w="1702" w:type="dxa"/>
          </w:tcPr>
          <w:p w:rsidR="008A10A7" w:rsidRDefault="008A10A7" w14:paraId="1EA9F405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08" w:type="dxa"/>
          </w:tcPr>
          <w:p w:rsidR="008A10A7" w:rsidRDefault="008A10A7" w14:paraId="79032AB2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022" w:type="dxa"/>
          </w:tcPr>
          <w:p w:rsidR="008A10A7" w:rsidRDefault="008A10A7" w14:paraId="0989E86D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1198" w:type="dxa"/>
          </w:tcPr>
          <w:p w:rsidR="008A10A7" w:rsidRDefault="008A10A7" w14:paraId="0AA65785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424" w:type="dxa"/>
          </w:tcPr>
          <w:p w:rsidR="008A10A7" w:rsidRDefault="008A10A7" w14:paraId="2A784C74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 w:rsidR="008A10A7" w14:paraId="3264A395" w14:textId="77777777">
        <w:tc>
          <w:tcPr>
            <w:tcW w:w="1215" w:type="dxa"/>
          </w:tcPr>
          <w:p w:rsidR="008A10A7" w:rsidRDefault="008A10A7" w14:paraId="4D0F9A69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1702" w:type="dxa"/>
          </w:tcPr>
          <w:p w:rsidR="008A10A7" w:rsidRDefault="008A10A7" w14:paraId="6AA37DF1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08" w:type="dxa"/>
          </w:tcPr>
          <w:p w:rsidR="008A10A7" w:rsidRDefault="008A10A7" w14:paraId="1D23718D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022" w:type="dxa"/>
          </w:tcPr>
          <w:p w:rsidR="008A10A7" w:rsidRDefault="008A10A7" w14:paraId="73C7F062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198" w:type="dxa"/>
          </w:tcPr>
          <w:p w:rsidR="008A10A7" w:rsidRDefault="008A10A7" w14:paraId="585DC85A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424" w:type="dxa"/>
          </w:tcPr>
          <w:p w:rsidR="008A10A7" w:rsidRDefault="008A10A7" w14:paraId="20DBFC24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 w:rsidR="008A10A7" w14:paraId="402DB70E" w14:textId="77777777">
        <w:tc>
          <w:tcPr>
            <w:tcW w:w="1215" w:type="dxa"/>
          </w:tcPr>
          <w:p w:rsidR="008A10A7" w:rsidRDefault="003A6078" w14:paraId="59E44EF0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Revisión</w:t>
            </w:r>
          </w:p>
        </w:tc>
        <w:tc>
          <w:tcPr>
            <w:tcW w:w="1702" w:type="dxa"/>
          </w:tcPr>
          <w:p w:rsidR="008A10A7" w:rsidRDefault="008A10A7" w14:paraId="26B535CA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08" w:type="dxa"/>
          </w:tcPr>
          <w:p w:rsidR="008A10A7" w:rsidRDefault="008A10A7" w14:paraId="10DD4FBE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2" w:type="dxa"/>
          </w:tcPr>
          <w:p w:rsidR="008A10A7" w:rsidRDefault="008A10A7" w14:paraId="1548D8D5" w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auto"/>
          </w:tcPr>
          <w:p w:rsidR="008A10A7" w:rsidRDefault="008A10A7" w14:paraId="26B32EAF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24" w:type="dxa"/>
          </w:tcPr>
          <w:p w:rsidR="008A10A7" w:rsidRDefault="008A10A7" w14:paraId="4312B81B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008A10A7" w:rsidRDefault="008A10A7" w14:paraId="34D4665C" w14:textId="77777777">
      <w:pPr>
        <w:jc w:val="both"/>
      </w:pPr>
    </w:p>
    <w:sectPr w:rsidR="008A10A7">
      <w:footerReference w:type="default" r:id="rId7"/>
      <w:headerReference w:type="first" r:id="rId8"/>
      <w:footerReference w:type="first" r:id="rId9"/>
      <w:pgSz w:w="12242" w:h="15842" w:orient="portrait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F55" w:rsidRDefault="00E96F55" w14:paraId="665D7B19" w14:textId="77777777">
      <w:r>
        <w:separator/>
      </w:r>
    </w:p>
  </w:endnote>
  <w:endnote w:type="continuationSeparator" w:id="0">
    <w:p w:rsidR="00E96F55" w:rsidRDefault="00E96F55" w14:paraId="14543CD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0A7" w:rsidRDefault="003A6078" w14:paraId="3F2E4A1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585D">
      <w:rPr>
        <w:noProof/>
        <w:color w:val="000000"/>
      </w:rPr>
      <w:t>2</w:t>
    </w:r>
    <w:r>
      <w:rPr>
        <w:color w:val="000000"/>
      </w:rPr>
      <w:fldChar w:fldCharType="end"/>
    </w:r>
  </w:p>
  <w:p w:rsidR="008A10A7" w:rsidRDefault="008A10A7" w14:paraId="6DDDFF8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0A7" w:rsidRDefault="003A6078" w14:paraId="7B1EDCC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585D">
      <w:rPr>
        <w:noProof/>
        <w:color w:val="000000"/>
      </w:rPr>
      <w:t>1</w:t>
    </w:r>
    <w:r>
      <w:rPr>
        <w:color w:val="000000"/>
      </w:rPr>
      <w:fldChar w:fldCharType="end"/>
    </w:r>
  </w:p>
  <w:p w:rsidR="008A10A7" w:rsidRDefault="008A10A7" w14:paraId="6A07FEE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F55" w:rsidRDefault="00E96F55" w14:paraId="61CE8DD7" w14:textId="77777777">
      <w:r>
        <w:separator/>
      </w:r>
    </w:p>
  </w:footnote>
  <w:footnote w:type="continuationSeparator" w:id="0">
    <w:p w:rsidR="00E96F55" w:rsidRDefault="00E96F55" w14:paraId="2A80D3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A10A7" w:rsidRDefault="008A10A7" w14:paraId="61666EA5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964" w:type="dxa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8A10A7" w14:paraId="2C638B3F" w14:textId="77777777">
      <w:tc>
        <w:tcPr>
          <w:tcW w:w="1782" w:type="dxa"/>
          <w:vAlign w:val="center"/>
        </w:tcPr>
        <w:p w:rsidR="008A10A7" w:rsidRDefault="003A6078" w14:paraId="31AF892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1F28E964" wp14:editId="7F8E6343">
                <wp:extent cx="866775" cy="811033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vAlign w:val="center"/>
        </w:tcPr>
        <w:p w:rsidR="008A10A7" w:rsidRDefault="003A6078" w14:paraId="362E905D" w14:textId="7777777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hAnsi="Calibri" w:eastAsia="Calibri" w:cs="Calibri"/>
              <w:b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:rsidR="008A10A7" w:rsidRDefault="003A6078" w14:paraId="336513C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b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:rsidR="008A10A7" w:rsidRDefault="003A6078" w14:paraId="47B4AAE2" w14:textId="7777777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hAnsi="Calibri" w:eastAsia="Calibri" w:cs="Calibri"/>
              <w:b/>
              <w:sz w:val="20"/>
              <w:szCs w:val="20"/>
            </w:rPr>
          </w:pPr>
          <w:r>
            <w:rPr>
              <w:rFonts w:ascii="Calibri" w:hAnsi="Calibri" w:eastAsia="Calibri" w:cs="Calibri"/>
              <w:b/>
              <w:sz w:val="20"/>
              <w:szCs w:val="20"/>
            </w:rPr>
            <w:t>INSTRUMENTO PARA VALORAR EL DESEMPEÑO O EL PRODUCTO</w:t>
          </w:r>
        </w:p>
        <w:p w:rsidR="008A10A7" w:rsidRDefault="003A6078" w14:paraId="790C8806" w14:textId="77777777">
          <w:pPr>
            <w:jc w:val="center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t>SISTEMA INTEGRADO DE GESTIÓN</w:t>
          </w:r>
        </w:p>
        <w:p w:rsidR="008A10A7" w:rsidRDefault="003A6078" w14:paraId="70CB4BE8" w14:textId="77777777">
          <w:pPr>
            <w:jc w:val="center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br/>
          </w: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t>Procedimiento Ejecución de la Formación Profesional Integral</w:t>
          </w:r>
        </w:p>
        <w:p w:rsidR="008A10A7" w:rsidRDefault="003A6078" w14:paraId="422BFBB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t>Apoyo</w:t>
          </w:r>
        </w:p>
      </w:tc>
    </w:tr>
  </w:tbl>
  <w:p w:rsidR="008A10A7" w:rsidRDefault="008A10A7" w14:paraId="01E1B07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5DC5"/>
    <w:multiLevelType w:val="multilevel"/>
    <w:tmpl w:val="5066B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F3E92"/>
    <w:multiLevelType w:val="multilevel"/>
    <w:tmpl w:val="6C206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5782134">
    <w:abstractNumId w:val="1"/>
  </w:num>
  <w:num w:numId="2" w16cid:durableId="188325089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0A7"/>
    <w:rsid w:val="0016585D"/>
    <w:rsid w:val="003A2278"/>
    <w:rsid w:val="003A6078"/>
    <w:rsid w:val="004A149C"/>
    <w:rsid w:val="008A10A7"/>
    <w:rsid w:val="00E96F55"/>
    <w:rsid w:val="00EF5AC3"/>
    <w:rsid w:val="00FB12DB"/>
    <w:rsid w:val="0313ACFD"/>
    <w:rsid w:val="0340020F"/>
    <w:rsid w:val="062697B5"/>
    <w:rsid w:val="08B4A0D7"/>
    <w:rsid w:val="0B2F4518"/>
    <w:rsid w:val="0BEEE4AE"/>
    <w:rsid w:val="0DD72D4C"/>
    <w:rsid w:val="0F11BA09"/>
    <w:rsid w:val="100CB2C8"/>
    <w:rsid w:val="1124EE6E"/>
    <w:rsid w:val="13F44E7E"/>
    <w:rsid w:val="1410DC0F"/>
    <w:rsid w:val="159BC100"/>
    <w:rsid w:val="1695B421"/>
    <w:rsid w:val="17AB885B"/>
    <w:rsid w:val="17AFE15F"/>
    <w:rsid w:val="18284042"/>
    <w:rsid w:val="18D628BF"/>
    <w:rsid w:val="1D2999B0"/>
    <w:rsid w:val="20088A56"/>
    <w:rsid w:val="20AED728"/>
    <w:rsid w:val="29D1A65E"/>
    <w:rsid w:val="2D4AC089"/>
    <w:rsid w:val="2DBAA2DA"/>
    <w:rsid w:val="2EB815C3"/>
    <w:rsid w:val="2F224F7F"/>
    <w:rsid w:val="37B7047B"/>
    <w:rsid w:val="38021DB2"/>
    <w:rsid w:val="3C82DFC4"/>
    <w:rsid w:val="3D9D1524"/>
    <w:rsid w:val="412A5034"/>
    <w:rsid w:val="46A7FBA4"/>
    <w:rsid w:val="476EB322"/>
    <w:rsid w:val="49183EA8"/>
    <w:rsid w:val="49D42A49"/>
    <w:rsid w:val="4AFF36E2"/>
    <w:rsid w:val="4D3A606A"/>
    <w:rsid w:val="4EA85CA7"/>
    <w:rsid w:val="53097A0E"/>
    <w:rsid w:val="5338866D"/>
    <w:rsid w:val="55A002D1"/>
    <w:rsid w:val="561544B1"/>
    <w:rsid w:val="5A2D7687"/>
    <w:rsid w:val="5C7941DC"/>
    <w:rsid w:val="5CC25177"/>
    <w:rsid w:val="5EAB7298"/>
    <w:rsid w:val="5F9BE855"/>
    <w:rsid w:val="5FB0E29E"/>
    <w:rsid w:val="628CDC73"/>
    <w:rsid w:val="6487DC0E"/>
    <w:rsid w:val="654BAFAF"/>
    <w:rsid w:val="67CF42C4"/>
    <w:rsid w:val="696AC326"/>
    <w:rsid w:val="6BE0022A"/>
    <w:rsid w:val="6CB3DAAC"/>
    <w:rsid w:val="6D0F06D1"/>
    <w:rsid w:val="70793F36"/>
    <w:rsid w:val="74C3290C"/>
    <w:rsid w:val="779A1F8A"/>
    <w:rsid w:val="78A161C1"/>
    <w:rsid w:val="7AA58D4E"/>
    <w:rsid w:val="7B4E1886"/>
    <w:rsid w:val="7E31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F5C7"/>
  <w15:docId w15:val="{C6848D7F-A623-456E-BD4C-7A039CC86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styleId="a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NormalTable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X l l l</dc:creator>
  <lastModifiedBy>Monica Jeannette Penagos Martinez</lastModifiedBy>
  <revision>6</revision>
  <dcterms:created xsi:type="dcterms:W3CDTF">2023-03-26T21:10:00.0000000Z</dcterms:created>
  <dcterms:modified xsi:type="dcterms:W3CDTF">2023-04-11T14:38:33.2623123Z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2023-03-10T15:21:04Z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de799c78-9d97-44df-9972-732aa85acebf</vt:lpwstr>
  </property>
  <property fmtid="{D5CDD505-2E9C-101B-9397-08002B2CF9AE}" pid="8" name="MSIP_Label_1299739c-ad3d-4908-806e-4d91151a6e13_ContentBits">
    <vt:lpwstr>0</vt:lpwstr>
  </property>
</Properties>
</file>