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0A0"/>
          <w:sz w:val="20"/>
        </w:rPr>
        <w:t>LUDUS - technický manuál</w:t>
      </w:r>
    </w:p>
    <w:p>
      <w:pPr>
        <w:jc w:val="center"/>
      </w:pPr>
      <w:r>
        <w:rPr>
          <w:b/>
          <w:color w:val="231F30"/>
          <w:sz w:val="44"/>
        </w:rPr>
        <w:t>05 - Jazyky, official/safe varianty a export</w:t>
      </w:r>
    </w:p>
    <w:p>
      <w:pPr>
        <w:jc w:val="center"/>
      </w:pPr>
      <w:r>
        <w:rPr>
          <w:color w:val="5A5470"/>
          <w:sz w:val="22"/>
        </w:rPr>
        <w:t>Jak oddělit jazyk rozhraní, jazyk obsahu a oficiální/neoficiální názvosloví</w:t>
      </w:r>
    </w:p>
    <w:p>
      <w:pPr>
        <w:jc w:val="center"/>
      </w:pPr>
      <w:r>
        <w:rPr>
          <w:color w:val="5A5470"/>
          <w:sz w:val="18"/>
        </w:rPr>
        <w:t>Verze manuálu: 1.0 | Datum: 22. 6. 2026</w:t>
      </w:r>
    </w:p>
    <w:p/>
    <w:p>
      <w:pPr>
        <w:pStyle w:val="Heading1"/>
      </w:pPr>
      <w:r>
        <w:t>Tři nezávislá nastavení</w:t>
      </w:r>
    </w:p>
    <w:p>
      <w:r>
        <w:t>Jazyk a branding nesmí být jedna společná volba. LUDUS i hra potřebují tři oddělené hodnoty: jazyk rozhraní, jazyk výukového obsahu a režim názvosloví.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settings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uiLang: 'cs',       // tlačítka, menu, výsledky, instrukce UI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contentLang: 'en',  // otázky, odpovědi, vysvětlení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supportLang: 'cs',  // pomocné vysvětlení pro žáky, volitelné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brandMode: 'safe'   // safe nebo official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Jazyk rozhraní hry</w:t>
      </w:r>
    </w:p>
    <w:p>
      <w:r>
        <w:t>Pevné texty hry mají být ve slovníku I18N přímo v HTML enginu. To platí pro tlačítka, hlášky, výsledky, názvy obtížností a instrukce. LUDUS pouze předá uiLang.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I18N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cs: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start: 'Zahájit výcvik',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playerName: 'Jméno kadeta',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correct: 'Správně',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wrong: 'Nesprávně',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result: 'Výsledek'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en: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start: 'Begin training',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playerName: 'Cadet name',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correct: 'Correct',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wrong: 'Incorrect',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result: 'Result'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Jazyk výukového obsahu</w:t>
      </w:r>
    </w:p>
    <w:p>
      <w:r>
        <w:t>Otázky, odpovědi a vysvětlení má LUDUS vygenerovat už ve zvoleném jazyce. Hotová hra nemá při spuštění volat API a překládat obsah.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Situace</w:t>
            </w:r>
          </w:p>
        </w:tc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Doporučené nastavení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Anglická hodina, čeští žáci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uiLang = cs, contentLang = en, supportLang = cs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CLIL nebo pokročilá skupina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uiLang = en, contentLang = en, supportLang = en/cs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Nejazykový předmět v češtině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uiLang = cs, contentLang = cs, supportLang = cs</w:t>
            </w:r>
          </w:p>
        </w:tc>
      </w:tr>
    </w:tbl>
    <w:p/>
    <w:p>
      <w:pPr>
        <w:pStyle w:val="Heading1"/>
      </w:pPr>
      <w:r>
        <w:t>Official vs safe mode</w:t>
      </w:r>
    </w:p>
    <w:p>
      <w:r>
        <w:t>Official mode je interní školní varianta s původním názvoslovím světa. Safe mode je veřejnější nebo autorsky bezpečnější varianta, která nepoužívá chráněné názvy, postavy, symboly a někdy ani podobné dějové prvky.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D7"/>
            <w:vAlign w:val="center"/>
          </w:tcPr>
          <w:p>
            <w:pPr>
              <w:pStyle w:val="NoteBox"/>
            </w:pPr>
            <w:r>
              <w:rPr>
                <w:b/>
              </w:rPr>
              <w:t>Safe mode není hromadné nahrazení jmen. Je to plnohodnotná tematická varianta hry.</w:t>
            </w:r>
          </w:p>
        </w:tc>
      </w:tr>
    </w:tbl>
    <w:p/>
    <w:p>
      <w:pPr>
        <w:pStyle w:val="Heading1"/>
      </w:pPr>
      <w:r>
        <w:t>Proč nestačí nahrazovat jména</w:t>
      </w:r>
    </w:p>
    <w:p>
      <w:pPr>
        <w:pStyle w:val="ListBullet"/>
      </w:pPr>
      <w:r>
        <w:t>Čeština vyžaduje pády a přirozené formulace. Jednoduché dosazení v 1. pádě rozbíjí věty.</w:t>
      </w:r>
    </w:p>
    <w:p>
      <w:pPr>
        <w:pStyle w:val="ListBullet"/>
      </w:pPr>
      <w:r>
        <w:t>U známých světů je chráněná i ikonografie: symboly kolejí, světelné meče, konkrétní bossové, mapy, názvy míst.</w:t>
      </w:r>
    </w:p>
    <w:p>
      <w:pPr>
        <w:pStyle w:val="ListBullet"/>
      </w:pPr>
      <w:r>
        <w:t>Finální boss často není jen text. Může mít vlastní SVG, animaci, barvu, hlášky a reward.</w:t>
      </w:r>
    </w:p>
    <w:p>
      <w:pPr>
        <w:pStyle w:val="ListBullet"/>
      </w:pPr>
      <w:r>
        <w:t>Crawl nebo příběhový úvod musí být psaný zvlášť pro official i safe variantu.</w:t>
      </w:r>
    </w:p>
    <w:p>
      <w:pPr>
        <w:pStyle w:val="Heading1"/>
      </w:pPr>
      <w:r>
        <w:t>Doporučená struktura THEME_VARIANTS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THEME_VARIANTS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official: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title: 'Star Wars',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subtitle: 'výcvik mladého rytíře',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order: 'Řád Jedi',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energy: 'Síla',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weapon: 'světelný meč',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bossName: 'Darth Vader',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bossScene: 'death-star',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faction: 'Impérium',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crawl: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heading: 'Probuzení rytíře',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paragraphs: [ /* text psaný ručně ve správných pádech */ 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safe: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title: 'Hvězdní rytíři',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subtitle: 'výcvik mladého ochránce',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order: 'Řád světla',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energy: 'galaktická energie',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weapon: 'světelná čepel',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bossName: 'Temný lord',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bossScene: 'shadow-fortress',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faction: 'Stínová flotila',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crawl: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heading: 'Probuzení ochránce',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paragraphs: [ /* samostatně psaná safe verze */ 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Co se může měnit mezi official a 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Oblast</w:t>
            </w:r>
          </w:p>
        </w:tc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Příklad změny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Názvy hry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Star Wars -&gt; Hvězdní rytíři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Postavy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Darth Vader -&gt; Temný lord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Frakce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Impérium -&gt; Stínová flotila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Síla/zbraně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Síla/světelný meč -&gt; energie/světelná čepel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Místa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Death Star -&gt; Stínová pevnost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Symboly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Jedi/Sith ikonografie -&gt; vlastní abstraktní znaky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SVG boss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vaderArt() -&gt; shadowLordArt()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Zvuky a média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licencované motivy nepoužívat ve veřejném režimu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Úvodní crawl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napsat dvě přirozené varianty, nepřepisovat automaticky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Odměny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kyber crystal -&gt; krystal energie</w:t>
            </w:r>
          </w:p>
        </w:tc>
      </w:tr>
    </w:tbl>
    <w:p/>
    <w:p>
      <w:pPr>
        <w:pStyle w:val="Heading1"/>
      </w:pPr>
      <w:r>
        <w:t>Kde se režim vybírá</w:t>
      </w:r>
    </w:p>
    <w:p>
      <w:pPr>
        <w:pStyle w:val="ListBullet"/>
      </w:pPr>
      <w:r>
        <w:t>LUDUS zobrazí přepínač official/safe pouze tam, kde hra deklaruje brandModes: [official, safe].</w:t>
      </w:r>
    </w:p>
    <w:p>
      <w:pPr>
        <w:pStyle w:val="ListBullet"/>
      </w:pPr>
      <w:r>
        <w:t>Veřejný export automaticky nastaví safe.</w:t>
      </w:r>
    </w:p>
    <w:p>
      <w:pPr>
        <w:pStyle w:val="ListBullet"/>
      </w:pPr>
      <w:r>
        <w:t>Interní export může povolit official.</w:t>
      </w:r>
    </w:p>
    <w:p>
      <w:pPr>
        <w:pStyle w:val="ListBullet"/>
      </w:pPr>
      <w:r>
        <w:t>Hra sama podle brandMode načte správný theme variant.</w:t>
      </w:r>
    </w:p>
    <w:p>
      <w:pPr>
        <w:pStyle w:val="ListBullet"/>
      </w:pPr>
      <w:r>
        <w:t>API nemá přepisovat hotovou hru z official do safe ani naopak.</w:t>
      </w:r>
    </w:p>
    <w:p>
      <w:pPr>
        <w:pStyle w:val="Heading1"/>
      </w:pPr>
      <w:r>
        <w:t>Exportní pravidla</w:t>
      </w:r>
    </w:p>
    <w:p>
      <w:r>
        <w:rPr>
          <w:rFonts w:ascii="Consolas" w:hAnsi="Consolas"/>
          <w:sz w:val="18"/>
        </w:rPr>
        <w:t xml:space="preserve">[ ] </w:t>
      </w:r>
      <w:r>
        <w:t>Hotový export neobsahuje API key.</w:t>
      </w:r>
    </w:p>
    <w:p>
      <w:r>
        <w:rPr>
          <w:rFonts w:ascii="Consolas" w:hAnsi="Consolas"/>
          <w:sz w:val="18"/>
        </w:rPr>
        <w:t xml:space="preserve">[ ] </w:t>
      </w:r>
      <w:r>
        <w:t>Hotový export obsahuje jen jednu vybranou sadu obsahu, pokud není výslovně potřeba runtime přepínač.</w:t>
      </w:r>
    </w:p>
    <w:p>
      <w:r>
        <w:rPr>
          <w:rFonts w:ascii="Consolas" w:hAnsi="Consolas"/>
          <w:sz w:val="18"/>
        </w:rPr>
        <w:t xml:space="preserve">[ ] </w:t>
      </w:r>
      <w:r>
        <w:t>Veřejný export používá safe brandMode.</w:t>
      </w:r>
    </w:p>
    <w:p>
      <w:r>
        <w:rPr>
          <w:rFonts w:ascii="Consolas" w:hAnsi="Consolas"/>
          <w:sz w:val="18"/>
        </w:rPr>
        <w:t xml:space="preserve">[ ] </w:t>
      </w:r>
      <w:r>
        <w:t>Interní export může používat official brandMode, ale musí být jasně označen jako interní.</w:t>
      </w:r>
    </w:p>
    <w:p>
      <w:r>
        <w:rPr>
          <w:rFonts w:ascii="Consolas" w:hAnsi="Consolas"/>
          <w:sz w:val="18"/>
        </w:rPr>
        <w:t xml:space="preserve">[ ] </w:t>
      </w:r>
      <w:r>
        <w:t>Obsah je vygenerovaný v contentLang před exportem.</w:t>
      </w:r>
    </w:p>
    <w:p>
      <w:r>
        <w:rPr>
          <w:rFonts w:ascii="Consolas" w:hAnsi="Consolas"/>
          <w:sz w:val="18"/>
        </w:rPr>
        <w:t xml:space="preserve">[ ] </w:t>
      </w:r>
      <w:r>
        <w:t>UI slovník je v HTML hry a přepíná se pomocí uiLang.</w:t>
      </w:r>
    </w:p>
    <w:p>
      <w:r>
        <w:rPr>
          <w:rFonts w:ascii="Consolas" w:hAnsi="Consolas"/>
          <w:sz w:val="18"/>
        </w:rPr>
        <w:t xml:space="preserve">[ ] </w:t>
      </w:r>
      <w:r>
        <w:t>Soubor funguje offline i bez médií a zvuků.</w:t>
      </w:r>
    </w:p>
    <w:p>
      <w:pPr>
        <w:pStyle w:val="Heading1"/>
      </w:pPr>
      <w:r>
        <w:t>Doporučení pro první verzi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7EF"/>
            <w:vAlign w:val="center"/>
          </w:tcPr>
          <w:p>
            <w:pPr>
              <w:pStyle w:val="NoteBox"/>
            </w:pPr>
            <w:r>
              <w:rPr>
                <w:b/>
              </w:rPr>
              <w:t>Pro první stabilní verzi nevytvářet runtime přepínač jazyka obsahu uvnitř hry. Jazyk vybrat v LUDUSu před exportem. Hra má dostat hotový obsah v jednom jazyce.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470"/>
        <w:sz w:val="16"/>
      </w:rPr>
      <w:t>Vlastník aplikace: Daniel Baláž · Gymnázium, Ostrava-Hrabůvka</w:t>
      <w:br/>
      <w:t>© 2026 Daniel Baláž. Všechna práva vyhrazena.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31F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198" w:right="57"/>
    </w:pPr>
    <w:rPr>
      <w:rFonts w:ascii="Consolas" w:hAnsi="Consolas" w:eastAsia="Consolas"/>
      <w:sz w:val="16"/>
    </w:rPr>
  </w:style>
  <w:style w:type="paragraph" w:customStyle="1" w:styleId="NoteBox">
    <w:name w:val="NoteBox"/>
    <w:pPr>
      <w:spacing w:after="100"/>
      <w:ind w:left="142" w:right="142"/>
    </w:pPr>
    <w:rPr>
      <w:rFonts w:ascii="Arial" w:hAnsi="Arial" w:eastAsia="Arial"/>
      <w:color w:val="5A54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