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5381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5987DFAC" wp14:editId="4C9CA63F">
                  <wp:extent cx="1219200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80860">
              <w:rPr>
                <w:rFonts w:ascii="Times New Roman" w:hAnsi="Times New Roman" w:cs="Times New Roman"/>
                <w:i/>
                <w:sz w:val="48"/>
                <w:szCs w:val="48"/>
              </w:rPr>
              <w:t>10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a una zona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[11.5]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se da de alta un vehículo</w:t>
            </w:r>
            <w:r w:rsidR="003F15F5">
              <w:rPr>
                <w:rFonts w:ascii="Times New Roman" w:hAnsi="Times New Roman" w:cs="Times New Roman"/>
              </w:rPr>
              <w:t xml:space="preserve"> o se hace un traslado interno</w:t>
            </w:r>
            <w:r>
              <w:rPr>
                <w:rFonts w:ascii="Times New Roman" w:hAnsi="Times New Roman" w:cs="Times New Roman"/>
              </w:rPr>
              <w:t>, se le asigna a una zona, subzona y posición en la misma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3E251F" w:rsidRDefault="003E251F" w:rsidP="003E251F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solicitara que se le asigne una zona y subzona dentro del patio del puerto al vehículo a la vez que una posición interna de la subzona.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alta vehículo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Continuar con el alta de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940CD7">
              <w:rPr>
                <w:rFonts w:ascii="Times New Roman" w:hAnsi="Times New Roman" w:cs="Times New Roman"/>
              </w:rPr>
              <w:t>NO.</w:t>
            </w:r>
          </w:p>
        </w:tc>
      </w:tr>
      <w:tr w:rsidR="003D51C4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3D51C4" w:rsidRPr="002232F2" w:rsidRDefault="003D51C4" w:rsidP="003D51C4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4E6759" w:rsidRDefault="00680860" w:rsidP="0068086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consulta a la BBDD las zonas y subzonas del lugar donde se está haciendo la asignación</w:t>
            </w:r>
          </w:p>
          <w:p w:rsidR="00680860" w:rsidRDefault="00680860" w:rsidP="0068086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y subzona donde se colocará el vehículo</w:t>
            </w:r>
          </w:p>
          <w:p w:rsidR="00680860" w:rsidRPr="00680860" w:rsidRDefault="00680860" w:rsidP="0068086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t xml:space="preserve">Sistema: solicita a la BBDD los vehículos que se encuentran actualmente alojados en dicha subzona y da a elegir al usuario </w:t>
            </w:r>
          </w:p>
          <w:p w:rsidR="00680860" w:rsidRPr="00680860" w:rsidRDefault="00680860" w:rsidP="0068086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80860">
              <w:rPr>
                <w:rFonts w:ascii="Times New Roman" w:hAnsi="Times New Roman" w:cs="Times New Roman"/>
              </w:rPr>
              <w:t xml:space="preserve">Sistema: </w:t>
            </w:r>
            <w:r>
              <w:t xml:space="preserve"> Si se trata de un traslado intento dentro del mismo lugar (patio o puerto) de deberá anular la posición anterior, estableciendo su fecha de terminación, y determinar la nueva posición. </w:t>
            </w:r>
          </w:p>
          <w:p w:rsidR="00680860" w:rsidRPr="00680860" w:rsidRDefault="00680860" w:rsidP="0068086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t>Sistema: Si es que el vehículo se lo da de alta o acaba de llegar al lugar entonces no deberá anular ninguna posición</w:t>
            </w:r>
          </w:p>
          <w:p w:rsidR="00680860" w:rsidRPr="00680860" w:rsidRDefault="00680860" w:rsidP="0068086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t xml:space="preserve"> Sistema: confirma que se haya realizado la asignación</w:t>
            </w:r>
          </w:p>
          <w:p w:rsidR="00680860" w:rsidRPr="00680860" w:rsidRDefault="00680860" w:rsidP="00680860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680860" w:rsidRPr="00680860" w:rsidRDefault="00680860" w:rsidP="00680860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3D51C4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3D51C4" w:rsidRPr="002232F2" w:rsidRDefault="003D51C4" w:rsidP="003D51C4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 xml:space="preserve">Pasos alternativos </w:t>
            </w:r>
          </w:p>
        </w:tc>
        <w:tc>
          <w:tcPr>
            <w:tcW w:w="8544" w:type="dxa"/>
            <w:vAlign w:val="center"/>
          </w:tcPr>
          <w:p w:rsidR="00680860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2.</w:t>
            </w:r>
          </w:p>
          <w:p w:rsidR="00680860" w:rsidRDefault="00680860" w:rsidP="003D51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llena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ingresar otra zona para colocar el vehículo</w:t>
            </w:r>
          </w:p>
          <w:p w:rsidR="004E6759" w:rsidRPr="004E6759" w:rsidRDefault="004E6759" w:rsidP="004E6759">
            <w:pPr>
              <w:pStyle w:val="Prrafodelista"/>
              <w:ind w:left="1068"/>
              <w:rPr>
                <w:rFonts w:ascii="Times New Roman" w:hAnsi="Times New Roman" w:cs="Times New Roman"/>
              </w:rPr>
            </w:pPr>
          </w:p>
          <w:p w:rsidR="00680860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4.</w:t>
            </w:r>
          </w:p>
          <w:p w:rsidR="00680860" w:rsidRDefault="00680860" w:rsidP="003D51C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</w:t>
            </w:r>
            <w:r w:rsidR="00244693">
              <w:rPr>
                <w:rFonts w:ascii="Times New Roman" w:hAnsi="Times New Roman" w:cs="Times New Roman"/>
              </w:rPr>
              <w:t xml:space="preserve"> subzona llena</w:t>
            </w:r>
          </w:p>
          <w:p w:rsidR="003D51C4" w:rsidRDefault="004E6759" w:rsidP="003D51C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  <w:r w:rsidR="00244693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muestra mensaje de error</w:t>
            </w:r>
          </w:p>
          <w:p w:rsidR="004E6759" w:rsidRDefault="004E6759" w:rsidP="004E67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ingresar otra subzona para colocar el vehículo</w:t>
            </w:r>
          </w:p>
          <w:p w:rsidR="004E6759" w:rsidRPr="004E6759" w:rsidRDefault="004E6759" w:rsidP="004E6759">
            <w:pPr>
              <w:pStyle w:val="Prrafodelista"/>
              <w:ind w:left="1068"/>
              <w:rPr>
                <w:rFonts w:ascii="Times New Roman" w:hAnsi="Times New Roman" w:cs="Times New Roman"/>
              </w:rPr>
            </w:pPr>
          </w:p>
          <w:p w:rsidR="00244693" w:rsidRDefault="004E6759" w:rsidP="004E6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6.</w:t>
            </w:r>
          </w:p>
          <w:p w:rsidR="00244693" w:rsidRDefault="00244693" w:rsidP="004E67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posición</w:t>
            </w:r>
          </w:p>
          <w:p w:rsidR="004E6759" w:rsidRDefault="004E6759" w:rsidP="004E67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4E6759" w:rsidRPr="004E6759" w:rsidRDefault="004E6759" w:rsidP="004E67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  <w:r w:rsidR="00244693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debe ingresar otra posición para colocar el vehículo</w:t>
            </w:r>
          </w:p>
          <w:p w:rsidR="004E6759" w:rsidRPr="004E6759" w:rsidRDefault="004E6759" w:rsidP="004E6759">
            <w:pPr>
              <w:rPr>
                <w:rFonts w:ascii="Times New Roman" w:hAnsi="Times New Roman" w:cs="Times New Roman"/>
              </w:rPr>
            </w:pP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9DF" w:rsidRDefault="004D29DF" w:rsidP="00BF5E56">
      <w:pPr>
        <w:spacing w:after="0" w:line="240" w:lineRule="auto"/>
      </w:pPr>
      <w:r>
        <w:separator/>
      </w:r>
    </w:p>
  </w:endnote>
  <w:endnote w:type="continuationSeparator" w:id="0">
    <w:p w:rsidR="004D29DF" w:rsidRDefault="004D29D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9DF" w:rsidRDefault="004D29DF" w:rsidP="00BF5E56">
      <w:pPr>
        <w:spacing w:after="0" w:line="240" w:lineRule="auto"/>
      </w:pPr>
      <w:r>
        <w:separator/>
      </w:r>
    </w:p>
  </w:footnote>
  <w:footnote w:type="continuationSeparator" w:id="0">
    <w:p w:rsidR="004D29DF" w:rsidRDefault="004D29D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D29D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D29D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D29D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1A3"/>
    <w:multiLevelType w:val="hybridMultilevel"/>
    <w:tmpl w:val="D79E6804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38AB"/>
    <w:multiLevelType w:val="hybridMultilevel"/>
    <w:tmpl w:val="8B92F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E3CD5"/>
    <w:multiLevelType w:val="hybridMultilevel"/>
    <w:tmpl w:val="67BAA7CC"/>
    <w:lvl w:ilvl="0" w:tplc="C0922106">
      <w:start w:val="1"/>
      <w:numFmt w:val="decimal"/>
      <w:lvlText w:val="RF[0011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2F06FFD"/>
    <w:multiLevelType w:val="hybridMultilevel"/>
    <w:tmpl w:val="F43C21F0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4D70FF"/>
    <w:multiLevelType w:val="hybridMultilevel"/>
    <w:tmpl w:val="DD7EA79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054D3"/>
    <w:multiLevelType w:val="hybridMultilevel"/>
    <w:tmpl w:val="C17EAF52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244693"/>
    <w:rsid w:val="00311813"/>
    <w:rsid w:val="003D51C4"/>
    <w:rsid w:val="003E251F"/>
    <w:rsid w:val="003F15F5"/>
    <w:rsid w:val="00432FA9"/>
    <w:rsid w:val="0049759B"/>
    <w:rsid w:val="004D29DF"/>
    <w:rsid w:val="004E6759"/>
    <w:rsid w:val="0051167C"/>
    <w:rsid w:val="005D5365"/>
    <w:rsid w:val="00623793"/>
    <w:rsid w:val="00680860"/>
    <w:rsid w:val="00684ABF"/>
    <w:rsid w:val="006D5341"/>
    <w:rsid w:val="006F4623"/>
    <w:rsid w:val="008226A9"/>
    <w:rsid w:val="008500EA"/>
    <w:rsid w:val="008B7792"/>
    <w:rsid w:val="008F6B06"/>
    <w:rsid w:val="00940CD7"/>
    <w:rsid w:val="009B0A7E"/>
    <w:rsid w:val="00A35513"/>
    <w:rsid w:val="00A77D3B"/>
    <w:rsid w:val="00AC1D3D"/>
    <w:rsid w:val="00BF5E56"/>
    <w:rsid w:val="00C97A45"/>
    <w:rsid w:val="00CA65B2"/>
    <w:rsid w:val="00CD1BA3"/>
    <w:rsid w:val="00D120C4"/>
    <w:rsid w:val="00D56CFF"/>
    <w:rsid w:val="00D779B8"/>
    <w:rsid w:val="00DD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E2B1FC9-C6D4-427E-AA24-D1379A6E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2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00FF7-CEC0-4C00-8AA8-51AE25AF5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9</cp:revision>
  <dcterms:created xsi:type="dcterms:W3CDTF">2019-05-29T23:22:00Z</dcterms:created>
  <dcterms:modified xsi:type="dcterms:W3CDTF">2019-09-04T05:10:00Z</dcterms:modified>
</cp:coreProperties>
</file>