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DF61F0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DF61F0">
              <w:rPr>
                <w:rFonts w:ascii="Times New Roman" w:hAnsi="Times New Roman" w:cs="Times New Roman"/>
                <w:i/>
                <w:sz w:val="48"/>
                <w:szCs w:val="48"/>
              </w:rPr>
              <w:t>29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Asignar </w:t>
            </w:r>
            <w:r w:rsidR="00F17D9C">
              <w:rPr>
                <w:rFonts w:ascii="Times New Roman" w:hAnsi="Times New Roman" w:cs="Times New Roman"/>
              </w:rPr>
              <w:t>medio de transporte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RF[</w:t>
            </w:r>
            <w:proofErr w:type="gramEnd"/>
            <w:r w:rsidR="00F17D9C">
              <w:rPr>
                <w:rFonts w:ascii="Times New Roman" w:hAnsi="Times New Roman" w:cs="Times New Roman"/>
              </w:rPr>
              <w:t>31</w:t>
            </w:r>
            <w:r>
              <w:rPr>
                <w:rFonts w:ascii="Times New Roman" w:hAnsi="Times New Roman" w:cs="Times New Roman"/>
              </w:rPr>
              <w:t>.</w:t>
            </w:r>
            <w:r w:rsidR="00F17D9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F17D9C">
              <w:rPr>
                <w:rFonts w:ascii="Times New Roman" w:hAnsi="Times New Roman" w:cs="Times New Roman"/>
              </w:rPr>
              <w:t xml:space="preserve">, </w:t>
            </w:r>
            <w:r w:rsidR="00F17D9C">
              <w:rPr>
                <w:rFonts w:ascii="Times New Roman" w:hAnsi="Times New Roman" w:cs="Times New Roman"/>
              </w:rPr>
              <w:t>RF[31.</w:t>
            </w:r>
            <w:r w:rsidR="00F17D9C">
              <w:rPr>
                <w:rFonts w:ascii="Times New Roman" w:hAnsi="Times New Roman" w:cs="Times New Roman"/>
              </w:rPr>
              <w:t>2</w:t>
            </w:r>
            <w:r w:rsidR="00F17D9C">
              <w:rPr>
                <w:rFonts w:ascii="Times New Roman" w:hAnsi="Times New Roman" w:cs="Times New Roman"/>
              </w:rPr>
              <w:t>]</w:t>
            </w:r>
            <w:r w:rsidR="00F17D9C">
              <w:rPr>
                <w:rFonts w:ascii="Times New Roman" w:hAnsi="Times New Roman" w:cs="Times New Roman"/>
              </w:rPr>
              <w:t xml:space="preserve">, </w:t>
            </w:r>
            <w:r w:rsidR="00F17D9C">
              <w:rPr>
                <w:rFonts w:ascii="Times New Roman" w:hAnsi="Times New Roman" w:cs="Times New Roman"/>
              </w:rPr>
              <w:t>RF[31.</w:t>
            </w:r>
            <w:r w:rsidR="00F17D9C">
              <w:rPr>
                <w:rFonts w:ascii="Times New Roman" w:hAnsi="Times New Roman" w:cs="Times New Roman"/>
              </w:rPr>
              <w:t>3</w:t>
            </w:r>
            <w:r w:rsidR="00F17D9C"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DF61F0" w:rsidRPr="005D5365" w:rsidRDefault="00F17D9C" w:rsidP="00F17D9C">
            <w:pPr>
              <w:jc w:val="center"/>
              <w:rPr>
                <w:rFonts w:ascii="Times New Roman" w:hAnsi="Times New Roman" w:cs="Times New Roman"/>
              </w:rPr>
            </w:pPr>
            <w:r w:rsidRPr="003F7D6A">
              <w:rPr>
                <w:rFonts w:ascii="Times New Roman" w:hAnsi="Times New Roman" w:cs="Times New Roman"/>
                <w:sz w:val="24"/>
              </w:rPr>
              <w:t xml:space="preserve">El sistema permitirá a los administradores ingresar nuevos </w:t>
            </w:r>
            <w:r>
              <w:rPr>
                <w:rFonts w:ascii="Times New Roman" w:hAnsi="Times New Roman" w:cs="Times New Roman"/>
                <w:sz w:val="24"/>
              </w:rPr>
              <w:t>medios</w:t>
            </w:r>
            <w:r w:rsidRPr="003F7D6A">
              <w:rPr>
                <w:rFonts w:ascii="Times New Roman" w:hAnsi="Times New Roman" w:cs="Times New Roman"/>
                <w:sz w:val="24"/>
              </w:rPr>
              <w:t xml:space="preserve"> de trasporte a la empresa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17D9C" w:rsidRPr="00F17D9C" w:rsidRDefault="00F17D9C" w:rsidP="00F17D9C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 deberá especificar los datos básicos del medio (Tipo (es variable, se puede crear otro desde la ventana), nombre). </w:t>
            </w:r>
            <w:r w:rsidRPr="00F17D9C">
              <w:rPr>
                <w:rFonts w:ascii="Times New Roman" w:hAnsi="Times New Roman" w:cs="Times New Roman"/>
                <w:sz w:val="24"/>
              </w:rPr>
              <w:t>Se deberán especificar la capacidad, dentro de la cual tenemos la cantidad de Camiones, autos, VAN, MINIVAN y SUV que puede cargar (se hacen los cálculos de la siguiente forma: consideramos como unidad el tamaño de un vehículo, por lo tanto, unidad y ½ será una van y minivan, SUV 2 unidades y camino 3 y ½ unidades).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17D9C">
              <w:rPr>
                <w:rFonts w:ascii="Times New Roman" w:hAnsi="Times New Roman" w:cs="Times New Roman"/>
                <w:sz w:val="24"/>
              </w:rPr>
              <w:t>También se podrá seleccionar un conjunto de trasportistas que están habilitados a trasportarlo.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administrador y en algunos casos debe ser llamado por “crear usuario”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F61F0" w:rsidP="00DF61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cierra la ventana de asignar </w:t>
            </w:r>
            <w:r w:rsidR="00F17D9C">
              <w:rPr>
                <w:rFonts w:ascii="Times New Roman" w:hAnsi="Times New Roman" w:cs="Times New Roman"/>
              </w:rPr>
              <w:t>medio de transporte</w:t>
            </w:r>
            <w:r>
              <w:rPr>
                <w:rFonts w:ascii="Times New Roman" w:hAnsi="Times New Roman" w:cs="Times New Roman"/>
              </w:rPr>
              <w:t xml:space="preserve"> y se vuelve a la ventana de inicio o en algunos casos a la ventana de creación de usuario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DF61F0" w:rsidRDefault="00DF61F0" w:rsidP="00DF61F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Muestra la ventana de asignar </w:t>
            </w:r>
            <w:r w:rsidR="00F17D9C">
              <w:rPr>
                <w:rFonts w:ascii="Times New Roman" w:hAnsi="Times New Roman" w:cs="Times New Roman"/>
              </w:rPr>
              <w:t>medio de transporte</w:t>
            </w:r>
            <w:r>
              <w:rPr>
                <w:rFonts w:ascii="Times New Roman" w:hAnsi="Times New Roman" w:cs="Times New Roman"/>
              </w:rPr>
              <w:t xml:space="preserve"> con la lista de todos los </w:t>
            </w:r>
            <w:r w:rsidR="00F17D9C">
              <w:rPr>
                <w:rFonts w:ascii="Times New Roman" w:hAnsi="Times New Roman" w:cs="Times New Roman"/>
              </w:rPr>
              <w:t>medios de transporte</w:t>
            </w:r>
          </w:p>
          <w:p w:rsidR="00DF61F0" w:rsidRDefault="00DF61F0" w:rsidP="00DF61F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selecciona un </w:t>
            </w:r>
            <w:r w:rsidR="00F17D9C">
              <w:rPr>
                <w:rFonts w:ascii="Times New Roman" w:hAnsi="Times New Roman" w:cs="Times New Roman"/>
              </w:rPr>
              <w:t>medio de transport</w:t>
            </w:r>
            <w:r w:rsidR="00F17D9C">
              <w:rPr>
                <w:rFonts w:ascii="Times New Roman" w:hAnsi="Times New Roman" w:cs="Times New Roman"/>
              </w:rPr>
              <w:t xml:space="preserve">e </w:t>
            </w:r>
            <w:r>
              <w:rPr>
                <w:rFonts w:ascii="Times New Roman" w:hAnsi="Times New Roman" w:cs="Times New Roman"/>
              </w:rPr>
              <w:t>de la lista</w:t>
            </w:r>
          </w:p>
          <w:p w:rsidR="00DF61F0" w:rsidRPr="00DF61F0" w:rsidRDefault="00DF61F0" w:rsidP="00DF61F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Asigna ese </w:t>
            </w:r>
            <w:r w:rsidR="00F17D9C">
              <w:rPr>
                <w:rFonts w:ascii="Times New Roman" w:hAnsi="Times New Roman" w:cs="Times New Roman"/>
              </w:rPr>
              <w:t>medio de transporte</w:t>
            </w:r>
            <w:r>
              <w:rPr>
                <w:rFonts w:ascii="Times New Roman" w:hAnsi="Times New Roman" w:cs="Times New Roman"/>
              </w:rPr>
              <w:t xml:space="preserve"> al tran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sportista seleccionado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DF61F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posible fallas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22B" w:rsidRDefault="00A0222B" w:rsidP="00BF5E56">
      <w:pPr>
        <w:spacing w:after="0" w:line="240" w:lineRule="auto"/>
      </w:pPr>
      <w:r>
        <w:separator/>
      </w:r>
    </w:p>
  </w:endnote>
  <w:endnote w:type="continuationSeparator" w:id="0">
    <w:p w:rsidR="00A0222B" w:rsidRDefault="00A0222B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22B" w:rsidRDefault="00A0222B" w:rsidP="00BF5E56">
      <w:pPr>
        <w:spacing w:after="0" w:line="240" w:lineRule="auto"/>
      </w:pPr>
      <w:r>
        <w:separator/>
      </w:r>
    </w:p>
  </w:footnote>
  <w:footnote w:type="continuationSeparator" w:id="0">
    <w:p w:rsidR="00A0222B" w:rsidRDefault="00A0222B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0222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0222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A0222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0C14"/>
    <w:multiLevelType w:val="hybridMultilevel"/>
    <w:tmpl w:val="1AAEEE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0350A"/>
    <w:multiLevelType w:val="hybridMultilevel"/>
    <w:tmpl w:val="200606F4"/>
    <w:lvl w:ilvl="0" w:tplc="BC64ED2A">
      <w:start w:val="1"/>
      <w:numFmt w:val="decimal"/>
      <w:lvlText w:val="RF[003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9759B"/>
    <w:rsid w:val="005D5365"/>
    <w:rsid w:val="00623793"/>
    <w:rsid w:val="00684ABF"/>
    <w:rsid w:val="008B7792"/>
    <w:rsid w:val="008F6B06"/>
    <w:rsid w:val="00A0222B"/>
    <w:rsid w:val="00AC1D3D"/>
    <w:rsid w:val="00BF5E56"/>
    <w:rsid w:val="00C97A45"/>
    <w:rsid w:val="00CA65B2"/>
    <w:rsid w:val="00CD1BA3"/>
    <w:rsid w:val="00D120C4"/>
    <w:rsid w:val="00D56CFF"/>
    <w:rsid w:val="00D779B8"/>
    <w:rsid w:val="00DF61F0"/>
    <w:rsid w:val="00F17D9C"/>
    <w:rsid w:val="00F9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DA99C0F"/>
  <w15:docId w15:val="{07B944B9-8FEC-4A18-AEEC-3A7EC1F4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F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salvador pardinas</dc:creator>
  <cp:lastModifiedBy>Leonardo</cp:lastModifiedBy>
  <cp:revision>3</cp:revision>
  <dcterms:created xsi:type="dcterms:W3CDTF">2019-06-20T20:00:00Z</dcterms:created>
  <dcterms:modified xsi:type="dcterms:W3CDTF">2019-08-12T00:55:00Z</dcterms:modified>
</cp:coreProperties>
</file>