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0682" w:type="dxa"/>
        <w:tblLook w:val="04A0" w:firstRow="1" w:lastRow="0" w:firstColumn="1" w:lastColumn="0" w:noHBand="0" w:noVBand="1"/>
      </w:tblPr>
      <w:tblGrid>
        <w:gridCol w:w="2660"/>
        <w:gridCol w:w="8022"/>
      </w:tblGrid>
      <w:tr w:rsidR="005D5365" w:rsidTr="00D444D6">
        <w:trPr>
          <w:trHeight w:val="1550"/>
        </w:trPr>
        <w:tc>
          <w:tcPr>
            <w:tcW w:w="2660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7003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2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4B24B2">
              <w:rPr>
                <w:rFonts w:ascii="Times New Roman" w:hAnsi="Times New Roman" w:cs="Times New Roman"/>
                <w:i/>
                <w:sz w:val="48"/>
                <w:szCs w:val="48"/>
              </w:rPr>
              <w:t>36</w:t>
            </w:r>
          </w:p>
        </w:tc>
        <w:bookmarkStart w:id="1" w:name="_GoBack"/>
        <w:bookmarkEnd w:id="1"/>
      </w:tr>
      <w:tr w:rsidR="00002C4F" w:rsidTr="00D444D6">
        <w:trPr>
          <w:trHeight w:val="608"/>
        </w:trPr>
        <w:tc>
          <w:tcPr>
            <w:tcW w:w="2660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022" w:type="dxa"/>
            <w:vAlign w:val="center"/>
          </w:tcPr>
          <w:p w:rsidR="005D5365" w:rsidRPr="005D5365" w:rsidRDefault="00FB245E" w:rsidP="004B24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</w:t>
            </w:r>
            <w:r w:rsidR="004B24B2">
              <w:rPr>
                <w:rFonts w:ascii="Times New Roman" w:hAnsi="Times New Roman" w:cs="Times New Roman"/>
              </w:rPr>
              <w:t xml:space="preserve"> zona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D444D6">
        <w:trPr>
          <w:trHeight w:val="561"/>
        </w:trPr>
        <w:tc>
          <w:tcPr>
            <w:tcW w:w="2660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022" w:type="dxa"/>
            <w:vAlign w:val="center"/>
          </w:tcPr>
          <w:p w:rsidR="005D5365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D444D6">
        <w:trPr>
          <w:trHeight w:val="555"/>
        </w:trPr>
        <w:tc>
          <w:tcPr>
            <w:tcW w:w="2660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022" w:type="dxa"/>
            <w:vAlign w:val="center"/>
          </w:tcPr>
          <w:p w:rsidR="005D5365" w:rsidRPr="005D5365" w:rsidRDefault="005E148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[33.4</w:t>
            </w:r>
            <w:r w:rsidR="004B24B2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>, RF [33.5], RF [33.6], RF [33.7]</w:t>
            </w:r>
          </w:p>
        </w:tc>
      </w:tr>
      <w:tr w:rsidR="00002C4F" w:rsidTr="00D444D6">
        <w:trPr>
          <w:trHeight w:val="1338"/>
        </w:trPr>
        <w:tc>
          <w:tcPr>
            <w:tcW w:w="2660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022" w:type="dxa"/>
            <w:vAlign w:val="center"/>
          </w:tcPr>
          <w:p w:rsidR="005D5365" w:rsidRPr="005E148F" w:rsidRDefault="005E148F" w:rsidP="005E148F">
            <w:pPr>
              <w:rPr>
                <w:rFonts w:ascii="Times New Roman" w:hAnsi="Times New Roman" w:cs="Times New Roman"/>
              </w:rPr>
            </w:pPr>
            <w:r w:rsidRPr="005E148F">
              <w:rPr>
                <w:rFonts w:ascii="Times New Roman" w:hAnsi="Times New Roman" w:cs="Times New Roman"/>
              </w:rPr>
              <w:t>El sistema brindará una lista en la cual se podrán agregar las distintas zonas.</w:t>
            </w:r>
          </w:p>
        </w:tc>
      </w:tr>
      <w:tr w:rsidR="00002C4F" w:rsidTr="00D444D6">
        <w:trPr>
          <w:trHeight w:val="1379"/>
        </w:trPr>
        <w:tc>
          <w:tcPr>
            <w:tcW w:w="2660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022" w:type="dxa"/>
            <w:vAlign w:val="center"/>
          </w:tcPr>
          <w:p w:rsidR="005E148F" w:rsidRPr="005E148F" w:rsidRDefault="005E148F" w:rsidP="005E148F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5E148F">
              <w:rPr>
                <w:rFonts w:ascii="Times New Roman" w:hAnsi="Times New Roman" w:cs="Times New Roman"/>
              </w:rPr>
              <w:t>A medida que se ingresa las zonas se solicita un nombre y una capacidad para la misma.</w:t>
            </w:r>
          </w:p>
          <w:p w:rsidR="005E148F" w:rsidRPr="005E148F" w:rsidRDefault="005E148F" w:rsidP="005E148F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5E148F">
              <w:rPr>
                <w:rFonts w:ascii="Times New Roman" w:hAnsi="Times New Roman" w:cs="Times New Roman"/>
              </w:rPr>
              <w:t>El sistema no permitirá ingresar un lugar al menos que la sumatoria de la capacidad de cada zona sea igual a la capacidad del lugar. Cada ítem de la lista de la zona que compone el patio tendrá un botón que permita agregar subzonas a la zona.</w:t>
            </w:r>
          </w:p>
          <w:p w:rsidR="005E148F" w:rsidRPr="005E148F" w:rsidRDefault="005E148F" w:rsidP="005E148F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5E148F">
              <w:rPr>
                <w:rFonts w:ascii="Times New Roman" w:hAnsi="Times New Roman" w:cs="Times New Roman"/>
              </w:rPr>
              <w:t>El sistema tampoco permitirá ingresar un lugar a menos que cada zona tenga una subzona adentro y la sumatoria de la capacidad de cada subzona deberá ser igual a la capacidad de la zona.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D444D6">
        <w:trPr>
          <w:trHeight w:val="729"/>
        </w:trPr>
        <w:tc>
          <w:tcPr>
            <w:tcW w:w="2660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022" w:type="dxa"/>
            <w:vAlign w:val="center"/>
          </w:tcPr>
          <w:p w:rsidR="0015235F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debe ser llamado desde agregar lugar de trabajo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D444D6">
        <w:trPr>
          <w:trHeight w:val="729"/>
        </w:trPr>
        <w:tc>
          <w:tcPr>
            <w:tcW w:w="2660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022" w:type="dxa"/>
            <w:vAlign w:val="center"/>
          </w:tcPr>
          <w:p w:rsidR="0015235F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se procede con la creación del lugar de trabajo</w:t>
            </w:r>
          </w:p>
        </w:tc>
      </w:tr>
      <w:tr w:rsidR="0015235F" w:rsidTr="00D444D6">
        <w:trPr>
          <w:trHeight w:val="729"/>
        </w:trPr>
        <w:tc>
          <w:tcPr>
            <w:tcW w:w="2660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022" w:type="dxa"/>
            <w:vAlign w:val="center"/>
          </w:tcPr>
          <w:p w:rsidR="0015235F" w:rsidRPr="005D5365" w:rsidRDefault="004B24B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D444D6">
        <w:trPr>
          <w:trHeight w:val="3256"/>
        </w:trPr>
        <w:tc>
          <w:tcPr>
            <w:tcW w:w="2660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022" w:type="dxa"/>
            <w:vAlign w:val="center"/>
          </w:tcPr>
          <w:p w:rsidR="005A255F" w:rsidRDefault="005A255F" w:rsidP="005A255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ventana de agregar zona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los datos de la zona</w:t>
            </w:r>
          </w:p>
          <w:p w:rsidR="004B24B2" w:rsidRDefault="004B24B2" w:rsidP="004B24B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solicita agregar subzona</w:t>
            </w:r>
          </w:p>
          <w:p w:rsidR="005A255F" w:rsidRDefault="005A255F" w:rsidP="004B24B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datos de la subzona</w:t>
            </w:r>
          </w:p>
          <w:p w:rsidR="005A255F" w:rsidRPr="004B24B2" w:rsidRDefault="005A255F" w:rsidP="004B24B2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guarda la zona dentro del lugar de trabajo</w:t>
            </w:r>
          </w:p>
        </w:tc>
      </w:tr>
      <w:tr w:rsidR="00002C4F" w:rsidTr="00D444D6">
        <w:trPr>
          <w:trHeight w:val="3104"/>
        </w:trPr>
        <w:tc>
          <w:tcPr>
            <w:tcW w:w="2660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022" w:type="dxa"/>
            <w:vAlign w:val="center"/>
          </w:tcPr>
          <w:p w:rsidR="005A255F" w:rsidRDefault="005A255F" w:rsidP="005A255F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5A255F" w:rsidRPr="005A255F" w:rsidRDefault="005A255F" w:rsidP="005A255F">
            <w:pPr>
              <w:jc w:val="both"/>
              <w:rPr>
                <w:rFonts w:ascii="Times New Roman" w:hAnsi="Times New Roman" w:cs="Times New Roman"/>
              </w:rPr>
            </w:pPr>
            <w:r w:rsidRPr="005A255F">
              <w:rPr>
                <w:rFonts w:ascii="Times New Roman" w:hAnsi="Times New Roman" w:cs="Times New Roman"/>
              </w:rPr>
              <w:t>Error 1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ventana de agregar zona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los datos de la zona erróneos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A255F">
              <w:rPr>
                <w:rFonts w:ascii="Times New Roman" w:hAnsi="Times New Roman" w:cs="Times New Roman"/>
              </w:rPr>
              <w:t>Sistema: muestra mensaje de error y pide que ingrese los datos nuevamente</w:t>
            </w:r>
          </w:p>
          <w:p w:rsidR="005A255F" w:rsidRPr="005A255F" w:rsidRDefault="005A255F" w:rsidP="005A255F">
            <w:pPr>
              <w:rPr>
                <w:rFonts w:ascii="Times New Roman" w:hAnsi="Times New Roman" w:cs="Times New Roman"/>
              </w:rPr>
            </w:pPr>
          </w:p>
          <w:p w:rsidR="005A255F" w:rsidRDefault="005A255F" w:rsidP="005A25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2: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A255F">
              <w:rPr>
                <w:rFonts w:ascii="Times New Roman" w:hAnsi="Times New Roman" w:cs="Times New Roman"/>
              </w:rPr>
              <w:t>Sistema: despliega ventana de agregar zona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A255F">
              <w:rPr>
                <w:rFonts w:ascii="Times New Roman" w:hAnsi="Times New Roman" w:cs="Times New Roman"/>
              </w:rPr>
              <w:t>Usuario: ingresa los datos de la zona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solicita agregar subzona</w:t>
            </w:r>
          </w:p>
          <w:p w:rsidR="005A255F" w:rsidRDefault="005A255F" w:rsidP="005A255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los datos de la subzona incorrectos</w:t>
            </w:r>
          </w:p>
          <w:p w:rsidR="005A255F" w:rsidRPr="005A255F" w:rsidRDefault="005A255F" w:rsidP="005A255F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y pide que se ingresen los datos nuevamente</w:t>
            </w:r>
          </w:p>
          <w:p w:rsidR="005A255F" w:rsidRPr="005A255F" w:rsidRDefault="005A255F" w:rsidP="005A255F">
            <w:pPr>
              <w:rPr>
                <w:rFonts w:ascii="Times New Roman" w:hAnsi="Times New Roman" w:cs="Times New Roman"/>
              </w:rPr>
            </w:pPr>
          </w:p>
          <w:p w:rsidR="005D5365" w:rsidRPr="005A255F" w:rsidRDefault="005D5365" w:rsidP="005A255F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C58" w:rsidRDefault="00732C58" w:rsidP="00BF5E56">
      <w:pPr>
        <w:spacing w:after="0" w:line="240" w:lineRule="auto"/>
      </w:pPr>
      <w:r>
        <w:separator/>
      </w:r>
    </w:p>
  </w:endnote>
  <w:endnote w:type="continuationSeparator" w:id="0">
    <w:p w:rsidR="00732C58" w:rsidRDefault="00732C58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C58" w:rsidRDefault="00732C58" w:rsidP="00BF5E56">
      <w:pPr>
        <w:spacing w:after="0" w:line="240" w:lineRule="auto"/>
      </w:pPr>
      <w:r>
        <w:separator/>
      </w:r>
    </w:p>
  </w:footnote>
  <w:footnote w:type="continuationSeparator" w:id="0">
    <w:p w:rsidR="00732C58" w:rsidRDefault="00732C58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732C5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732C5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732C5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883"/>
    <w:multiLevelType w:val="hybridMultilevel"/>
    <w:tmpl w:val="CCC2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3078C"/>
    <w:multiLevelType w:val="hybridMultilevel"/>
    <w:tmpl w:val="6B12F5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47A73"/>
    <w:multiLevelType w:val="hybridMultilevel"/>
    <w:tmpl w:val="BE2057A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2310AD"/>
    <w:multiLevelType w:val="hybridMultilevel"/>
    <w:tmpl w:val="CCC2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B5221"/>
    <w:multiLevelType w:val="hybridMultilevel"/>
    <w:tmpl w:val="0442CB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574A1"/>
    <w:multiLevelType w:val="hybridMultilevel"/>
    <w:tmpl w:val="B1DE3CF4"/>
    <w:lvl w:ilvl="0" w:tplc="B0568592">
      <w:start w:val="1"/>
      <w:numFmt w:val="decimal"/>
      <w:lvlText w:val="RF[0034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9759B"/>
    <w:rsid w:val="004B24B2"/>
    <w:rsid w:val="005A255F"/>
    <w:rsid w:val="005D5365"/>
    <w:rsid w:val="005E148F"/>
    <w:rsid w:val="00623793"/>
    <w:rsid w:val="00684ABF"/>
    <w:rsid w:val="00732C58"/>
    <w:rsid w:val="008B7792"/>
    <w:rsid w:val="008F6B06"/>
    <w:rsid w:val="00A01667"/>
    <w:rsid w:val="00A8191D"/>
    <w:rsid w:val="00AC1D3D"/>
    <w:rsid w:val="00BF5E56"/>
    <w:rsid w:val="00C97A45"/>
    <w:rsid w:val="00CA65B2"/>
    <w:rsid w:val="00CD1BA3"/>
    <w:rsid w:val="00D120C4"/>
    <w:rsid w:val="00D24E73"/>
    <w:rsid w:val="00D444D6"/>
    <w:rsid w:val="00D56CFF"/>
    <w:rsid w:val="00D779B8"/>
    <w:rsid w:val="00FA66FC"/>
    <w:rsid w:val="00FB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5E1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6</cp:revision>
  <dcterms:created xsi:type="dcterms:W3CDTF">2019-06-23T14:59:00Z</dcterms:created>
  <dcterms:modified xsi:type="dcterms:W3CDTF">2019-09-04T05:37:00Z</dcterms:modified>
</cp:coreProperties>
</file>