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35066B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35066B">
              <w:rPr>
                <w:rFonts w:ascii="Times New Roman" w:hAnsi="Times New Roman" w:cs="Times New Roman"/>
                <w:i/>
                <w:sz w:val="48"/>
                <w:szCs w:val="48"/>
              </w:rPr>
              <w:t>05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C43570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Ubicación del </w:t>
            </w:r>
            <w:r w:rsidR="003E0FCA">
              <w:rPr>
                <w:rFonts w:ascii="Times New Roman" w:hAnsi="Times New Roman" w:cs="Times New Roman"/>
              </w:rPr>
              <w:t>vehículo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BA4E5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Administrador, operario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EE544E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</w:t>
            </w:r>
            <w:r w:rsidR="003E0FCA">
              <w:rPr>
                <w:rFonts w:ascii="Times New Roman" w:hAnsi="Times New Roman" w:cs="Times New Roman"/>
              </w:rPr>
              <w:t>15.12</w:t>
            </w:r>
            <w:r>
              <w:rPr>
                <w:rFonts w:ascii="Times New Roman" w:hAnsi="Times New Roman" w:cs="Times New Roman"/>
              </w:rPr>
              <w:t>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3E0FCA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podrá visualizar la ubicación del vehículo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CD2AC4" w:rsidRPr="00CD2AC4" w:rsidRDefault="00CD2AC4" w:rsidP="00CD2AC4">
            <w:pPr>
              <w:pStyle w:val="Prrafodelista"/>
              <w:ind w:left="1069"/>
              <w:jc w:val="center"/>
              <w:rPr>
                <w:rFonts w:ascii="Times New Roman" w:hAnsi="Times New Roman" w:cs="Times New Roman"/>
              </w:rPr>
            </w:pPr>
            <w:r w:rsidRPr="00CD2AC4">
              <w:rPr>
                <w:rFonts w:ascii="Times New Roman" w:hAnsi="Times New Roman" w:cs="Times New Roman"/>
              </w:rPr>
              <w:t>Los administradores tendrán la potestad de poder visualizar la ubicación del vehículo, inclusive dentro del transporte (si el vehículo se encuentra en un puerto o patio no se podrá visualizar la ubicación real del vehículo, sino la ubicación de las instalaciones donde se encuentra).</w:t>
            </w:r>
          </w:p>
          <w:p w:rsidR="005D5365" w:rsidRPr="005D5365" w:rsidRDefault="005D5365" w:rsidP="00BA4E5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 llamado por el panel de información</w:t>
            </w:r>
            <w:r w:rsidR="00C9216F">
              <w:rPr>
                <w:rFonts w:ascii="Times New Roman" w:hAnsi="Times New Roman" w:cs="Times New Roman"/>
              </w:rPr>
              <w:t xml:space="preserve"> de vehículos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3E0FCA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Visualizar la ubicación del vehículo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Includes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NO. </w:t>
            </w: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>: NO.</w:t>
            </w:r>
          </w:p>
        </w:tc>
      </w:tr>
      <w:tr w:rsidR="00002C4F" w:rsidTr="00787CF9">
        <w:trPr>
          <w:trHeight w:val="1833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35066B" w:rsidRPr="006E472E" w:rsidRDefault="0035066B" w:rsidP="006E472E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6E472E">
              <w:rPr>
                <w:rFonts w:ascii="Times New Roman" w:hAnsi="Times New Roman" w:cs="Times New Roman"/>
              </w:rPr>
              <w:t xml:space="preserve">Usuario: Llama al evento por medio del botón </w:t>
            </w:r>
          </w:p>
          <w:p w:rsidR="0035066B" w:rsidRPr="006E472E" w:rsidRDefault="0035066B" w:rsidP="006E472E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6E472E">
              <w:rPr>
                <w:rFonts w:ascii="Times New Roman" w:hAnsi="Times New Roman" w:cs="Times New Roman"/>
              </w:rPr>
              <w:t>Sistema: consulta la base de datos si el vehículo esta en transporte o no</w:t>
            </w:r>
          </w:p>
          <w:p w:rsidR="0035066B" w:rsidRPr="006E472E" w:rsidRDefault="0035066B" w:rsidP="006E472E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6E472E">
              <w:rPr>
                <w:rFonts w:ascii="Times New Roman" w:hAnsi="Times New Roman" w:cs="Times New Roman"/>
              </w:rPr>
              <w:t>Sistema: si no está en transporte le consulta a la BBDD en que patio o puerto está y muestra dicho lugar</w:t>
            </w:r>
          </w:p>
          <w:p w:rsidR="0035066B" w:rsidRPr="006E472E" w:rsidRDefault="0035066B" w:rsidP="006E472E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6E472E">
              <w:rPr>
                <w:rFonts w:ascii="Times New Roman" w:hAnsi="Times New Roman" w:cs="Times New Roman"/>
              </w:rPr>
              <w:t xml:space="preserve">Sistema: si esta en transporte averigua el link de ubicación del transportista que </w:t>
            </w:r>
            <w:r w:rsidR="006E472E" w:rsidRPr="006E472E">
              <w:rPr>
                <w:rFonts w:ascii="Times New Roman" w:hAnsi="Times New Roman" w:cs="Times New Roman"/>
              </w:rPr>
              <w:t>está</w:t>
            </w:r>
            <w:r w:rsidRPr="006E472E">
              <w:rPr>
                <w:rFonts w:ascii="Times New Roman" w:hAnsi="Times New Roman" w:cs="Times New Roman"/>
              </w:rPr>
              <w:t xml:space="preserve"> realizando el tran</w:t>
            </w:r>
            <w:bookmarkStart w:id="0" w:name="_GoBack"/>
            <w:bookmarkEnd w:id="0"/>
            <w:r w:rsidRPr="006E472E">
              <w:rPr>
                <w:rFonts w:ascii="Times New Roman" w:hAnsi="Times New Roman" w:cs="Times New Roman"/>
              </w:rPr>
              <w:t>sporte y muestra dicha ubicación</w:t>
            </w:r>
          </w:p>
          <w:p w:rsidR="0035066B" w:rsidRPr="006E472E" w:rsidRDefault="0035066B" w:rsidP="006E472E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6E472E">
              <w:rPr>
                <w:rFonts w:ascii="Times New Roman" w:hAnsi="Times New Roman" w:cs="Times New Roman"/>
              </w:rPr>
              <w:t>Sistema: Le muestra por la librería GMAP la ubicación en el mapa</w:t>
            </w:r>
          </w:p>
          <w:p w:rsidR="0035066B" w:rsidRPr="006E472E" w:rsidRDefault="0035066B" w:rsidP="006E472E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6E472E">
              <w:rPr>
                <w:rFonts w:ascii="Times New Roman" w:hAnsi="Times New Roman" w:cs="Times New Roman"/>
              </w:rPr>
              <w:t>Usuario: Una vez que finaliza de visualizar el mapa lo cierra con el botón "listo"</w:t>
            </w:r>
          </w:p>
          <w:p w:rsidR="00C62783" w:rsidRPr="006E472E" w:rsidRDefault="0035066B" w:rsidP="006E472E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6E472E">
              <w:rPr>
                <w:rFonts w:ascii="Times New Roman" w:hAnsi="Times New Roman" w:cs="Times New Roman"/>
              </w:rPr>
              <w:t>Sistema: Cierra el panel</w:t>
            </w:r>
          </w:p>
        </w:tc>
      </w:tr>
      <w:tr w:rsidR="00002C4F" w:rsidTr="00B36854">
        <w:trPr>
          <w:trHeight w:val="3113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6E472E" w:rsidRPr="006E472E" w:rsidRDefault="006E472E" w:rsidP="006E472E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</w:t>
            </w:r>
            <w:r w:rsidRPr="006E472E">
              <w:rPr>
                <w:rFonts w:ascii="Times New Roman" w:hAnsi="Times New Roman" w:cs="Times New Roman"/>
              </w:rPr>
              <w:t xml:space="preserve">Llama al evento por medio del </w:t>
            </w:r>
            <w:r w:rsidRPr="006E472E">
              <w:rPr>
                <w:rFonts w:ascii="Times New Roman" w:hAnsi="Times New Roman" w:cs="Times New Roman"/>
              </w:rPr>
              <w:t>botón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6E472E" w:rsidRPr="006E472E" w:rsidRDefault="006E472E" w:rsidP="006E472E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6E472E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istema: </w:t>
            </w:r>
            <w:r w:rsidRPr="006E472E">
              <w:rPr>
                <w:rFonts w:ascii="Times New Roman" w:hAnsi="Times New Roman" w:cs="Times New Roman"/>
              </w:rPr>
              <w:t xml:space="preserve">La URL del link del transportista no sea </w:t>
            </w:r>
            <w:r w:rsidRPr="006E472E">
              <w:rPr>
                <w:rFonts w:ascii="Times New Roman" w:hAnsi="Times New Roman" w:cs="Times New Roman"/>
              </w:rPr>
              <w:t>válida</w:t>
            </w:r>
            <w:r>
              <w:rPr>
                <w:rFonts w:ascii="Times New Roman" w:hAnsi="Times New Roman" w:cs="Times New Roman"/>
              </w:rPr>
              <w:t xml:space="preserve"> muestra mensa</w:t>
            </w:r>
            <w:r w:rsidRPr="006E472E">
              <w:rPr>
                <w:rFonts w:ascii="Times New Roman" w:hAnsi="Times New Roman" w:cs="Times New Roman"/>
              </w:rPr>
              <w:t>j</w:t>
            </w:r>
            <w:r>
              <w:rPr>
                <w:rFonts w:ascii="Times New Roman" w:hAnsi="Times New Roman" w:cs="Times New Roman"/>
              </w:rPr>
              <w:t>e</w:t>
            </w:r>
            <w:r w:rsidRPr="006E472E">
              <w:rPr>
                <w:rFonts w:ascii="Times New Roman" w:hAnsi="Times New Roman" w:cs="Times New Roman"/>
              </w:rPr>
              <w:t xml:space="preserve"> de error</w:t>
            </w:r>
          </w:p>
          <w:p w:rsidR="006E472E" w:rsidRPr="006E472E" w:rsidRDefault="006E472E" w:rsidP="006E472E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Sistema: </w:t>
            </w:r>
            <w:r w:rsidRPr="006E472E">
              <w:rPr>
                <w:rFonts w:ascii="Times New Roman" w:hAnsi="Times New Roman" w:cs="Times New Roman"/>
              </w:rPr>
              <w:t xml:space="preserve">Error de conexión a la hora de la petición del link muestra </w:t>
            </w:r>
            <w:r w:rsidRPr="006E472E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ensaje</w:t>
            </w:r>
            <w:r w:rsidRPr="006E472E">
              <w:rPr>
                <w:rFonts w:ascii="Times New Roman" w:hAnsi="Times New Roman" w:cs="Times New Roman"/>
              </w:rPr>
              <w:t xml:space="preserve"> de error</w:t>
            </w:r>
          </w:p>
          <w:p w:rsidR="006E472E" w:rsidRPr="006E472E" w:rsidRDefault="006E472E" w:rsidP="006E472E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</w:t>
            </w:r>
            <w:r w:rsidRPr="006E472E">
              <w:rPr>
                <w:rFonts w:ascii="Times New Roman" w:hAnsi="Times New Roman" w:cs="Times New Roman"/>
              </w:rPr>
              <w:t xml:space="preserve">Termina el evento con el </w:t>
            </w:r>
            <w:r w:rsidRPr="006E472E">
              <w:rPr>
                <w:rFonts w:ascii="Times New Roman" w:hAnsi="Times New Roman" w:cs="Times New Roman"/>
              </w:rPr>
              <w:t>botón</w:t>
            </w:r>
            <w:r w:rsidRPr="006E472E">
              <w:rPr>
                <w:rFonts w:ascii="Times New Roman" w:hAnsi="Times New Roman" w:cs="Times New Roman"/>
              </w:rPr>
              <w:t xml:space="preserve"> "Aceptar"</w:t>
            </w:r>
          </w:p>
          <w:p w:rsidR="00787CF9" w:rsidRPr="006E472E" w:rsidRDefault="006E472E" w:rsidP="006E472E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Sistema: </w:t>
            </w:r>
            <w:r w:rsidRPr="006E472E">
              <w:rPr>
                <w:rFonts w:ascii="Times New Roman" w:hAnsi="Times New Roman" w:cs="Times New Roman"/>
              </w:rPr>
              <w:t>Cierra el panel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9"/>
      <w:head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0CC5" w:rsidRDefault="005F0CC5" w:rsidP="00BF5E56">
      <w:pPr>
        <w:spacing w:after="0" w:line="240" w:lineRule="auto"/>
      </w:pPr>
      <w:r>
        <w:separator/>
      </w:r>
    </w:p>
  </w:endnote>
  <w:endnote w:type="continuationSeparator" w:id="0">
    <w:p w:rsidR="005F0CC5" w:rsidRDefault="005F0CC5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0CC5" w:rsidRDefault="005F0CC5" w:rsidP="00BF5E56">
      <w:pPr>
        <w:spacing w:after="0" w:line="240" w:lineRule="auto"/>
      </w:pPr>
      <w:r>
        <w:separator/>
      </w:r>
    </w:p>
  </w:footnote>
  <w:footnote w:type="continuationSeparator" w:id="0">
    <w:p w:rsidR="005F0CC5" w:rsidRDefault="005F0CC5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6E472E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6E472E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6E472E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F01B8"/>
    <w:multiLevelType w:val="hybridMultilevel"/>
    <w:tmpl w:val="5A2833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400AB"/>
    <w:multiLevelType w:val="hybridMultilevel"/>
    <w:tmpl w:val="79AAF7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DE68F0"/>
    <w:multiLevelType w:val="hybridMultilevel"/>
    <w:tmpl w:val="FA30954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9325C0"/>
    <w:multiLevelType w:val="hybridMultilevel"/>
    <w:tmpl w:val="037AC28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5E103A"/>
    <w:multiLevelType w:val="hybridMultilevel"/>
    <w:tmpl w:val="E89EB6D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9C45A8"/>
    <w:multiLevelType w:val="hybridMultilevel"/>
    <w:tmpl w:val="0114ACE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0749A9"/>
    <w:multiLevelType w:val="hybridMultilevel"/>
    <w:tmpl w:val="03B23CDA"/>
    <w:lvl w:ilvl="0" w:tplc="DECAA7F0">
      <w:start w:val="1"/>
      <w:numFmt w:val="decimal"/>
      <w:lvlText w:val="RF[015.%1]."/>
      <w:lvlJc w:val="left"/>
      <w:pPr>
        <w:ind w:left="1069" w:hanging="360"/>
      </w:pPr>
      <w:rPr>
        <w:rFonts w:ascii="Times New Roman" w:hAnsi="Times New Roman" w:hint="default"/>
        <w:b w:val="0"/>
        <w:bCs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016" w:hanging="360"/>
      </w:pPr>
    </w:lvl>
    <w:lvl w:ilvl="2" w:tplc="0C0A001B" w:tentative="1">
      <w:start w:val="1"/>
      <w:numFmt w:val="lowerRoman"/>
      <w:lvlText w:val="%3."/>
      <w:lvlJc w:val="right"/>
      <w:pPr>
        <w:ind w:left="1736" w:hanging="180"/>
      </w:pPr>
    </w:lvl>
    <w:lvl w:ilvl="3" w:tplc="0C0A000F" w:tentative="1">
      <w:start w:val="1"/>
      <w:numFmt w:val="decimal"/>
      <w:lvlText w:val="%4."/>
      <w:lvlJc w:val="left"/>
      <w:pPr>
        <w:ind w:left="2456" w:hanging="360"/>
      </w:pPr>
    </w:lvl>
    <w:lvl w:ilvl="4" w:tplc="0C0A0019" w:tentative="1">
      <w:start w:val="1"/>
      <w:numFmt w:val="lowerLetter"/>
      <w:lvlText w:val="%5."/>
      <w:lvlJc w:val="left"/>
      <w:pPr>
        <w:ind w:left="3176" w:hanging="360"/>
      </w:pPr>
    </w:lvl>
    <w:lvl w:ilvl="5" w:tplc="0C0A001B" w:tentative="1">
      <w:start w:val="1"/>
      <w:numFmt w:val="lowerRoman"/>
      <w:lvlText w:val="%6."/>
      <w:lvlJc w:val="right"/>
      <w:pPr>
        <w:ind w:left="3896" w:hanging="180"/>
      </w:pPr>
    </w:lvl>
    <w:lvl w:ilvl="6" w:tplc="0C0A000F" w:tentative="1">
      <w:start w:val="1"/>
      <w:numFmt w:val="decimal"/>
      <w:lvlText w:val="%7."/>
      <w:lvlJc w:val="left"/>
      <w:pPr>
        <w:ind w:left="4616" w:hanging="360"/>
      </w:pPr>
    </w:lvl>
    <w:lvl w:ilvl="7" w:tplc="0C0A0019" w:tentative="1">
      <w:start w:val="1"/>
      <w:numFmt w:val="lowerLetter"/>
      <w:lvlText w:val="%8."/>
      <w:lvlJc w:val="left"/>
      <w:pPr>
        <w:ind w:left="5336" w:hanging="360"/>
      </w:pPr>
    </w:lvl>
    <w:lvl w:ilvl="8" w:tplc="0C0A001B" w:tentative="1">
      <w:start w:val="1"/>
      <w:numFmt w:val="lowerRoman"/>
      <w:lvlText w:val="%9."/>
      <w:lvlJc w:val="right"/>
      <w:pPr>
        <w:ind w:left="6056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BA3"/>
    <w:rsid w:val="00002C4F"/>
    <w:rsid w:val="00085ED5"/>
    <w:rsid w:val="0014724B"/>
    <w:rsid w:val="0015235F"/>
    <w:rsid w:val="00163736"/>
    <w:rsid w:val="002232F2"/>
    <w:rsid w:val="00226FF1"/>
    <w:rsid w:val="0035066B"/>
    <w:rsid w:val="003E0FCA"/>
    <w:rsid w:val="0049759B"/>
    <w:rsid w:val="0059205D"/>
    <w:rsid w:val="005B3622"/>
    <w:rsid w:val="005D5365"/>
    <w:rsid w:val="005F0CC5"/>
    <w:rsid w:val="00606DC7"/>
    <w:rsid w:val="00623793"/>
    <w:rsid w:val="00684ABF"/>
    <w:rsid w:val="006A1AD3"/>
    <w:rsid w:val="006E472E"/>
    <w:rsid w:val="00787CF9"/>
    <w:rsid w:val="007A56CA"/>
    <w:rsid w:val="0089021A"/>
    <w:rsid w:val="008B7792"/>
    <w:rsid w:val="008F6B06"/>
    <w:rsid w:val="00AC1D3D"/>
    <w:rsid w:val="00B36854"/>
    <w:rsid w:val="00BA4E52"/>
    <w:rsid w:val="00BF5E56"/>
    <w:rsid w:val="00C43570"/>
    <w:rsid w:val="00C62783"/>
    <w:rsid w:val="00C9216F"/>
    <w:rsid w:val="00C97A45"/>
    <w:rsid w:val="00CA65B2"/>
    <w:rsid w:val="00CD1BA3"/>
    <w:rsid w:val="00CD2AC4"/>
    <w:rsid w:val="00D120C4"/>
    <w:rsid w:val="00D34882"/>
    <w:rsid w:val="00D56CFF"/>
    <w:rsid w:val="00D779B8"/>
    <w:rsid w:val="00E272DB"/>
    <w:rsid w:val="00EC0AF9"/>
    <w:rsid w:val="00EE544E"/>
    <w:rsid w:val="00F2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CD2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2A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CD2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2A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1541</TotalTime>
  <Pages>1</Pages>
  <Words>236</Words>
  <Characters>1303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alumno</cp:lastModifiedBy>
  <cp:revision>15</cp:revision>
  <dcterms:created xsi:type="dcterms:W3CDTF">2019-05-29T23:22:00Z</dcterms:created>
  <dcterms:modified xsi:type="dcterms:W3CDTF">2019-08-29T18:45:00Z</dcterms:modified>
</cp:coreProperties>
</file>