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B57" w:rsidRPr="001E4B4F" w:rsidRDefault="00D77B57" w:rsidP="00D77B57">
      <w:pPr>
        <w:pStyle w:val="Ttulo"/>
        <w:rPr>
          <w:rFonts w:cstheme="majorHAnsi"/>
          <w:sz w:val="60"/>
          <w:szCs w:val="60"/>
        </w:rPr>
      </w:pPr>
      <w:bookmarkStart w:id="0" w:name="_Hlk22868955"/>
      <w:r w:rsidRPr="001E4B4F">
        <w:rPr>
          <w:rFonts w:cstheme="majorHAnsi"/>
          <w:noProof/>
          <w:sz w:val="60"/>
          <w:szCs w:val="60"/>
          <w:lang w:eastAsia="es-ES"/>
        </w:rPr>
        <w:drawing>
          <wp:anchor distT="0" distB="0" distL="114300" distR="114300" simplePos="0" relativeHeight="251659264" behindDoc="0" locked="0" layoutInCell="1" allowOverlap="1" wp14:anchorId="4EA619A3" wp14:editId="553263D8">
            <wp:simplePos x="0" y="0"/>
            <wp:positionH relativeFrom="margin">
              <wp:posOffset>4953635</wp:posOffset>
            </wp:positionH>
            <wp:positionV relativeFrom="paragraph">
              <wp:posOffset>8255</wp:posOffset>
            </wp:positionV>
            <wp:extent cx="1464310" cy="1464310"/>
            <wp:effectExtent l="0" t="0" r="254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464310"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B4F" w:rsidRPr="001E4B4F">
        <w:rPr>
          <w:rFonts w:cstheme="majorHAnsi"/>
          <w:sz w:val="60"/>
          <w:szCs w:val="60"/>
        </w:rPr>
        <w:t>Estudio de Backup para la base de datos</w:t>
      </w:r>
    </w:p>
    <w:p w:rsidR="00D77B57" w:rsidRPr="001E4B4F" w:rsidRDefault="00D77B57" w:rsidP="00D77B57">
      <w:pPr>
        <w:rPr>
          <w:rFonts w:asciiTheme="majorHAnsi" w:hAnsiTheme="majorHAnsi" w:cstheme="majorHAnsi"/>
          <w:sz w:val="32"/>
          <w:szCs w:val="32"/>
        </w:rPr>
      </w:pPr>
      <w:r w:rsidRPr="001E4B4F">
        <w:rPr>
          <w:rFonts w:asciiTheme="majorHAnsi" w:hAnsiTheme="majorHAnsi" w:cstheme="majorHAnsi"/>
          <w:sz w:val="32"/>
          <w:szCs w:val="32"/>
        </w:rPr>
        <w:t>Tercera entrega 25/10/2019</w:t>
      </w:r>
    </w:p>
    <w:p w:rsidR="00D77B57" w:rsidRPr="001E4B4F" w:rsidRDefault="00D77B57" w:rsidP="00D77B57">
      <w:pPr>
        <w:rPr>
          <w:sz w:val="28"/>
          <w:szCs w:val="28"/>
        </w:rPr>
      </w:pPr>
      <w:r w:rsidRPr="001E4B4F">
        <w:rPr>
          <w:rFonts w:asciiTheme="majorHAnsi" w:hAnsiTheme="majorHAnsi" w:cstheme="majorHAnsi"/>
          <w:sz w:val="28"/>
          <w:szCs w:val="28"/>
        </w:rPr>
        <w:t>Ruta en GitLab: /Actividades/BD03014/</w:t>
      </w:r>
      <w:r w:rsidRPr="001E4B4F">
        <w:rPr>
          <w:noProof/>
          <w:sz w:val="28"/>
          <w:szCs w:val="28"/>
        </w:rPr>
        <w:t xml:space="preserve"> </w:t>
      </w:r>
      <w:r w:rsidRPr="001E4B4F">
        <w:rPr>
          <w:noProof/>
          <w:sz w:val="28"/>
          <w:szCs w:val="28"/>
          <w:lang w:eastAsia="es-ES"/>
        </w:rPr>
        <mc:AlternateContent>
          <mc:Choice Requires="wps">
            <w:drawing>
              <wp:anchor distT="0" distB="0" distL="114300" distR="114300" simplePos="0" relativeHeight="251660288" behindDoc="0" locked="0" layoutInCell="1" allowOverlap="1" wp14:anchorId="092D4950" wp14:editId="29622E7F">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62EE6"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bookmarkEnd w:id="0"/>
    <w:p w:rsidR="00CD098A" w:rsidRDefault="00CD098A"/>
    <w:p w:rsidR="00D77B57" w:rsidRDefault="00D77B57"/>
    <w:p w:rsidR="006728DB" w:rsidRDefault="006728DB" w:rsidP="00BD6DF7">
      <w:pPr>
        <w:shd w:val="clear" w:color="auto" w:fill="FFFFFF"/>
        <w:spacing w:line="285" w:lineRule="atLeast"/>
        <w:jc w:val="both"/>
        <w:rPr>
          <w:color w:val="000000"/>
        </w:rPr>
      </w:pPr>
      <w:r>
        <w:rPr>
          <w:color w:val="000000"/>
        </w:rPr>
        <w:t xml:space="preserve">Mas </w:t>
      </w:r>
      <w:proofErr w:type="spellStart"/>
      <w:r>
        <w:rPr>
          <w:color w:val="000000"/>
        </w:rPr>
        <w:t>haya</w:t>
      </w:r>
      <w:proofErr w:type="spellEnd"/>
      <w:r>
        <w:rPr>
          <w:color w:val="000000"/>
        </w:rPr>
        <w:t xml:space="preserve"> del sistema de Backup </w:t>
      </w:r>
      <w:r w:rsidR="002C39A2">
        <w:rPr>
          <w:color w:val="000000"/>
        </w:rPr>
        <w:t>diseñado</w:t>
      </w:r>
      <w:r>
        <w:rPr>
          <w:color w:val="000000"/>
        </w:rPr>
        <w:t xml:space="preserve"> para el servidor en general</w:t>
      </w:r>
      <w:r w:rsidR="0097792F">
        <w:rPr>
          <w:color w:val="000000"/>
        </w:rPr>
        <w:t>,</w:t>
      </w:r>
      <w:r>
        <w:rPr>
          <w:color w:val="000000"/>
        </w:rPr>
        <w:t xml:space="preserve"> se crearán unas políticas de Backup especializadas para las bases de datos. </w:t>
      </w:r>
    </w:p>
    <w:p w:rsidR="006728DB" w:rsidRDefault="006728DB" w:rsidP="00BD6DF7">
      <w:pPr>
        <w:shd w:val="clear" w:color="auto" w:fill="FFFFFF"/>
        <w:spacing w:line="285" w:lineRule="atLeast"/>
        <w:jc w:val="both"/>
        <w:rPr>
          <w:color w:val="000000"/>
        </w:rPr>
      </w:pPr>
      <w:r>
        <w:rPr>
          <w:color w:val="000000"/>
        </w:rPr>
        <w:t>Es por ello que se han diseñado 4 políticas para los respaldos de los Backup en criterio de su tamaño. Ya que SLTA puede tener múltiples clientes</w:t>
      </w:r>
      <w:r w:rsidR="0097792F">
        <w:rPr>
          <w:color w:val="000000"/>
        </w:rPr>
        <w:t>, cada uno de ellos con una base de datos determinada</w:t>
      </w:r>
      <w:r>
        <w:rPr>
          <w:color w:val="000000"/>
        </w:rPr>
        <w:t xml:space="preserve">. </w:t>
      </w:r>
      <w:r w:rsidR="0097792F">
        <w:rPr>
          <w:color w:val="000000"/>
        </w:rPr>
        <w:t xml:space="preserve">Por lo </w:t>
      </w:r>
      <w:r w:rsidR="002C39A2">
        <w:rPr>
          <w:color w:val="000000"/>
        </w:rPr>
        <w:t>tanto,</w:t>
      </w:r>
      <w:r w:rsidR="0097792F">
        <w:rPr>
          <w:color w:val="000000"/>
        </w:rPr>
        <w:t xml:space="preserve"> existirán base de datos de </w:t>
      </w:r>
      <w:r w:rsidR="002C39A2">
        <w:rPr>
          <w:color w:val="000000"/>
        </w:rPr>
        <w:t>diversos tamaños</w:t>
      </w:r>
      <w:r w:rsidR="0097792F">
        <w:rPr>
          <w:color w:val="000000"/>
        </w:rPr>
        <w:t xml:space="preserve">, las cuales se </w:t>
      </w:r>
      <w:r w:rsidR="002C39A2">
        <w:rPr>
          <w:color w:val="000000"/>
        </w:rPr>
        <w:t>clasificarán</w:t>
      </w:r>
      <w:r w:rsidR="0097792F">
        <w:rPr>
          <w:color w:val="000000"/>
        </w:rPr>
        <w:t xml:space="preserve"> en 3 categorías. </w:t>
      </w:r>
    </w:p>
    <w:p w:rsidR="0097792F" w:rsidRDefault="0097792F" w:rsidP="00BD6DF7">
      <w:pPr>
        <w:shd w:val="clear" w:color="auto" w:fill="FFFFFF"/>
        <w:spacing w:line="285" w:lineRule="atLeast"/>
        <w:jc w:val="both"/>
        <w:rPr>
          <w:color w:val="000000"/>
        </w:rPr>
      </w:pPr>
    </w:p>
    <w:p w:rsidR="005E0BDD" w:rsidRPr="005E0BDD" w:rsidRDefault="005E0BDD" w:rsidP="00BD6DF7">
      <w:pPr>
        <w:shd w:val="clear" w:color="auto" w:fill="FFFFFF"/>
        <w:spacing w:line="285" w:lineRule="atLeast"/>
        <w:jc w:val="both"/>
        <w:rPr>
          <w:b/>
          <w:bCs/>
          <w:color w:val="000000"/>
        </w:rPr>
      </w:pPr>
      <w:r w:rsidRPr="005E0BDD">
        <w:rPr>
          <w:b/>
          <w:bCs/>
          <w:color w:val="000000"/>
        </w:rPr>
        <w:t xml:space="preserve">Tipos de políticas: </w:t>
      </w:r>
    </w:p>
    <w:p w:rsidR="005E0BDD" w:rsidRDefault="005E0BDD" w:rsidP="00BD6DF7">
      <w:pPr>
        <w:shd w:val="clear" w:color="auto" w:fill="FFFFFF"/>
        <w:spacing w:line="285" w:lineRule="atLeast"/>
        <w:jc w:val="both"/>
        <w:rPr>
          <w:color w:val="000000"/>
        </w:rPr>
      </w:pPr>
    </w:p>
    <w:p w:rsidR="0097792F" w:rsidRDefault="0097792F" w:rsidP="00BD6DF7">
      <w:pPr>
        <w:shd w:val="clear" w:color="auto" w:fill="FFFFFF"/>
        <w:spacing w:line="285" w:lineRule="atLeast"/>
        <w:jc w:val="both"/>
        <w:rPr>
          <w:color w:val="000000"/>
        </w:rPr>
      </w:pPr>
      <w:r>
        <w:rPr>
          <w:color w:val="000000"/>
        </w:rPr>
        <w:t xml:space="preserve">Pequeñas: </w:t>
      </w:r>
      <w:r w:rsidR="002C39A2">
        <w:rPr>
          <w:color w:val="000000"/>
        </w:rPr>
        <w:t xml:space="preserve">Menores a 10.000 filas en total </w:t>
      </w:r>
    </w:p>
    <w:p w:rsidR="002C39A2" w:rsidRDefault="002C39A2" w:rsidP="00BD6DF7">
      <w:pPr>
        <w:shd w:val="clear" w:color="auto" w:fill="FFFFFF"/>
        <w:spacing w:line="285" w:lineRule="atLeast"/>
        <w:jc w:val="both"/>
        <w:rPr>
          <w:color w:val="000000"/>
        </w:rPr>
      </w:pPr>
      <w:bookmarkStart w:id="1" w:name="_GoBack"/>
      <w:bookmarkEnd w:id="1"/>
    </w:p>
    <w:p w:rsidR="002C39A2" w:rsidRDefault="002C39A2" w:rsidP="00BD6DF7">
      <w:pPr>
        <w:shd w:val="clear" w:color="auto" w:fill="FFFFFF"/>
        <w:spacing w:line="285" w:lineRule="atLeast"/>
        <w:jc w:val="both"/>
        <w:rPr>
          <w:color w:val="000000"/>
        </w:rPr>
      </w:pPr>
      <w:r>
        <w:rPr>
          <w:color w:val="000000"/>
        </w:rPr>
        <w:t xml:space="preserve">Medianas: Menores a 150.000 filas en total </w:t>
      </w:r>
    </w:p>
    <w:p w:rsidR="002C39A2" w:rsidRDefault="002C39A2" w:rsidP="00BD6DF7">
      <w:pPr>
        <w:shd w:val="clear" w:color="auto" w:fill="FFFFFF"/>
        <w:spacing w:line="285" w:lineRule="atLeast"/>
        <w:jc w:val="both"/>
        <w:rPr>
          <w:color w:val="000000"/>
        </w:rPr>
      </w:pPr>
    </w:p>
    <w:p w:rsidR="002C39A2" w:rsidRDefault="002C39A2" w:rsidP="00BD6DF7">
      <w:pPr>
        <w:shd w:val="clear" w:color="auto" w:fill="FFFFFF"/>
        <w:spacing w:line="285" w:lineRule="atLeast"/>
        <w:jc w:val="both"/>
        <w:rPr>
          <w:color w:val="000000"/>
        </w:rPr>
      </w:pPr>
      <w:r>
        <w:rPr>
          <w:color w:val="000000"/>
        </w:rPr>
        <w:t xml:space="preserve">Grandes: Menores a 1.000.00 de filas </w:t>
      </w:r>
    </w:p>
    <w:p w:rsidR="002C39A2" w:rsidRDefault="002C39A2" w:rsidP="00BD6DF7">
      <w:pPr>
        <w:shd w:val="clear" w:color="auto" w:fill="FFFFFF"/>
        <w:spacing w:line="285" w:lineRule="atLeast"/>
        <w:jc w:val="both"/>
        <w:rPr>
          <w:color w:val="000000"/>
        </w:rPr>
      </w:pPr>
    </w:p>
    <w:p w:rsidR="002C39A2" w:rsidRDefault="002C39A2" w:rsidP="00BD6DF7">
      <w:pPr>
        <w:shd w:val="clear" w:color="auto" w:fill="FFFFFF"/>
        <w:spacing w:line="285" w:lineRule="atLeast"/>
        <w:jc w:val="both"/>
        <w:rPr>
          <w:color w:val="000000"/>
        </w:rPr>
      </w:pPr>
      <w:r>
        <w:rPr>
          <w:color w:val="000000"/>
        </w:rPr>
        <w:t>Muy grandes: Mayores a 1.000.000 de filas</w:t>
      </w:r>
    </w:p>
    <w:p w:rsidR="005E0BDD" w:rsidRDefault="005E0BDD" w:rsidP="00BD6DF7">
      <w:pPr>
        <w:shd w:val="clear" w:color="auto" w:fill="FFFFFF"/>
        <w:spacing w:line="285" w:lineRule="atLeast"/>
        <w:jc w:val="both"/>
        <w:rPr>
          <w:color w:val="000000"/>
        </w:rPr>
      </w:pPr>
    </w:p>
    <w:p w:rsidR="006B773B" w:rsidRDefault="006B773B" w:rsidP="00BD6DF7">
      <w:pPr>
        <w:shd w:val="clear" w:color="auto" w:fill="FFFFFF"/>
        <w:spacing w:line="285" w:lineRule="atLeast"/>
        <w:jc w:val="both"/>
        <w:rPr>
          <w:color w:val="000000"/>
        </w:rPr>
      </w:pPr>
    </w:p>
    <w:p w:rsidR="003A729F" w:rsidRDefault="003A729F" w:rsidP="00BD6DF7">
      <w:pPr>
        <w:shd w:val="clear" w:color="auto" w:fill="FFFFFF"/>
        <w:spacing w:line="285" w:lineRule="atLeast"/>
        <w:jc w:val="both"/>
        <w:rPr>
          <w:b/>
          <w:bCs/>
          <w:color w:val="000000"/>
        </w:rPr>
      </w:pPr>
      <w:r w:rsidRPr="003A729F">
        <w:rPr>
          <w:b/>
          <w:bCs/>
          <w:color w:val="000000"/>
        </w:rPr>
        <w:t xml:space="preserve">Políticas de Backup para cada una de las categorías: </w:t>
      </w:r>
    </w:p>
    <w:p w:rsidR="002E2020" w:rsidRPr="002E2020" w:rsidRDefault="002E2020" w:rsidP="00BD6DF7">
      <w:pPr>
        <w:shd w:val="clear" w:color="auto" w:fill="FFFFFF"/>
        <w:spacing w:line="285" w:lineRule="atLeast"/>
        <w:jc w:val="both"/>
        <w:rPr>
          <w:b/>
          <w:bCs/>
          <w:color w:val="000000"/>
        </w:rPr>
      </w:pPr>
    </w:p>
    <w:p w:rsidR="003A729F" w:rsidRDefault="003A729F" w:rsidP="00BD6DF7">
      <w:pPr>
        <w:shd w:val="clear" w:color="auto" w:fill="FFFFFF"/>
        <w:spacing w:line="285" w:lineRule="atLeast"/>
        <w:jc w:val="both"/>
        <w:rPr>
          <w:color w:val="000000"/>
        </w:rPr>
      </w:pPr>
      <w:r w:rsidRPr="001079AD">
        <w:rPr>
          <w:b/>
          <w:bCs/>
          <w:color w:val="000000"/>
        </w:rPr>
        <w:t>Pequeñas</w:t>
      </w:r>
      <w:r>
        <w:rPr>
          <w:color w:val="000000"/>
        </w:rPr>
        <w:t>:</w:t>
      </w:r>
      <w:r w:rsidR="001079AD">
        <w:rPr>
          <w:color w:val="000000"/>
        </w:rPr>
        <w:t xml:space="preserve"> Total: Uno por día, Incremental: uno por hora, Diferencial: No </w:t>
      </w:r>
    </w:p>
    <w:p w:rsidR="00A347BD" w:rsidRDefault="001079AD" w:rsidP="00BD6DF7">
      <w:pPr>
        <w:shd w:val="clear" w:color="auto" w:fill="FFFFFF"/>
        <w:spacing w:line="285" w:lineRule="atLeast"/>
        <w:jc w:val="both"/>
        <w:rPr>
          <w:color w:val="000000"/>
        </w:rPr>
      </w:pPr>
      <w:r>
        <w:rPr>
          <w:color w:val="000000"/>
        </w:rPr>
        <w:t xml:space="preserve">Ya que el </w:t>
      </w:r>
      <w:proofErr w:type="spellStart"/>
      <w:r>
        <w:rPr>
          <w:color w:val="000000"/>
        </w:rPr>
        <w:t>numero</w:t>
      </w:r>
      <w:proofErr w:type="spellEnd"/>
      <w:r>
        <w:rPr>
          <w:color w:val="000000"/>
        </w:rPr>
        <w:t xml:space="preserve"> de filas es bajo se podrán realizar un gran </w:t>
      </w:r>
      <w:proofErr w:type="spellStart"/>
      <w:r>
        <w:rPr>
          <w:color w:val="000000"/>
        </w:rPr>
        <w:t>numero</w:t>
      </w:r>
      <w:proofErr w:type="spellEnd"/>
      <w:r>
        <w:rPr>
          <w:color w:val="000000"/>
        </w:rPr>
        <w:t xml:space="preserve"> de respaldos totales sin atentar contra el sistema. De todas </w:t>
      </w:r>
      <w:r w:rsidR="00A347BD">
        <w:rPr>
          <w:color w:val="000000"/>
        </w:rPr>
        <w:t>formas,</w:t>
      </w:r>
      <w:r>
        <w:rPr>
          <w:color w:val="000000"/>
        </w:rPr>
        <w:t xml:space="preserve"> el </w:t>
      </w:r>
      <w:proofErr w:type="spellStart"/>
      <w:r>
        <w:rPr>
          <w:color w:val="000000"/>
        </w:rPr>
        <w:t>numero</w:t>
      </w:r>
      <w:proofErr w:type="spellEnd"/>
      <w:r>
        <w:rPr>
          <w:color w:val="000000"/>
        </w:rPr>
        <w:t xml:space="preserve"> de respaldos incrementales asegura </w:t>
      </w:r>
      <w:r w:rsidR="00A347BD">
        <w:rPr>
          <w:color w:val="000000"/>
        </w:rPr>
        <w:t xml:space="preserve">que la no perdida de datos si se da una falta entre respaldos totales. </w:t>
      </w:r>
      <w:r w:rsidR="002B394F">
        <w:rPr>
          <w:color w:val="000000"/>
        </w:rPr>
        <w:t xml:space="preserve">Se eliminan los incrementales pasado los 3 </w:t>
      </w:r>
      <w:proofErr w:type="spellStart"/>
      <w:r w:rsidR="002B394F">
        <w:rPr>
          <w:color w:val="000000"/>
        </w:rPr>
        <w:t>dias</w:t>
      </w:r>
      <w:proofErr w:type="spellEnd"/>
      <w:r w:rsidR="002B394F">
        <w:rPr>
          <w:color w:val="000000"/>
        </w:rPr>
        <w:t xml:space="preserve"> </w:t>
      </w:r>
    </w:p>
    <w:p w:rsidR="002E2020" w:rsidRPr="002E2020" w:rsidRDefault="002E2020" w:rsidP="00BD6DF7">
      <w:pPr>
        <w:shd w:val="clear" w:color="auto" w:fill="FFFFFF"/>
        <w:spacing w:line="285" w:lineRule="atLeast"/>
        <w:jc w:val="both"/>
        <w:rPr>
          <w:color w:val="000000"/>
          <w:sz w:val="2"/>
          <w:szCs w:val="2"/>
        </w:rPr>
      </w:pPr>
    </w:p>
    <w:p w:rsidR="00A347BD" w:rsidRDefault="00A347BD" w:rsidP="00BD6DF7">
      <w:pPr>
        <w:shd w:val="clear" w:color="auto" w:fill="FFFFFF"/>
        <w:spacing w:line="285" w:lineRule="atLeast"/>
        <w:jc w:val="both"/>
        <w:rPr>
          <w:color w:val="000000"/>
        </w:rPr>
      </w:pPr>
      <w:r w:rsidRPr="00A347BD">
        <w:rPr>
          <w:b/>
          <w:bCs/>
          <w:color w:val="000000"/>
        </w:rPr>
        <w:t>Medianas</w:t>
      </w:r>
      <w:r>
        <w:rPr>
          <w:color w:val="000000"/>
        </w:rPr>
        <w:t xml:space="preserve">: Total: dos por día, Incremental: uno por hora, Diferencial: 1 por </w:t>
      </w:r>
      <w:proofErr w:type="spellStart"/>
      <w:r>
        <w:rPr>
          <w:color w:val="000000"/>
        </w:rPr>
        <w:t>dia</w:t>
      </w:r>
      <w:proofErr w:type="spellEnd"/>
      <w:r w:rsidR="002B394F">
        <w:rPr>
          <w:color w:val="000000"/>
        </w:rPr>
        <w:t xml:space="preserve"> (días que no se haga total) </w:t>
      </w:r>
    </w:p>
    <w:p w:rsidR="002B394F" w:rsidRPr="001E4B4F" w:rsidRDefault="00A347BD" w:rsidP="00BD6DF7">
      <w:pPr>
        <w:shd w:val="clear" w:color="auto" w:fill="FFFFFF"/>
        <w:spacing w:line="285" w:lineRule="atLeast"/>
        <w:jc w:val="both"/>
        <w:rPr>
          <w:color w:val="000000"/>
        </w:rPr>
      </w:pPr>
      <w:r>
        <w:rPr>
          <w:color w:val="000000"/>
        </w:rPr>
        <w:t xml:space="preserve">En este caso el tamaño crese, es por eso que </w:t>
      </w:r>
      <w:r w:rsidR="002B394F">
        <w:rPr>
          <w:color w:val="000000"/>
        </w:rPr>
        <w:t xml:space="preserve">realizar uno por día no es conveniente en un largo plazo de tiempo. Por eso que cada dos totales se realiza un diferencial, ya que el tamaño es menor que un total y segura poder restaurar los datos si un incremental se daña. </w:t>
      </w:r>
    </w:p>
    <w:p w:rsidR="00D77B57" w:rsidRDefault="00D77B57" w:rsidP="00BD6DF7">
      <w:pPr>
        <w:shd w:val="clear" w:color="auto" w:fill="FFFFFF"/>
        <w:spacing w:line="285" w:lineRule="atLeast"/>
        <w:jc w:val="both"/>
        <w:rPr>
          <w:color w:val="000000"/>
        </w:rPr>
      </w:pPr>
    </w:p>
    <w:p w:rsidR="00CA1B2B" w:rsidRDefault="002B394F" w:rsidP="00BD6DF7">
      <w:pPr>
        <w:shd w:val="clear" w:color="auto" w:fill="FFFFFF"/>
        <w:spacing w:line="285" w:lineRule="atLeast"/>
        <w:jc w:val="both"/>
        <w:rPr>
          <w:color w:val="000000"/>
        </w:rPr>
      </w:pPr>
      <w:r w:rsidRPr="002547DC">
        <w:rPr>
          <w:b/>
          <w:bCs/>
          <w:color w:val="000000"/>
        </w:rPr>
        <w:t>Grandes</w:t>
      </w:r>
      <w:r>
        <w:rPr>
          <w:color w:val="000000"/>
        </w:rPr>
        <w:t xml:space="preserve">: Total uno cada 3 </w:t>
      </w:r>
      <w:r w:rsidR="002547DC">
        <w:rPr>
          <w:color w:val="000000"/>
        </w:rPr>
        <w:t>días</w:t>
      </w:r>
      <w:r>
        <w:rPr>
          <w:color w:val="000000"/>
        </w:rPr>
        <w:t xml:space="preserve">, Incremental: uno por hora, Diferencial: cada </w:t>
      </w:r>
      <w:r w:rsidR="00CA1B2B">
        <w:rPr>
          <w:color w:val="000000"/>
        </w:rPr>
        <w:t>9 horas</w:t>
      </w:r>
    </w:p>
    <w:p w:rsidR="002547DC" w:rsidRDefault="00CA1B2B" w:rsidP="00BD6DF7">
      <w:pPr>
        <w:shd w:val="clear" w:color="auto" w:fill="FFFFFF"/>
        <w:spacing w:line="285" w:lineRule="atLeast"/>
        <w:jc w:val="both"/>
        <w:rPr>
          <w:color w:val="000000"/>
        </w:rPr>
      </w:pPr>
      <w:r>
        <w:rPr>
          <w:color w:val="000000"/>
        </w:rPr>
        <w:t xml:space="preserve">Los totales en este caso son de un tamaño muy considerable, por lo </w:t>
      </w:r>
      <w:r w:rsidR="002547DC">
        <w:rPr>
          <w:color w:val="000000"/>
        </w:rPr>
        <w:t>tanto,</w:t>
      </w:r>
      <w:r>
        <w:rPr>
          <w:color w:val="000000"/>
        </w:rPr>
        <w:t xml:space="preserve"> se hará uno cada 3 días. Pasado el año se </w:t>
      </w:r>
      <w:r w:rsidR="002547DC">
        <w:rPr>
          <w:color w:val="000000"/>
        </w:rPr>
        <w:t>dejará</w:t>
      </w:r>
      <w:r>
        <w:rPr>
          <w:color w:val="000000"/>
        </w:rPr>
        <w:t xml:space="preserve"> el ultimo respaldo de cada semana, también se </w:t>
      </w:r>
      <w:r w:rsidR="002547DC">
        <w:rPr>
          <w:color w:val="000000"/>
        </w:rPr>
        <w:t>eliminarán</w:t>
      </w:r>
      <w:r>
        <w:rPr>
          <w:color w:val="000000"/>
        </w:rPr>
        <w:t xml:space="preserve"> diferenciales e incrementales. Por otro </w:t>
      </w:r>
      <w:r w:rsidR="002547DC">
        <w:rPr>
          <w:color w:val="000000"/>
        </w:rPr>
        <w:t>lado,</w:t>
      </w:r>
      <w:r>
        <w:rPr>
          <w:color w:val="000000"/>
        </w:rPr>
        <w:t xml:space="preserve"> los </w:t>
      </w:r>
      <w:r w:rsidR="002547DC">
        <w:rPr>
          <w:color w:val="000000"/>
        </w:rPr>
        <w:t>incrementales</w:t>
      </w:r>
      <w:r>
        <w:rPr>
          <w:color w:val="000000"/>
        </w:rPr>
        <w:t xml:space="preserve"> se deberán hacer cada una hora, ya que </w:t>
      </w:r>
      <w:r w:rsidR="002547DC">
        <w:rPr>
          <w:color w:val="000000"/>
        </w:rPr>
        <w:t>el volumen</w:t>
      </w:r>
      <w:r>
        <w:rPr>
          <w:color w:val="000000"/>
        </w:rPr>
        <w:t xml:space="preserve"> de datos ingresados deberá ser grande por el tamaño de la base de datos, es por ello que bajo ningún concepto se podrán perder datos. </w:t>
      </w:r>
      <w:r w:rsidR="002547DC">
        <w:rPr>
          <w:color w:val="000000"/>
        </w:rPr>
        <w:t xml:space="preserve">Entre totales hay 72 horas que significan 72 respaldos incrementales, para asegurar que ante la corrupción de uno de ellos no se pierdan el resto se hará cada 9 incrementales un deferencial. Cuando se hará el siguiente total se </w:t>
      </w:r>
      <w:r w:rsidR="00BD6DF7">
        <w:rPr>
          <w:color w:val="000000"/>
        </w:rPr>
        <w:t>eliminarán</w:t>
      </w:r>
      <w:r w:rsidR="002547DC">
        <w:rPr>
          <w:color w:val="000000"/>
        </w:rPr>
        <w:t xml:space="preserve"> todos los incrementales y se </w:t>
      </w:r>
      <w:r w:rsidR="00BD6DF7">
        <w:rPr>
          <w:color w:val="000000"/>
        </w:rPr>
        <w:t>dejarán</w:t>
      </w:r>
      <w:r w:rsidR="002547DC">
        <w:rPr>
          <w:color w:val="000000"/>
        </w:rPr>
        <w:t xml:space="preserve"> los diferenciales número 3 y 6.</w:t>
      </w:r>
    </w:p>
    <w:p w:rsidR="002547DC" w:rsidRDefault="002547DC" w:rsidP="00BD6DF7">
      <w:pPr>
        <w:shd w:val="clear" w:color="auto" w:fill="FFFFFF"/>
        <w:spacing w:line="285" w:lineRule="atLeast"/>
        <w:jc w:val="both"/>
        <w:rPr>
          <w:color w:val="000000"/>
        </w:rPr>
      </w:pPr>
    </w:p>
    <w:p w:rsidR="005E0BDD" w:rsidRDefault="005E0BDD" w:rsidP="00BD6DF7">
      <w:pPr>
        <w:shd w:val="clear" w:color="auto" w:fill="FFFFFF"/>
        <w:spacing w:line="285" w:lineRule="atLeast"/>
        <w:jc w:val="both"/>
        <w:rPr>
          <w:color w:val="000000"/>
        </w:rPr>
      </w:pPr>
    </w:p>
    <w:p w:rsidR="005E0BDD" w:rsidRDefault="005E0BDD" w:rsidP="00BD6DF7">
      <w:pPr>
        <w:shd w:val="clear" w:color="auto" w:fill="FFFFFF"/>
        <w:spacing w:line="285" w:lineRule="atLeast"/>
        <w:jc w:val="both"/>
        <w:rPr>
          <w:color w:val="000000"/>
        </w:rPr>
      </w:pPr>
    </w:p>
    <w:p w:rsidR="002B394F" w:rsidRDefault="002547DC" w:rsidP="00BD6DF7">
      <w:pPr>
        <w:shd w:val="clear" w:color="auto" w:fill="FFFFFF"/>
        <w:spacing w:line="285" w:lineRule="atLeast"/>
        <w:jc w:val="both"/>
        <w:rPr>
          <w:color w:val="000000"/>
        </w:rPr>
      </w:pPr>
      <w:r w:rsidRPr="002E2020">
        <w:rPr>
          <w:b/>
          <w:bCs/>
          <w:color w:val="000000"/>
        </w:rPr>
        <w:t>Muy grandes:</w:t>
      </w:r>
      <w:r>
        <w:rPr>
          <w:color w:val="000000"/>
        </w:rPr>
        <w:t xml:space="preserve"> Total cada 5 </w:t>
      </w:r>
      <w:r w:rsidR="002E2020">
        <w:rPr>
          <w:color w:val="000000"/>
        </w:rPr>
        <w:t>días</w:t>
      </w:r>
      <w:r>
        <w:rPr>
          <w:color w:val="000000"/>
        </w:rPr>
        <w:t xml:space="preserve">, Incremental por hora, Diferencial cada </w:t>
      </w:r>
      <w:r w:rsidR="002E2020">
        <w:rPr>
          <w:color w:val="000000"/>
        </w:rPr>
        <w:t xml:space="preserve">8 horas </w:t>
      </w:r>
    </w:p>
    <w:p w:rsidR="007C31D4" w:rsidRDefault="002E2020" w:rsidP="00BD6DF7">
      <w:pPr>
        <w:shd w:val="clear" w:color="auto" w:fill="FFFFFF"/>
        <w:spacing w:line="285" w:lineRule="atLeast"/>
        <w:jc w:val="both"/>
        <w:rPr>
          <w:color w:val="000000"/>
        </w:rPr>
      </w:pPr>
      <w:r>
        <w:rPr>
          <w:color w:val="000000"/>
        </w:rPr>
        <w:lastRenderedPageBreak/>
        <w:t xml:space="preserve">Ya que en este caso la base de datos </w:t>
      </w:r>
      <w:r w:rsidR="005E0BDD">
        <w:rPr>
          <w:color w:val="000000"/>
        </w:rPr>
        <w:t xml:space="preserve">es </w:t>
      </w:r>
      <w:r>
        <w:rPr>
          <w:color w:val="000000"/>
        </w:rPr>
        <w:t xml:space="preserve">muy grande calculamos que el volumen de datos es también </w:t>
      </w:r>
      <w:r w:rsidR="005E0BDD">
        <w:rPr>
          <w:color w:val="000000"/>
        </w:rPr>
        <w:t xml:space="preserve">de </w:t>
      </w:r>
      <w:r>
        <w:rPr>
          <w:color w:val="000000"/>
        </w:rPr>
        <w:t xml:space="preserve">igual magnitud. Es por ello que los nuevos datos se respaldan por hora. Los totales se harán cada 5 </w:t>
      </w:r>
      <w:r w:rsidR="005E0BDD">
        <w:rPr>
          <w:color w:val="000000"/>
        </w:rPr>
        <w:t>días</w:t>
      </w:r>
      <w:r>
        <w:rPr>
          <w:color w:val="000000"/>
        </w:rPr>
        <w:t xml:space="preserve"> ya que cada uno de ellos será de un gran tamaño. Los 15 </w:t>
      </w:r>
      <w:r w:rsidR="005E0BDD">
        <w:rPr>
          <w:color w:val="000000"/>
        </w:rPr>
        <w:t>diferenciales</w:t>
      </w:r>
      <w:r>
        <w:rPr>
          <w:color w:val="000000"/>
        </w:rPr>
        <w:t xml:space="preserve"> entre totales </w:t>
      </w:r>
      <w:r w:rsidR="005E0BDD">
        <w:rPr>
          <w:color w:val="000000"/>
        </w:rPr>
        <w:t>aseguraran</w:t>
      </w:r>
      <w:r>
        <w:rPr>
          <w:color w:val="000000"/>
        </w:rPr>
        <w:t xml:space="preserve"> que ante la falla de incrementales no se pierdan los </w:t>
      </w:r>
      <w:r w:rsidR="005E0BDD">
        <w:rPr>
          <w:color w:val="000000"/>
        </w:rPr>
        <w:t xml:space="preserve">demás Backup incrementales. </w:t>
      </w:r>
      <w:r w:rsidR="007C31D4">
        <w:rPr>
          <w:color w:val="000000"/>
        </w:rPr>
        <w:t>Se eliminarán los todos los incrementales y diferenciales salvo el 4º, 8º 12º.</w:t>
      </w:r>
    </w:p>
    <w:p w:rsidR="002E2020" w:rsidRDefault="002E2020" w:rsidP="00BD6DF7">
      <w:pPr>
        <w:shd w:val="clear" w:color="auto" w:fill="FFFFFF"/>
        <w:spacing w:line="285" w:lineRule="atLeast"/>
        <w:jc w:val="both"/>
        <w:rPr>
          <w:color w:val="000000"/>
        </w:rPr>
      </w:pPr>
    </w:p>
    <w:p w:rsidR="008A1788" w:rsidRDefault="008A1788" w:rsidP="00BD6DF7">
      <w:pPr>
        <w:shd w:val="clear" w:color="auto" w:fill="FFFFFF"/>
        <w:spacing w:line="285" w:lineRule="atLeast"/>
        <w:jc w:val="both"/>
        <w:rPr>
          <w:color w:val="000000"/>
        </w:rPr>
      </w:pPr>
      <w:r>
        <w:rPr>
          <w:color w:val="000000"/>
        </w:rPr>
        <w:t>Con lo anterior se asegura un</w:t>
      </w:r>
      <w:r w:rsidR="00BD6DF7">
        <w:rPr>
          <w:color w:val="000000"/>
        </w:rPr>
        <w:t xml:space="preserve"> sistema de Backup el cual permita poder asegurar la información, permitiendo la restauración de la misma, dejando elegir el momento de la misma. </w:t>
      </w:r>
    </w:p>
    <w:p w:rsidR="00BD6DF7" w:rsidRDefault="00BD6DF7" w:rsidP="00BD6DF7">
      <w:pPr>
        <w:shd w:val="clear" w:color="auto" w:fill="FFFFFF"/>
        <w:spacing w:line="285" w:lineRule="atLeast"/>
        <w:jc w:val="both"/>
        <w:rPr>
          <w:color w:val="000000"/>
        </w:rPr>
      </w:pPr>
    </w:p>
    <w:p w:rsidR="00BD6DF7" w:rsidRDefault="00BD6DF7" w:rsidP="00BD6DF7">
      <w:pPr>
        <w:shd w:val="clear" w:color="auto" w:fill="FFFFFF"/>
        <w:spacing w:line="285" w:lineRule="atLeast"/>
        <w:jc w:val="both"/>
        <w:rPr>
          <w:color w:val="000000"/>
        </w:rPr>
      </w:pPr>
      <w:r>
        <w:rPr>
          <w:color w:val="000000"/>
        </w:rPr>
        <w:t xml:space="preserve">Para los Backup se utilizará </w:t>
      </w:r>
      <w:proofErr w:type="spellStart"/>
      <w:r>
        <w:rPr>
          <w:color w:val="000000"/>
        </w:rPr>
        <w:t>dbexport</w:t>
      </w:r>
      <w:proofErr w:type="spellEnd"/>
      <w:r>
        <w:rPr>
          <w:color w:val="000000"/>
        </w:rPr>
        <w:t xml:space="preserve"> ya que nos permite la manipulación de los datos, de forma tal que se pueda optimizar mejor la misma para cada tipo de dato. </w:t>
      </w:r>
      <w:proofErr w:type="gramStart"/>
      <w:r>
        <w:rPr>
          <w:color w:val="000000"/>
        </w:rPr>
        <w:t>Además</w:t>
      </w:r>
      <w:proofErr w:type="gramEnd"/>
      <w:r>
        <w:rPr>
          <w:color w:val="000000"/>
        </w:rPr>
        <w:t xml:space="preserve"> que nos permite envíalas a una partición separada y posteriormente a un servidor remoto. </w:t>
      </w:r>
    </w:p>
    <w:p w:rsidR="00BD6DF7" w:rsidRPr="001E4B4F" w:rsidRDefault="00BD6DF7" w:rsidP="00D77B57">
      <w:pPr>
        <w:shd w:val="clear" w:color="auto" w:fill="FFFFFF"/>
        <w:spacing w:line="285" w:lineRule="atLeast"/>
        <w:rPr>
          <w:color w:val="000000"/>
        </w:rPr>
      </w:pPr>
    </w:p>
    <w:sectPr w:rsidR="00BD6DF7" w:rsidRPr="001E4B4F" w:rsidSect="00D77B57">
      <w:pgSz w:w="11906" w:h="16838"/>
      <w:pgMar w:top="851" w:right="1021" w:bottom="102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57"/>
    <w:rsid w:val="001079AD"/>
    <w:rsid w:val="001E4B4F"/>
    <w:rsid w:val="002547DC"/>
    <w:rsid w:val="002B394F"/>
    <w:rsid w:val="002C39A2"/>
    <w:rsid w:val="002E2020"/>
    <w:rsid w:val="003A729F"/>
    <w:rsid w:val="005E0BDD"/>
    <w:rsid w:val="006728DB"/>
    <w:rsid w:val="006B773B"/>
    <w:rsid w:val="007C31D4"/>
    <w:rsid w:val="008A1788"/>
    <w:rsid w:val="0097792F"/>
    <w:rsid w:val="00A347BD"/>
    <w:rsid w:val="00BD6DF7"/>
    <w:rsid w:val="00CA1B2B"/>
    <w:rsid w:val="00CD098A"/>
    <w:rsid w:val="00D77B5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29B1"/>
  <w15:chartTrackingRefBased/>
  <w15:docId w15:val="{B887EAAC-4F92-473B-A300-7D9EA02F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7B57"/>
    <w:pPr>
      <w:spacing w:after="0" w:line="240" w:lineRule="auto"/>
    </w:pPr>
    <w:rPr>
      <w:rFonts w:ascii="Times New Roman" w:eastAsia="Times New Roman" w:hAnsi="Times New Roman" w:cs="Times New Roman"/>
      <w:sz w:val="24"/>
      <w:szCs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Normal">
    <w:name w:val="MNormal"/>
    <w:basedOn w:val="Normal"/>
    <w:rsid w:val="00D77B57"/>
    <w:pPr>
      <w:spacing w:after="60"/>
      <w:jc w:val="both"/>
    </w:pPr>
    <w:rPr>
      <w:rFonts w:ascii="Verdana" w:hAnsi="Verdana" w:cs="Arial"/>
    </w:rPr>
  </w:style>
  <w:style w:type="paragraph" w:styleId="Ttulo">
    <w:name w:val="Title"/>
    <w:basedOn w:val="Normal"/>
    <w:next w:val="Normal"/>
    <w:link w:val="TtuloCar"/>
    <w:uiPriority w:val="10"/>
    <w:qFormat/>
    <w:rsid w:val="00D77B57"/>
    <w:pPr>
      <w:contextualSpacing/>
    </w:pPr>
    <w:rPr>
      <w:rFonts w:asciiTheme="majorHAnsi" w:eastAsiaTheme="majorEastAsia" w:hAnsiTheme="majorHAnsi" w:cstheme="majorBidi"/>
      <w:spacing w:val="-10"/>
      <w:kern w:val="28"/>
      <w:sz w:val="56"/>
      <w:szCs w:val="56"/>
      <w:lang w:val="es-ES" w:eastAsia="en-US"/>
    </w:rPr>
  </w:style>
  <w:style w:type="character" w:customStyle="1" w:styleId="TtuloCar">
    <w:name w:val="Título Car"/>
    <w:basedOn w:val="Fuentedeprrafopredeter"/>
    <w:link w:val="Ttulo"/>
    <w:uiPriority w:val="10"/>
    <w:rsid w:val="00D77B57"/>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502</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Daniel</cp:lastModifiedBy>
  <cp:revision>2</cp:revision>
  <dcterms:created xsi:type="dcterms:W3CDTF">2019-10-25T07:22:00Z</dcterms:created>
  <dcterms:modified xsi:type="dcterms:W3CDTF">2019-10-29T01:34:00Z</dcterms:modified>
</cp:coreProperties>
</file>