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AC3" w:rsidRDefault="0078517D">
      <w:pPr>
        <w:pStyle w:val="Ttul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 xml:space="preserve">Matriz </w:t>
      </w:r>
      <w:proofErr w:type="spellStart"/>
      <w:r>
        <w:rPr>
          <w:rFonts w:ascii="Calibri" w:eastAsia="Calibri" w:hAnsi="Calibri" w:cs="Calibri"/>
          <w:sz w:val="72"/>
          <w:szCs w:val="72"/>
        </w:rPr>
        <w:t>Foda</w:t>
      </w:r>
      <w:proofErr w:type="spellEnd"/>
      <w:r>
        <w:rPr>
          <w:rFonts w:ascii="Calibri" w:eastAsia="Calibri" w:hAnsi="Calibri" w:cs="Calibri"/>
          <w:sz w:val="72"/>
          <w:szCs w:val="72"/>
        </w:rPr>
        <w:t xml:space="preserve"> y </w:t>
      </w:r>
      <w:proofErr w:type="spellStart"/>
      <w:r>
        <w:rPr>
          <w:rFonts w:ascii="Calibri" w:eastAsia="Calibri" w:hAnsi="Calibri" w:cs="Calibri"/>
          <w:sz w:val="72"/>
          <w:szCs w:val="72"/>
        </w:rPr>
        <w:t>Came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8686800</wp:posOffset>
            </wp:positionH>
            <wp:positionV relativeFrom="paragraph">
              <wp:posOffset>-113028</wp:posOffset>
            </wp:positionV>
            <wp:extent cx="1234440" cy="1234440"/>
            <wp:effectExtent l="0" t="0" r="0" b="0"/>
            <wp:wrapSquare wrapText="bothSides" distT="0" distB="0" distL="114300" distR="11430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44AC3" w:rsidRDefault="0078517D">
      <w:pPr>
        <w:rPr>
          <w:sz w:val="28"/>
          <w:szCs w:val="28"/>
        </w:rPr>
      </w:pPr>
      <w:r>
        <w:rPr>
          <w:sz w:val="28"/>
          <w:szCs w:val="28"/>
        </w:rPr>
        <w:t>Tercera entrega  25/10/2019</w:t>
      </w:r>
    </w:p>
    <w:p w:rsidR="00844AC3" w:rsidRDefault="0078517D">
      <w:pPr>
        <w:rPr>
          <w:sz w:val="24"/>
          <w:szCs w:val="24"/>
        </w:rPr>
      </w:pPr>
      <w:r>
        <w:rPr>
          <w:sz w:val="24"/>
          <w:szCs w:val="24"/>
        </w:rPr>
        <w:t xml:space="preserve">Ruta en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>: /Actividades/SO02008/</w:t>
      </w:r>
    </w:p>
    <w:p w:rsidR="00844AC3" w:rsidRDefault="0078517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-190499</wp:posOffset>
                </wp:positionH>
                <wp:positionV relativeFrom="paragraph">
                  <wp:posOffset>50800</wp:posOffset>
                </wp:positionV>
                <wp:extent cx="10117777" cy="1270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7112" y="3780000"/>
                          <a:ext cx="1011777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50800</wp:posOffset>
                </wp:positionV>
                <wp:extent cx="10117777" cy="127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777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5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3"/>
        <w:gridCol w:w="5808"/>
        <w:gridCol w:w="5162"/>
      </w:tblGrid>
      <w:tr w:rsidR="00844AC3">
        <w:trPr>
          <w:trHeight w:val="2380"/>
        </w:trPr>
        <w:tc>
          <w:tcPr>
            <w:tcW w:w="4644" w:type="dxa"/>
          </w:tcPr>
          <w:p w:rsidR="00844AC3" w:rsidRDefault="00785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714D050D" wp14:editId="32C7CA4C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114300</wp:posOffset>
                      </wp:positionV>
                      <wp:extent cx="2710047" cy="1296035"/>
                      <wp:effectExtent l="0" t="0" r="0" b="0"/>
                      <wp:wrapNone/>
                      <wp:docPr id="7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95739" y="3136745"/>
                                <a:ext cx="2700522" cy="1286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114300</wp:posOffset>
                      </wp:positionV>
                      <wp:extent cx="2710047" cy="1296035"/>
                      <wp:effectExtent b="0" l="0" r="0" t="0"/>
                      <wp:wrapNone/>
                      <wp:docPr id="7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10047" cy="12960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844AC3" w:rsidRDefault="00785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                                  </w:t>
            </w:r>
            <w:r>
              <w:rPr>
                <w:b/>
                <w:color w:val="000000"/>
                <w:sz w:val="28"/>
                <w:szCs w:val="28"/>
              </w:rPr>
              <w:t>Factores interno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  <w:p w:rsidR="00844AC3" w:rsidRDefault="00844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color w:val="000000"/>
                <w:sz w:val="20"/>
                <w:szCs w:val="20"/>
              </w:rPr>
            </w:pPr>
          </w:p>
          <w:p w:rsidR="00844AC3" w:rsidRDefault="00844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color w:val="000000"/>
                <w:sz w:val="20"/>
                <w:szCs w:val="20"/>
              </w:rPr>
            </w:pPr>
          </w:p>
          <w:p w:rsidR="00844AC3" w:rsidRDefault="00844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color w:val="000000"/>
                <w:sz w:val="20"/>
                <w:szCs w:val="20"/>
              </w:rPr>
            </w:pPr>
          </w:p>
          <w:p w:rsidR="00844AC3" w:rsidRDefault="00844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 w:hanging="720"/>
              <w:rPr>
                <w:color w:val="000000"/>
                <w:sz w:val="20"/>
                <w:szCs w:val="20"/>
              </w:rPr>
            </w:pPr>
          </w:p>
          <w:p w:rsidR="00844AC3" w:rsidRDefault="00844AC3">
            <w:pPr>
              <w:rPr>
                <w:sz w:val="20"/>
                <w:szCs w:val="20"/>
              </w:rPr>
            </w:pPr>
          </w:p>
          <w:p w:rsidR="00844AC3" w:rsidRDefault="0078517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Factores externos </w:t>
            </w:r>
          </w:p>
          <w:p w:rsidR="00844AC3" w:rsidRDefault="00844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 w:hanging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5808" w:type="dxa"/>
          </w:tcPr>
          <w:p w:rsidR="00844AC3" w:rsidRDefault="0078517D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Fortalezas</w:t>
            </w:r>
          </w:p>
          <w:p w:rsidR="00844AC3" w:rsidRDefault="0078517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Buena experiencia de los recursos humanos</w:t>
            </w:r>
          </w:p>
          <w:p w:rsidR="00844AC3" w:rsidRDefault="0078517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Productos de calidad</w:t>
            </w:r>
          </w:p>
          <w:p w:rsidR="00844AC3" w:rsidRDefault="0078517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Transparencia y buena relación con clientes</w:t>
            </w:r>
          </w:p>
          <w:p w:rsidR="00844AC3" w:rsidRDefault="0078517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Ubicación estratégica</w:t>
            </w:r>
          </w:p>
          <w:p w:rsidR="00844AC3" w:rsidRDefault="0078517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Especialización en logística </w:t>
            </w:r>
          </w:p>
          <w:p w:rsidR="00844AC3" w:rsidRPr="009A0718" w:rsidRDefault="0078517D" w:rsidP="009A071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sdt>
              <w:sdtPr>
                <w:tag w:val="goog_rdk_0"/>
                <w:id w:val="1338886755"/>
              </w:sdtPr>
              <w:sdtEndPr/>
              <w:sdtContent/>
            </w:sdt>
            <w:r w:rsidRPr="009A0718">
              <w:rPr>
                <w:color w:val="000000"/>
                <w:sz w:val="20"/>
                <w:szCs w:val="20"/>
              </w:rPr>
              <w:t xml:space="preserve">Gran poder productivo </w:t>
            </w:r>
          </w:p>
          <w:p w:rsidR="00844AC3" w:rsidRDefault="0078517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Equipo innovador </w:t>
            </w:r>
          </w:p>
        </w:tc>
        <w:tc>
          <w:tcPr>
            <w:tcW w:w="5162" w:type="dxa"/>
          </w:tcPr>
          <w:p w:rsidR="00844AC3" w:rsidRDefault="0078517D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Debilidades</w:t>
            </w:r>
          </w:p>
          <w:p w:rsidR="00844AC3" w:rsidRDefault="007851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centrada en el software logístico</w:t>
            </w:r>
          </w:p>
          <w:p w:rsidR="00844AC3" w:rsidRDefault="007851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 nos especializamos en otras áreas dentro del software </w:t>
            </w:r>
          </w:p>
          <w:p w:rsidR="00844AC3" w:rsidRDefault="007851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Una dirección no experimentada </w:t>
            </w:r>
          </w:p>
          <w:p w:rsidR="00844AC3" w:rsidRDefault="007851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sdt>
              <w:sdtPr>
                <w:tag w:val="goog_rdk_1"/>
                <w:id w:val="-1811541281"/>
              </w:sdtPr>
              <w:sdtEndPr/>
              <w:sdtContent/>
            </w:sdt>
            <w:r>
              <w:rPr>
                <w:color w:val="000000"/>
                <w:sz w:val="20"/>
                <w:szCs w:val="20"/>
              </w:rPr>
              <w:t xml:space="preserve">No </w:t>
            </w:r>
            <w:r w:rsidR="009A0718">
              <w:rPr>
                <w:color w:val="000000"/>
                <w:sz w:val="20"/>
                <w:szCs w:val="20"/>
              </w:rPr>
              <w:t>ser conocidos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:rsidR="00844AC3" w:rsidRDefault="007851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Sin accesibilidad a clientes vehiculares </w:t>
            </w:r>
          </w:p>
          <w:p w:rsidR="00844AC3" w:rsidRDefault="007851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Grandes costos </w:t>
            </w:r>
          </w:p>
        </w:tc>
      </w:tr>
      <w:tr w:rsidR="00844AC3">
        <w:trPr>
          <w:trHeight w:val="2240"/>
        </w:trPr>
        <w:tc>
          <w:tcPr>
            <w:tcW w:w="4644" w:type="dxa"/>
          </w:tcPr>
          <w:p w:rsidR="00844AC3" w:rsidRDefault="0078517D">
            <w:pPr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Oportunidades</w:t>
            </w:r>
          </w:p>
          <w:p w:rsidR="00844AC3" w:rsidRDefault="007851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Gran necesidad del mercado por aumento de vehículos</w:t>
            </w:r>
          </w:p>
          <w:p w:rsidR="00844AC3" w:rsidRDefault="007851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Mercado mal atendido</w:t>
            </w:r>
          </w:p>
          <w:p w:rsidR="00844AC3" w:rsidRPr="00F9544D" w:rsidRDefault="0078517D" w:rsidP="00F95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Gran</w:t>
            </w:r>
            <w:r w:rsidR="009A0718">
              <w:rPr>
                <w:color w:val="000000"/>
                <w:sz w:val="20"/>
                <w:szCs w:val="20"/>
              </w:rPr>
              <w:t>d</w:t>
            </w:r>
            <w:r>
              <w:rPr>
                <w:color w:val="000000"/>
                <w:sz w:val="20"/>
                <w:szCs w:val="20"/>
              </w:rPr>
              <w:t>es oportunidades para mejorar en la gestión empr</w:t>
            </w:r>
            <w:r w:rsidR="00F9544D">
              <w:rPr>
                <w:color w:val="000000"/>
                <w:sz w:val="20"/>
                <w:szCs w:val="20"/>
              </w:rPr>
              <w:t>esarial por parte del directorio</w:t>
            </w:r>
          </w:p>
        </w:tc>
        <w:tc>
          <w:tcPr>
            <w:tcW w:w="5808" w:type="dxa"/>
          </w:tcPr>
          <w:p w:rsidR="00844AC3" w:rsidRDefault="0078517D">
            <w:pPr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Estrategia FD</w:t>
            </w:r>
          </w:p>
          <w:p w:rsidR="00844AC3" w:rsidRDefault="0078517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Gracias a la experiencia de nuestros recursos humanos y a su innovación somos capaces de crear productos de gran calidad especialidad en el rubro de logística de nuestros clientes.  Ya que el mercado automotriz cada día es mayor la demanda y necesidad de n</w:t>
            </w:r>
            <w:r>
              <w:rPr>
                <w:sz w:val="20"/>
                <w:szCs w:val="20"/>
              </w:rPr>
              <w:t xml:space="preserve">uestros productos cada día son mayores aumentando la venta de las empresas. Además, aún quedan sectores del mercado automotriz que no se están atendiendo correctamente y nuestra empresa puede trabajar sobre ellos en un futuro. </w:t>
            </w:r>
          </w:p>
          <w:p w:rsidR="00844AC3" w:rsidRDefault="00844AC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162" w:type="dxa"/>
          </w:tcPr>
          <w:p w:rsidR="00844AC3" w:rsidRDefault="0078517D">
            <w:pPr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Estrategia DO</w:t>
            </w:r>
          </w:p>
          <w:p w:rsidR="00844AC3" w:rsidRDefault="0078517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Por medio de </w:t>
            </w:r>
            <w:r>
              <w:rPr>
                <w:sz w:val="20"/>
                <w:szCs w:val="20"/>
              </w:rPr>
              <w:t xml:space="preserve">las necesidades del mercado, la Bit abarcara nuevos mercados para expandir su operativa. De tal forma que se hará más conocida, aumentando sus ventas.  </w:t>
            </w:r>
          </w:p>
          <w:p w:rsidR="00844AC3" w:rsidRDefault="0078517D">
            <w:pPr>
              <w:jc w:val="both"/>
              <w:rPr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sz w:val="20"/>
                <w:szCs w:val="20"/>
              </w:rPr>
              <w:t>Por medio de la experiencia obtenida durante el proceso y los múltiples cursos la inexperiencia de la d</w:t>
            </w:r>
            <w:r>
              <w:rPr>
                <w:sz w:val="20"/>
                <w:szCs w:val="20"/>
              </w:rPr>
              <w:t xml:space="preserve">irección se ira eliminando. </w:t>
            </w:r>
          </w:p>
        </w:tc>
      </w:tr>
      <w:tr w:rsidR="00844AC3">
        <w:trPr>
          <w:trHeight w:val="2240"/>
        </w:trPr>
        <w:tc>
          <w:tcPr>
            <w:tcW w:w="4644" w:type="dxa"/>
          </w:tcPr>
          <w:p w:rsidR="00844AC3" w:rsidRDefault="0078517D">
            <w:pPr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Amenazas</w:t>
            </w:r>
          </w:p>
          <w:p w:rsidR="00844AC3" w:rsidRDefault="007851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Cambios legislativos</w:t>
            </w:r>
          </w:p>
          <w:p w:rsidR="00844AC3" w:rsidRDefault="007851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Tendencias desfavorables en el mercado</w:t>
            </w:r>
          </w:p>
          <w:p w:rsidR="00844AC3" w:rsidRDefault="007851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Nuevos competidores </w:t>
            </w:r>
          </w:p>
          <w:p w:rsidR="00844AC3" w:rsidRDefault="007851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Aumento descontrolado del dólar o inflación</w:t>
            </w:r>
          </w:p>
          <w:p w:rsidR="00844AC3" w:rsidRDefault="0078517D" w:rsidP="009A07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 xml:space="preserve">Saturación del </w:t>
            </w:r>
            <w:r w:rsidR="009A0718" w:rsidRPr="009A0718">
              <w:rPr>
                <w:sz w:val="20"/>
                <w:szCs w:val="20"/>
              </w:rPr>
              <w:t>mercado</w:t>
            </w:r>
            <w:r w:rsidR="009A0718">
              <w:t xml:space="preserve"> </w:t>
            </w:r>
            <w:r w:rsidR="009A0718">
              <w:rPr>
                <w:color w:val="000000"/>
                <w:sz w:val="20"/>
                <w:szCs w:val="20"/>
              </w:rPr>
              <w:t>y cambios tributario</w:t>
            </w:r>
          </w:p>
        </w:tc>
        <w:tc>
          <w:tcPr>
            <w:tcW w:w="5808" w:type="dxa"/>
          </w:tcPr>
          <w:p w:rsidR="00844AC3" w:rsidRPr="009A0718" w:rsidRDefault="0078517D">
            <w:pPr>
              <w:jc w:val="both"/>
              <w:rPr>
                <w:b/>
                <w:sz w:val="24"/>
                <w:szCs w:val="24"/>
                <w:u w:val="single"/>
              </w:rPr>
            </w:pPr>
            <w:r w:rsidRPr="009A0718">
              <w:rPr>
                <w:b/>
                <w:sz w:val="24"/>
                <w:szCs w:val="24"/>
                <w:u w:val="single"/>
              </w:rPr>
              <w:t>Estrategia FA</w:t>
            </w:r>
          </w:p>
          <w:p w:rsidR="00844AC3" w:rsidRPr="009A0718" w:rsidRDefault="0078517D" w:rsidP="009A0718">
            <w:pPr>
              <w:jc w:val="both"/>
              <w:rPr>
                <w:sz w:val="20"/>
                <w:szCs w:val="20"/>
              </w:rPr>
            </w:pPr>
            <w:r w:rsidRPr="009A0718">
              <w:rPr>
                <w:sz w:val="20"/>
                <w:szCs w:val="20"/>
              </w:rPr>
              <w:t>Utilizando la exper</w:t>
            </w:r>
            <w:r w:rsidR="009A0718" w:rsidRPr="009A0718">
              <w:rPr>
                <w:sz w:val="20"/>
                <w:szCs w:val="20"/>
              </w:rPr>
              <w:t xml:space="preserve">iencia y habilidades de nuestro capital humano </w:t>
            </w:r>
            <w:r w:rsidRPr="009A0718">
              <w:rPr>
                <w:sz w:val="20"/>
                <w:szCs w:val="20"/>
              </w:rPr>
              <w:t>podemos hacer frente a nuevas competencias. Ante la saturación del mercado nuestra innovación será crítica ya que nos permitirá poder presentar nuevas insumos al mercado. Ante un cam</w:t>
            </w:r>
            <w:r w:rsidRPr="009A0718">
              <w:rPr>
                <w:sz w:val="20"/>
                <w:szCs w:val="20"/>
              </w:rPr>
              <w:t xml:space="preserve">bio en el macro ambiente como la legislatura o aspectos económicos nuestro poder adquisitivo nos permitirá poder hacer frente </w:t>
            </w:r>
            <w:r w:rsidR="009A0718">
              <w:rPr>
                <w:sz w:val="20"/>
                <w:szCs w:val="20"/>
              </w:rPr>
              <w:t>a los mismos.</w:t>
            </w:r>
          </w:p>
        </w:tc>
        <w:tc>
          <w:tcPr>
            <w:tcW w:w="5162" w:type="dxa"/>
          </w:tcPr>
          <w:p w:rsidR="00844AC3" w:rsidRDefault="0078517D">
            <w:pPr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Estrategia DA</w:t>
            </w:r>
          </w:p>
          <w:p w:rsidR="00844AC3" w:rsidRDefault="0078517D" w:rsidP="0078517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F9544D">
              <w:rPr>
                <w:sz w:val="20"/>
                <w:szCs w:val="20"/>
              </w:rPr>
              <w:t>n caso de emergencia, se deberá solicitar un préstamo con el cual podamos cubrir los costos fijos y</w:t>
            </w:r>
            <w:r>
              <w:rPr>
                <w:sz w:val="20"/>
                <w:szCs w:val="20"/>
              </w:rPr>
              <w:t xml:space="preserve"> </w:t>
            </w:r>
            <w:r w:rsidR="00F9544D">
              <w:rPr>
                <w:sz w:val="20"/>
                <w:szCs w:val="20"/>
              </w:rPr>
              <w:t>mantener</w:t>
            </w:r>
            <w:r>
              <w:rPr>
                <w:sz w:val="20"/>
                <w:szCs w:val="20"/>
              </w:rPr>
              <w:t xml:space="preserve"> la empresa con los ingresos asegurados en mantenimientos mínimos. Lo ante</w:t>
            </w:r>
            <w:r>
              <w:rPr>
                <w:sz w:val="20"/>
                <w:szCs w:val="20"/>
              </w:rPr>
              <w:t xml:space="preserve">s dicho se puede desarrollar ante cambios legislativos, económicos, (Marco o microambiente) que nos </w:t>
            </w:r>
            <w:r w:rsidR="00F9544D">
              <w:rPr>
                <w:sz w:val="20"/>
                <w:szCs w:val="20"/>
              </w:rPr>
              <w:t>afecte</w:t>
            </w:r>
            <w:r>
              <w:rPr>
                <w:sz w:val="20"/>
                <w:szCs w:val="20"/>
              </w:rPr>
              <w:t>n muy significativamente.</w:t>
            </w:r>
            <w:bookmarkStart w:id="1" w:name="_GoBack"/>
            <w:bookmarkEnd w:id="1"/>
          </w:p>
        </w:tc>
      </w:tr>
    </w:tbl>
    <w:p w:rsidR="00844AC3" w:rsidRDefault="00844AC3"/>
    <w:sectPr w:rsidR="00844AC3">
      <w:pgSz w:w="16838" w:h="11906"/>
      <w:pgMar w:top="720" w:right="720" w:bottom="720" w:left="720" w:header="708" w:footer="708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6" w15:done="0"/>
  <w15:commentEx w15:paraId="00000037" w15:done="0"/>
  <w15:commentEx w15:paraId="00000038" w15:done="0"/>
  <w15:commentEx w15:paraId="00000039" w15:done="0"/>
  <w15:commentEx w15:paraId="0000003A" w15:done="0"/>
  <w15:commentEx w15:paraId="0000003B" w15:done="0"/>
  <w15:commentEx w15:paraId="0000003C" w15:done="0"/>
  <w15:commentEx w15:paraId="0000003D" w15:paraIdParent="0000003C" w15:done="0"/>
  <w15:commentEx w15:paraId="0000003E" w15:paraIdParent="0000003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65757"/>
    <w:multiLevelType w:val="multilevel"/>
    <w:tmpl w:val="B726DE6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0794C45"/>
    <w:multiLevelType w:val="multilevel"/>
    <w:tmpl w:val="6116DF9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65A69E7"/>
    <w:multiLevelType w:val="multilevel"/>
    <w:tmpl w:val="33C2093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44AC3"/>
    <w:rsid w:val="0078517D"/>
    <w:rsid w:val="00844AC3"/>
    <w:rsid w:val="009A0718"/>
    <w:rsid w:val="00F9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338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142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42A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38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87D"/>
  </w:style>
  <w:style w:type="paragraph" w:styleId="Piedepgina">
    <w:name w:val="footer"/>
    <w:basedOn w:val="Normal"/>
    <w:link w:val="PiedepginaCar"/>
    <w:uiPriority w:val="99"/>
    <w:unhideWhenUsed/>
    <w:rsid w:val="00D338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87D"/>
  </w:style>
  <w:style w:type="character" w:customStyle="1" w:styleId="TtuloCar">
    <w:name w:val="Título Car"/>
    <w:basedOn w:val="Fuentedeprrafopredeter"/>
    <w:link w:val="Ttulo"/>
    <w:uiPriority w:val="10"/>
    <w:rsid w:val="00D33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7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338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142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42A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38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87D"/>
  </w:style>
  <w:style w:type="paragraph" w:styleId="Piedepgina">
    <w:name w:val="footer"/>
    <w:basedOn w:val="Normal"/>
    <w:link w:val="PiedepginaCar"/>
    <w:uiPriority w:val="99"/>
    <w:unhideWhenUsed/>
    <w:rsid w:val="00D338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87D"/>
  </w:style>
  <w:style w:type="character" w:customStyle="1" w:styleId="TtuloCar">
    <w:name w:val="Título Car"/>
    <w:basedOn w:val="Fuentedeprrafopredeter"/>
    <w:link w:val="Ttulo"/>
    <w:uiPriority w:val="10"/>
    <w:rsid w:val="00D33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7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+Oallz5/Fjqjq1yywmArIPwZow==">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2019-10-28T18:25:00Z</dcterms:created>
  <dcterms:modified xsi:type="dcterms:W3CDTF">2019-10-30T16:59:00Z</dcterms:modified>
</cp:coreProperties>
</file>