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D4" w:rsidRDefault="007841D4" w:rsidP="007841D4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B6D76F5" wp14:editId="71796E3E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Reglamento interno </w:t>
      </w:r>
    </w:p>
    <w:p w:rsidR="007841D4" w:rsidRDefault="007841D4" w:rsidP="007841D4">
      <w:pPr>
        <w:rPr>
          <w:sz w:val="28"/>
          <w:szCs w:val="28"/>
        </w:rPr>
      </w:pPr>
      <w:r>
        <w:rPr>
          <w:sz w:val="28"/>
          <w:szCs w:val="28"/>
        </w:rPr>
        <w:t>Primera entrega 2</w:t>
      </w:r>
      <w:r w:rsidR="00EC3120">
        <w:rPr>
          <w:sz w:val="28"/>
          <w:szCs w:val="28"/>
        </w:rPr>
        <w:t>6</w:t>
      </w:r>
      <w:bookmarkStart w:id="0" w:name="_GoBack"/>
      <w:bookmarkEnd w:id="0"/>
      <w:r>
        <w:rPr>
          <w:sz w:val="28"/>
          <w:szCs w:val="28"/>
        </w:rPr>
        <w:t>/6/2019</w:t>
      </w:r>
    </w:p>
    <w:p w:rsidR="007841D4" w:rsidRPr="00182108" w:rsidRDefault="007841D4" w:rsidP="007841D4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7272D" wp14:editId="0DF6BD7F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15CF" id="Conector recto 7" o:spid="_x0000_s1026" style="position:absolute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Proy01002/</w:t>
      </w:r>
    </w:p>
    <w:p w:rsidR="007841D4" w:rsidRPr="007841D4" w:rsidRDefault="007841D4" w:rsidP="0059548A">
      <w:pPr>
        <w:jc w:val="center"/>
        <w:rPr>
          <w:rFonts w:ascii="Times New Roman" w:hAnsi="Times New Roman" w:cs="Times New Roman"/>
        </w:rPr>
      </w:pPr>
    </w:p>
    <w:p w:rsidR="008A12DA" w:rsidRPr="00B51CED" w:rsidRDefault="00F07E35" w:rsidP="00F07E35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siguiente documento especificaremos el </w:t>
      </w:r>
      <w:r w:rsidR="00876129" w:rsidRPr="00B51CED">
        <w:rPr>
          <w:rFonts w:ascii="Times New Roman" w:hAnsi="Times New Roman" w:cs="Times New Roman"/>
          <w:sz w:val="24"/>
          <w:szCs w:val="72"/>
        </w:rPr>
        <w:t>reglamento</w:t>
      </w:r>
      <w:r w:rsidR="008960F8" w:rsidRPr="00B51CED">
        <w:rPr>
          <w:rFonts w:ascii="Times New Roman" w:hAnsi="Times New Roman" w:cs="Times New Roman"/>
          <w:sz w:val="24"/>
          <w:szCs w:val="72"/>
        </w:rPr>
        <w:t xml:space="preserve"> interno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la empresa</w:t>
      </w:r>
      <w:r w:rsidR="00876129" w:rsidRPr="00B51CED">
        <w:rPr>
          <w:rFonts w:ascii="Times New Roman" w:hAnsi="Times New Roman" w:cs="Times New Roman"/>
          <w:sz w:val="24"/>
          <w:szCs w:val="72"/>
        </w:rPr>
        <w:t xml:space="preserve"> Bit</w:t>
      </w:r>
      <w:r w:rsidR="008960F8" w:rsidRPr="00B51CED">
        <w:rPr>
          <w:rFonts w:ascii="Times New Roman" w:hAnsi="Times New Roman" w:cs="Times New Roman"/>
          <w:sz w:val="24"/>
          <w:szCs w:val="72"/>
        </w:rPr>
        <w:t>, la cual es conformada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para la realización del proyecto de pasaje de grado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 2019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del curso EMT Informatica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 realizado en el instituto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</w:t>
      </w:r>
      <w:r w:rsidR="003A75C1" w:rsidRPr="00B51CED">
        <w:rPr>
          <w:rFonts w:ascii="Times New Roman" w:hAnsi="Times New Roman" w:cs="Times New Roman"/>
          <w:sz w:val="24"/>
          <w:szCs w:val="72"/>
        </w:rPr>
        <w:t>Escuela superior de informatica</w:t>
      </w:r>
      <w:r w:rsidR="00876129" w:rsidRPr="00B51CED">
        <w:rPr>
          <w:rFonts w:ascii="Times New Roman" w:hAnsi="Times New Roman" w:cs="Times New Roman"/>
          <w:sz w:val="24"/>
          <w:szCs w:val="72"/>
        </w:rPr>
        <w:t xml:space="preserve">. </w:t>
      </w:r>
    </w:p>
    <w:p w:rsidR="00B85D57" w:rsidRPr="00B51CED" w:rsidRDefault="00FD43C2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documento se </w:t>
      </w:r>
      <w:r w:rsidR="00B85D57" w:rsidRPr="00B51CED">
        <w:rPr>
          <w:rFonts w:ascii="Times New Roman" w:hAnsi="Times New Roman" w:cs="Times New Roman"/>
          <w:sz w:val="24"/>
          <w:szCs w:val="72"/>
        </w:rPr>
        <w:t>especifica</w:t>
      </w:r>
      <w:r w:rsidRPr="00B51CED">
        <w:rPr>
          <w:rFonts w:ascii="Times New Roman" w:hAnsi="Times New Roman" w:cs="Times New Roman"/>
          <w:sz w:val="24"/>
          <w:szCs w:val="72"/>
        </w:rPr>
        <w:t xml:space="preserve"> el reglamento interno del grupo, el mismo a sido elegido y aprobado en su totalidad por todos los integrantes. En consecuencia, deberá ser respetado y aplicado durante la realización del proyecto. </w:t>
      </w:r>
      <w:r w:rsidR="00B85D57" w:rsidRPr="00B51CED">
        <w:rPr>
          <w:rFonts w:ascii="Times New Roman" w:hAnsi="Times New Roman" w:cs="Times New Roman"/>
          <w:sz w:val="24"/>
          <w:szCs w:val="72"/>
        </w:rPr>
        <w:t>También</w:t>
      </w:r>
      <w:r w:rsidRPr="00B51CED">
        <w:rPr>
          <w:rFonts w:ascii="Times New Roman" w:hAnsi="Times New Roman" w:cs="Times New Roman"/>
          <w:sz w:val="24"/>
          <w:szCs w:val="72"/>
        </w:rPr>
        <w:t xml:space="preserve"> se entiende que el reglamento tiene menor </w:t>
      </w:r>
      <w:r w:rsidR="00B85D57" w:rsidRPr="00B51CED">
        <w:rPr>
          <w:rFonts w:ascii="Times New Roman" w:hAnsi="Times New Roman" w:cs="Times New Roman"/>
          <w:sz w:val="24"/>
          <w:szCs w:val="72"/>
        </w:rPr>
        <w:t xml:space="preserve">carácter que cualquier reglamento de la institución o superior (por ejemplo, el estatuto del estudiante entre otros). </w:t>
      </w:r>
    </w:p>
    <w:p w:rsidR="006C5EA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A continuación, se procede a detallar dicho reglamento: </w:t>
      </w:r>
    </w:p>
    <w:p w:rsidR="00C43478" w:rsidRDefault="00C43478" w:rsidP="00876129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876129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 w:rsidRPr="00C43478">
        <w:rPr>
          <w:rFonts w:ascii="Times New Roman" w:hAnsi="Times New Roman" w:cs="Times New Roman"/>
          <w:b/>
          <w:bCs/>
          <w:sz w:val="28"/>
          <w:szCs w:val="96"/>
        </w:rPr>
        <w:t xml:space="preserve">Motivos de expulsión </w:t>
      </w:r>
    </w:p>
    <w:p w:rsidR="00B85D57" w:rsidRPr="00B51CE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Se considera motivo de </w:t>
      </w:r>
      <w:r w:rsidR="0070781E" w:rsidRPr="00B51CED">
        <w:rPr>
          <w:rFonts w:ascii="Times New Roman" w:hAnsi="Times New Roman" w:cs="Times New Roman"/>
          <w:sz w:val="24"/>
          <w:szCs w:val="72"/>
        </w:rPr>
        <w:t>expulsión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un integrante del grupo </w:t>
      </w:r>
      <w:r w:rsidR="0070781E" w:rsidRPr="00B51CED">
        <w:rPr>
          <w:rFonts w:ascii="Times New Roman" w:hAnsi="Times New Roman" w:cs="Times New Roman"/>
          <w:sz w:val="24"/>
          <w:szCs w:val="72"/>
        </w:rPr>
        <w:t xml:space="preserve">los siguientes aspectos: </w:t>
      </w:r>
    </w:p>
    <w:p w:rsidR="006C5EAD" w:rsidRPr="00B51CED" w:rsidRDefault="0070781E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Cada semana durante una reunión formal se </w:t>
      </w:r>
      <w:r w:rsidR="00784602" w:rsidRPr="00B51CED">
        <w:rPr>
          <w:rFonts w:ascii="Times New Roman" w:hAnsi="Times New Roman" w:cs="Times New Roman"/>
          <w:sz w:val="24"/>
        </w:rPr>
        <w:t>designarán</w:t>
      </w:r>
      <w:r w:rsidRPr="00B51CED">
        <w:rPr>
          <w:rFonts w:ascii="Times New Roman" w:hAnsi="Times New Roman" w:cs="Times New Roman"/>
          <w:sz w:val="24"/>
        </w:rPr>
        <w:t xml:space="preserve"> el conjunto de actividades a realizar</w:t>
      </w:r>
      <w:r w:rsidR="00613DBA" w:rsidRPr="00B51CED">
        <w:rPr>
          <w:rFonts w:ascii="Times New Roman" w:hAnsi="Times New Roman" w:cs="Times New Roman"/>
          <w:sz w:val="24"/>
        </w:rPr>
        <w:t xml:space="preserve"> durante la semana laboral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DC5ACB" w:rsidRPr="00B51CED">
        <w:rPr>
          <w:rFonts w:ascii="Times New Roman" w:hAnsi="Times New Roman" w:cs="Times New Roman"/>
          <w:sz w:val="24"/>
        </w:rPr>
        <w:t xml:space="preserve">a </w:t>
      </w:r>
      <w:r w:rsidRPr="00B51CED">
        <w:rPr>
          <w:rFonts w:ascii="Times New Roman" w:hAnsi="Times New Roman" w:cs="Times New Roman"/>
          <w:sz w:val="24"/>
        </w:rPr>
        <w:t>cada integrante</w:t>
      </w:r>
      <w:r w:rsidR="00613DBA" w:rsidRPr="00B51CED">
        <w:rPr>
          <w:rFonts w:ascii="Times New Roman" w:hAnsi="Times New Roman" w:cs="Times New Roman"/>
          <w:sz w:val="24"/>
        </w:rPr>
        <w:t xml:space="preserve">, si dichas actividades no son </w:t>
      </w:r>
      <w:r w:rsidR="00CB7C05" w:rsidRPr="00B51CED">
        <w:rPr>
          <w:rFonts w:ascii="Times New Roman" w:hAnsi="Times New Roman" w:cs="Times New Roman"/>
          <w:sz w:val="24"/>
        </w:rPr>
        <w:t>publicadas</w:t>
      </w:r>
      <w:r w:rsidR="008677CC" w:rsidRPr="00B51CED">
        <w:rPr>
          <w:rFonts w:ascii="Times New Roman" w:hAnsi="Times New Roman" w:cs="Times New Roman"/>
          <w:sz w:val="24"/>
        </w:rPr>
        <w:t xml:space="preserve"> al grupo de trabajo</w:t>
      </w:r>
      <w:r w:rsidR="00CB7C05" w:rsidRPr="00B51CED">
        <w:rPr>
          <w:rFonts w:ascii="Times New Roman" w:hAnsi="Times New Roman" w:cs="Times New Roman"/>
          <w:sz w:val="24"/>
        </w:rPr>
        <w:t xml:space="preserve"> </w:t>
      </w:r>
      <w:r w:rsidR="00613DBA" w:rsidRPr="00B51CED">
        <w:rPr>
          <w:rFonts w:ascii="Times New Roman" w:hAnsi="Times New Roman" w:cs="Times New Roman"/>
          <w:sz w:val="24"/>
        </w:rPr>
        <w:t>en tiempo y forma</w:t>
      </w:r>
      <w:r w:rsidR="00CB7C05" w:rsidRPr="00B51CED">
        <w:rPr>
          <w:rFonts w:ascii="Times New Roman" w:hAnsi="Times New Roman" w:cs="Times New Roman"/>
          <w:sz w:val="24"/>
        </w:rPr>
        <w:t xml:space="preserve"> antes de la siguiente reunión formal</w:t>
      </w:r>
      <w:r w:rsidR="00613DBA" w:rsidRPr="00B51CED">
        <w:rPr>
          <w:rFonts w:ascii="Times New Roman" w:hAnsi="Times New Roman" w:cs="Times New Roman"/>
          <w:sz w:val="24"/>
        </w:rPr>
        <w:t xml:space="preserve"> </w:t>
      </w:r>
      <w:r w:rsidR="00CB7C05" w:rsidRPr="00B51CED">
        <w:rPr>
          <w:rFonts w:ascii="Times New Roman" w:hAnsi="Times New Roman" w:cs="Times New Roman"/>
          <w:sz w:val="24"/>
        </w:rPr>
        <w:t>y ademas no se posee</w:t>
      </w:r>
      <w:r w:rsidR="00613DBA" w:rsidRPr="00B51CED">
        <w:rPr>
          <w:rFonts w:ascii="Times New Roman" w:hAnsi="Times New Roman" w:cs="Times New Roman"/>
          <w:sz w:val="24"/>
        </w:rPr>
        <w:t xml:space="preserve"> ningún tipo de justificativo valido (enfermedad, viaje</w:t>
      </w:r>
      <w:r w:rsidR="00CB7C05" w:rsidRPr="00B51CED">
        <w:rPr>
          <w:rFonts w:ascii="Times New Roman" w:hAnsi="Times New Roman" w:cs="Times New Roman"/>
          <w:sz w:val="24"/>
        </w:rPr>
        <w:t xml:space="preserve"> o</w:t>
      </w:r>
      <w:r w:rsidR="00613DBA" w:rsidRPr="00B51CED">
        <w:rPr>
          <w:rFonts w:ascii="Times New Roman" w:hAnsi="Times New Roman" w:cs="Times New Roman"/>
          <w:sz w:val="24"/>
        </w:rPr>
        <w:t xml:space="preserve"> situación extraordinaria) </w:t>
      </w:r>
      <w:r w:rsidR="008677CC" w:rsidRPr="00B51CED">
        <w:rPr>
          <w:rFonts w:ascii="Times New Roman" w:hAnsi="Times New Roman" w:cs="Times New Roman"/>
          <w:sz w:val="24"/>
        </w:rPr>
        <w:t xml:space="preserve">se </w:t>
      </w:r>
      <w:r w:rsidR="00BD711D" w:rsidRPr="00B51CED">
        <w:rPr>
          <w:rFonts w:ascii="Times New Roman" w:hAnsi="Times New Roman" w:cs="Times New Roman"/>
          <w:sz w:val="24"/>
        </w:rPr>
        <w:t>considerará</w:t>
      </w:r>
      <w:r w:rsidR="008677CC" w:rsidRPr="00B51CED">
        <w:rPr>
          <w:rFonts w:ascii="Times New Roman" w:hAnsi="Times New Roman" w:cs="Times New Roman"/>
          <w:sz w:val="24"/>
        </w:rPr>
        <w:t xml:space="preserve"> una falta.</w:t>
      </w:r>
      <w:r w:rsidR="00626752" w:rsidRPr="00B51CED">
        <w:rPr>
          <w:rFonts w:ascii="Times New Roman" w:hAnsi="Times New Roman" w:cs="Times New Roman"/>
          <w:sz w:val="24"/>
        </w:rPr>
        <w:t xml:space="preserve"> El grupo podrá considerar la expulsión a</w:t>
      </w:r>
      <w:r w:rsidR="008677CC" w:rsidRPr="00B51CED">
        <w:rPr>
          <w:rFonts w:ascii="Times New Roman" w:hAnsi="Times New Roman" w:cs="Times New Roman"/>
          <w:sz w:val="24"/>
        </w:rPr>
        <w:t>nte la ocurrencia de 7 de estas</w:t>
      </w:r>
      <w:r w:rsidR="00626752" w:rsidRPr="00B51CED">
        <w:rPr>
          <w:rFonts w:ascii="Times New Roman" w:hAnsi="Times New Roman" w:cs="Times New Roman"/>
          <w:sz w:val="24"/>
        </w:rPr>
        <w:t xml:space="preserve"> faltas</w:t>
      </w:r>
      <w:r w:rsidR="008677CC" w:rsidRPr="00B51CED">
        <w:rPr>
          <w:rFonts w:ascii="Times New Roman" w:hAnsi="Times New Roman" w:cs="Times New Roman"/>
          <w:sz w:val="24"/>
        </w:rPr>
        <w:t xml:space="preserve"> durante toda la realización del proyecto o durante </w:t>
      </w:r>
      <w:r w:rsidR="007B3017" w:rsidRPr="00B51CED">
        <w:rPr>
          <w:rFonts w:ascii="Times New Roman" w:hAnsi="Times New Roman" w:cs="Times New Roman"/>
          <w:sz w:val="24"/>
        </w:rPr>
        <w:t>2</w:t>
      </w:r>
      <w:r w:rsidR="008677CC" w:rsidRPr="00B51CED">
        <w:rPr>
          <w:rFonts w:ascii="Times New Roman" w:hAnsi="Times New Roman" w:cs="Times New Roman"/>
          <w:sz w:val="24"/>
        </w:rPr>
        <w:t xml:space="preserve"> faltas de este tipo de forma consecutiva</w:t>
      </w:r>
      <w:r w:rsidR="00626752" w:rsidRPr="00B51CED">
        <w:rPr>
          <w:rFonts w:ascii="Times New Roman" w:hAnsi="Times New Roman" w:cs="Times New Roman"/>
          <w:sz w:val="24"/>
        </w:rPr>
        <w:t>.</w:t>
      </w:r>
    </w:p>
    <w:p w:rsidR="009F2AA0" w:rsidRPr="00B51CED" w:rsidRDefault="009F2AA0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deserción de una o mas materias tecnológicas </w:t>
      </w:r>
    </w:p>
    <w:p w:rsidR="009F2AA0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</w:t>
      </w:r>
      <w:r w:rsidR="00831466" w:rsidRPr="00B51CED">
        <w:rPr>
          <w:rFonts w:ascii="Times New Roman" w:hAnsi="Times New Roman" w:cs="Times New Roman"/>
          <w:sz w:val="24"/>
        </w:rPr>
        <w:t>inasistencia</w:t>
      </w:r>
      <w:r w:rsidRPr="00B51CED">
        <w:rPr>
          <w:rFonts w:ascii="Times New Roman" w:hAnsi="Times New Roman" w:cs="Times New Roman"/>
          <w:sz w:val="24"/>
        </w:rPr>
        <w:t xml:space="preserve"> de 15 o mas reuniones formales </w:t>
      </w:r>
    </w:p>
    <w:p w:rsidR="00214A39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>Ante el intercambio de</w:t>
      </w:r>
      <w:r w:rsidR="002819BC" w:rsidRPr="00B51CED">
        <w:rPr>
          <w:rFonts w:ascii="Times New Roman" w:hAnsi="Times New Roman" w:cs="Times New Roman"/>
          <w:sz w:val="24"/>
        </w:rPr>
        <w:t xml:space="preserve"> cualquier</w:t>
      </w:r>
      <w:r w:rsidRPr="00B51CED">
        <w:rPr>
          <w:rFonts w:ascii="Times New Roman" w:hAnsi="Times New Roman" w:cs="Times New Roman"/>
          <w:sz w:val="24"/>
        </w:rPr>
        <w:t xml:space="preserve"> información</w:t>
      </w:r>
      <w:r w:rsidR="002819BC" w:rsidRPr="00B51CED">
        <w:rPr>
          <w:rFonts w:ascii="Times New Roman" w:hAnsi="Times New Roman" w:cs="Times New Roman"/>
          <w:sz w:val="24"/>
        </w:rPr>
        <w:t xml:space="preserve"> acerca del proyecto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2819BC" w:rsidRPr="00B51CED">
        <w:rPr>
          <w:rFonts w:ascii="Times New Roman" w:hAnsi="Times New Roman" w:cs="Times New Roman"/>
          <w:sz w:val="24"/>
        </w:rPr>
        <w:t xml:space="preserve">con cualquier integrante que conforma </w:t>
      </w:r>
      <w:r w:rsidR="0082672F" w:rsidRPr="00B51CED">
        <w:rPr>
          <w:rFonts w:ascii="Times New Roman" w:hAnsi="Times New Roman" w:cs="Times New Roman"/>
          <w:sz w:val="24"/>
        </w:rPr>
        <w:t xml:space="preserve">otro grupo de proyecto </w:t>
      </w:r>
    </w:p>
    <w:p w:rsidR="001A2F2D" w:rsidRDefault="0082672F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Ante cualquiera de </w:t>
      </w:r>
      <w:r w:rsidR="001A2F2D" w:rsidRPr="00B51CED">
        <w:rPr>
          <w:rFonts w:ascii="Times New Roman" w:hAnsi="Times New Roman" w:cs="Times New Roman"/>
          <w:sz w:val="24"/>
        </w:rPr>
        <w:t xml:space="preserve">las </w:t>
      </w:r>
      <w:r w:rsidR="003F052E" w:rsidRPr="00B51CED">
        <w:rPr>
          <w:rFonts w:ascii="Times New Roman" w:hAnsi="Times New Roman" w:cs="Times New Roman"/>
          <w:sz w:val="24"/>
        </w:rPr>
        <w:t xml:space="preserve">anteriores </w:t>
      </w:r>
      <w:r w:rsidR="001A2F2D" w:rsidRPr="00B51CED">
        <w:rPr>
          <w:rFonts w:ascii="Times New Roman" w:hAnsi="Times New Roman" w:cs="Times New Roman"/>
          <w:sz w:val="24"/>
        </w:rPr>
        <w:t>faltas</w:t>
      </w:r>
      <w:r w:rsidR="004B4B60" w:rsidRPr="00B51CED">
        <w:rPr>
          <w:rFonts w:ascii="Times New Roman" w:hAnsi="Times New Roman" w:cs="Times New Roman"/>
          <w:sz w:val="24"/>
        </w:rPr>
        <w:t>,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4B4B60" w:rsidRPr="00B51CED">
        <w:rPr>
          <w:rFonts w:ascii="Times New Roman" w:hAnsi="Times New Roman" w:cs="Times New Roman"/>
          <w:sz w:val="24"/>
        </w:rPr>
        <w:t>previo</w:t>
      </w:r>
      <w:r w:rsidRPr="00B51CED">
        <w:rPr>
          <w:rFonts w:ascii="Times New Roman" w:hAnsi="Times New Roman" w:cs="Times New Roman"/>
          <w:sz w:val="24"/>
        </w:rPr>
        <w:t xml:space="preserve"> a la expulsión se </w:t>
      </w:r>
      <w:r w:rsidR="00554551" w:rsidRPr="00B51CED">
        <w:rPr>
          <w:rFonts w:ascii="Times New Roman" w:hAnsi="Times New Roman" w:cs="Times New Roman"/>
          <w:sz w:val="24"/>
        </w:rPr>
        <w:t>realizará</w:t>
      </w:r>
      <w:r w:rsidRPr="00B51CED">
        <w:rPr>
          <w:rFonts w:ascii="Times New Roman" w:hAnsi="Times New Roman" w:cs="Times New Roman"/>
          <w:sz w:val="24"/>
        </w:rPr>
        <w:t xml:space="preserve"> de forma interna una votación entre</w:t>
      </w:r>
      <w:r w:rsidR="004B4B60" w:rsidRPr="00B51CED">
        <w:rPr>
          <w:rFonts w:ascii="Times New Roman" w:hAnsi="Times New Roman" w:cs="Times New Roman"/>
          <w:sz w:val="24"/>
        </w:rPr>
        <w:t xml:space="preserve"> el resto de los integrantes del equipo (en dicha </w:t>
      </w:r>
      <w:r w:rsidR="001A2F2D" w:rsidRPr="00B51CED">
        <w:rPr>
          <w:rFonts w:ascii="Times New Roman" w:hAnsi="Times New Roman" w:cs="Times New Roman"/>
          <w:sz w:val="24"/>
        </w:rPr>
        <w:t>reunión</w:t>
      </w:r>
      <w:r w:rsidR="004B4B60" w:rsidRPr="00B51CED">
        <w:rPr>
          <w:rFonts w:ascii="Times New Roman" w:hAnsi="Times New Roman" w:cs="Times New Roman"/>
          <w:sz w:val="24"/>
        </w:rPr>
        <w:t xml:space="preserve"> no podrá estar presente el integrante </w:t>
      </w:r>
      <w:r w:rsidR="001A2F2D" w:rsidRPr="00B51CED">
        <w:rPr>
          <w:rFonts w:ascii="Times New Roman" w:hAnsi="Times New Roman" w:cs="Times New Roman"/>
          <w:sz w:val="24"/>
        </w:rPr>
        <w:t>culpable de dichas faltas)</w:t>
      </w:r>
      <w:r w:rsidRPr="00B51CED">
        <w:rPr>
          <w:rFonts w:ascii="Times New Roman" w:hAnsi="Times New Roman" w:cs="Times New Roman"/>
          <w:sz w:val="24"/>
        </w:rPr>
        <w:t xml:space="preserve">, la cual deberá ser </w:t>
      </w:r>
      <w:r w:rsidR="004B4B60" w:rsidRPr="00B51CED">
        <w:rPr>
          <w:rFonts w:ascii="Times New Roman" w:hAnsi="Times New Roman" w:cs="Times New Roman"/>
          <w:sz w:val="24"/>
        </w:rPr>
        <w:t>unánime para proceder oficialmente con la expulsión.</w:t>
      </w:r>
    </w:p>
    <w:p w:rsidR="00C43478" w:rsidRDefault="00C43478" w:rsidP="0082672F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82672F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>
        <w:rPr>
          <w:rFonts w:ascii="Times New Roman" w:hAnsi="Times New Roman" w:cs="Times New Roman"/>
          <w:b/>
          <w:bCs/>
          <w:sz w:val="28"/>
          <w:szCs w:val="96"/>
        </w:rPr>
        <w:t xml:space="preserve">Separación del grupo </w:t>
      </w:r>
    </w:p>
    <w:p w:rsidR="0082672F" w:rsidRPr="00B51CED" w:rsidRDefault="001A2F2D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>En el caso de la separación de cualquier miembro del grupo</w:t>
      </w:r>
      <w:r w:rsidR="009A518C" w:rsidRPr="00B51CED">
        <w:rPr>
          <w:rFonts w:ascii="Times New Roman" w:hAnsi="Times New Roman" w:cs="Times New Roman"/>
          <w:sz w:val="24"/>
        </w:rPr>
        <w:t xml:space="preserve">, el nombre y logo de la empresa </w:t>
      </w:r>
      <w:r w:rsidR="00554551" w:rsidRPr="00B51CED">
        <w:rPr>
          <w:rFonts w:ascii="Times New Roman" w:hAnsi="Times New Roman" w:cs="Times New Roman"/>
          <w:sz w:val="24"/>
        </w:rPr>
        <w:t>seria</w:t>
      </w:r>
      <w:r w:rsidR="009A518C" w:rsidRPr="00B51CED">
        <w:rPr>
          <w:rFonts w:ascii="Times New Roman" w:hAnsi="Times New Roman" w:cs="Times New Roman"/>
          <w:sz w:val="24"/>
        </w:rPr>
        <w:t xml:space="preserve"> siendo el mismo si el antiguo integrante esta de acuerdo, de caso contrario el grupo deberá cambiarlos de forma inmediata. </w:t>
      </w:r>
    </w:p>
    <w:p w:rsidR="009A518C" w:rsidRDefault="009A518C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Si el grupo </w:t>
      </w:r>
      <w:r w:rsidR="00554551" w:rsidRPr="00B51CED">
        <w:rPr>
          <w:rFonts w:ascii="Times New Roman" w:hAnsi="Times New Roman" w:cs="Times New Roman"/>
          <w:sz w:val="24"/>
        </w:rPr>
        <w:t xml:space="preserve">se desintegra (el numero de integrantes en menor a 3) los nuevos grupos resultaste no podrán ante ninguna situación utilizar el nombre ni el logo del antiguo grupo. </w:t>
      </w:r>
    </w:p>
    <w:p w:rsidR="00C43478" w:rsidRDefault="00C43478" w:rsidP="0082672F">
      <w:pPr>
        <w:jc w:val="both"/>
        <w:rPr>
          <w:rFonts w:ascii="Times New Roman" w:hAnsi="Times New Roman" w:cs="Times New Roman"/>
          <w:sz w:val="24"/>
        </w:rPr>
      </w:pPr>
    </w:p>
    <w:p w:rsidR="00C43478" w:rsidRDefault="00C43478" w:rsidP="00C43478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C43478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>
        <w:rPr>
          <w:rFonts w:ascii="Times New Roman" w:hAnsi="Times New Roman" w:cs="Times New Roman"/>
          <w:b/>
          <w:bCs/>
          <w:sz w:val="28"/>
          <w:szCs w:val="96"/>
        </w:rPr>
        <w:lastRenderedPageBreak/>
        <w:t xml:space="preserve">Aprobación de las actividades del proyecto </w:t>
      </w:r>
    </w:p>
    <w:p w:rsidR="00C43478" w:rsidRDefault="00C43478" w:rsidP="00826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actividades del proyecto </w:t>
      </w:r>
      <w:r w:rsidR="003D1849">
        <w:rPr>
          <w:rFonts w:ascii="Times New Roman" w:hAnsi="Times New Roman" w:cs="Times New Roman"/>
          <w:sz w:val="24"/>
        </w:rPr>
        <w:t>realizada</w:t>
      </w:r>
      <w:r>
        <w:rPr>
          <w:rFonts w:ascii="Times New Roman" w:hAnsi="Times New Roman" w:cs="Times New Roman"/>
          <w:sz w:val="24"/>
        </w:rPr>
        <w:t xml:space="preserve"> por los integrantes del grupo de trabajo deberán ser expuestas por el o los creadores de la misma en la reunión formal siguiente a la </w:t>
      </w:r>
      <w:r w:rsidR="003D1849">
        <w:rPr>
          <w:rFonts w:ascii="Times New Roman" w:hAnsi="Times New Roman" w:cs="Times New Roman"/>
          <w:sz w:val="24"/>
        </w:rPr>
        <w:t>finalización</w:t>
      </w:r>
      <w:r>
        <w:rPr>
          <w:rFonts w:ascii="Times New Roman" w:hAnsi="Times New Roman" w:cs="Times New Roman"/>
          <w:sz w:val="24"/>
        </w:rPr>
        <w:t xml:space="preserve"> de la actividad. </w:t>
      </w:r>
    </w:p>
    <w:p w:rsidR="003D1849" w:rsidRPr="00B51CED" w:rsidRDefault="003D1849" w:rsidP="00826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mismas una vez expuestas deberán ser aprobadas por unanimidad de los integrantes del grupo. En caso de presentarse una objeción de la misma </w:t>
      </w:r>
      <w:r w:rsidR="00D67D28">
        <w:rPr>
          <w:rFonts w:ascii="Times New Roman" w:hAnsi="Times New Roman" w:cs="Times New Roman"/>
          <w:sz w:val="24"/>
        </w:rPr>
        <w:t>deberá</w:t>
      </w:r>
      <w:r>
        <w:rPr>
          <w:rFonts w:ascii="Times New Roman" w:hAnsi="Times New Roman" w:cs="Times New Roman"/>
          <w:sz w:val="24"/>
        </w:rPr>
        <w:t xml:space="preserve"> ser presentada la objeción y el motivo de la misma</w:t>
      </w:r>
      <w:r w:rsidR="00D67D28">
        <w:rPr>
          <w:rFonts w:ascii="Times New Roman" w:hAnsi="Times New Roman" w:cs="Times New Roman"/>
          <w:sz w:val="24"/>
        </w:rPr>
        <w:t>. S</w:t>
      </w:r>
      <w:r>
        <w:rPr>
          <w:rFonts w:ascii="Times New Roman" w:hAnsi="Times New Roman" w:cs="Times New Roman"/>
          <w:sz w:val="24"/>
        </w:rPr>
        <w:t xml:space="preserve">i el resto de los integrantes consideran que la objeción no es </w:t>
      </w:r>
      <w:r w:rsidR="00D67D28">
        <w:rPr>
          <w:rFonts w:ascii="Times New Roman" w:hAnsi="Times New Roman" w:cs="Times New Roman"/>
          <w:sz w:val="24"/>
        </w:rPr>
        <w:t>válida (por carecer de coherencia o motivos razonables)</w:t>
      </w:r>
      <w:r>
        <w:rPr>
          <w:rFonts w:ascii="Times New Roman" w:hAnsi="Times New Roman" w:cs="Times New Roman"/>
          <w:sz w:val="24"/>
        </w:rPr>
        <w:t xml:space="preserve"> podrá ser anulada y se </w:t>
      </w:r>
      <w:r w:rsidR="00D67D28">
        <w:rPr>
          <w:rFonts w:ascii="Times New Roman" w:hAnsi="Times New Roman" w:cs="Times New Roman"/>
          <w:sz w:val="24"/>
        </w:rPr>
        <w:t>procederá</w:t>
      </w:r>
      <w:r>
        <w:rPr>
          <w:rFonts w:ascii="Times New Roman" w:hAnsi="Times New Roman" w:cs="Times New Roman"/>
          <w:sz w:val="24"/>
        </w:rPr>
        <w:t xml:space="preserve"> a aprobar la tarea</w:t>
      </w:r>
      <w:r w:rsidR="00D67D28">
        <w:rPr>
          <w:rFonts w:ascii="Times New Roman" w:hAnsi="Times New Roman" w:cs="Times New Roman"/>
          <w:sz w:val="24"/>
        </w:rPr>
        <w:t xml:space="preserve">. En el caso que no sea anulada </w:t>
      </w:r>
      <w:r w:rsidR="007841D4">
        <w:rPr>
          <w:rFonts w:ascii="Times New Roman" w:hAnsi="Times New Roman" w:cs="Times New Roman"/>
          <w:sz w:val="24"/>
        </w:rPr>
        <w:t xml:space="preserve">se deberá discutir y aprobar de forma unánime los camios que se deberán hacer, de ser asi el o los creadores de la misma deberá volver a realizar la tarea, de lo contrario se dará por aprobada. </w:t>
      </w:r>
    </w:p>
    <w:p w:rsidR="00626752" w:rsidRPr="007841D4" w:rsidRDefault="00626752" w:rsidP="009F2AA0">
      <w:pPr>
        <w:pStyle w:val="Prrafodelista"/>
        <w:jc w:val="both"/>
        <w:rPr>
          <w:sz w:val="10"/>
          <w:szCs w:val="10"/>
        </w:rPr>
      </w:pPr>
    </w:p>
    <w:p w:rsidR="006C5EAD" w:rsidRPr="00B51CED" w:rsidRDefault="00B51CED" w:rsidP="00876129">
      <w:pPr>
        <w:jc w:val="both"/>
        <w:rPr>
          <w:b/>
          <w:sz w:val="32"/>
        </w:rPr>
      </w:pPr>
      <w:r w:rsidRPr="00B51CED">
        <w:rPr>
          <w:b/>
          <w:sz w:val="32"/>
        </w:rPr>
        <w:t xml:space="preserve">Firmas: </w:t>
      </w: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B51CED" w:rsidTr="00B51CED">
        <w:trPr>
          <w:trHeight w:val="469"/>
        </w:trPr>
        <w:tc>
          <w:tcPr>
            <w:tcW w:w="2263" w:type="dxa"/>
          </w:tcPr>
          <w:p w:rsidR="00B51CED" w:rsidRPr="00885C1A" w:rsidRDefault="00B51CED" w:rsidP="00796A74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B51CED" w:rsidTr="00B51CED">
        <w:trPr>
          <w:trHeight w:val="745"/>
        </w:trPr>
        <w:tc>
          <w:tcPr>
            <w:tcW w:w="2263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4624" behindDoc="0" locked="0" layoutInCell="1" allowOverlap="1" wp14:anchorId="647BC340" wp14:editId="7AFE63A9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3600" behindDoc="0" locked="0" layoutInCell="1" allowOverlap="1" wp14:anchorId="0C423C70" wp14:editId="641559D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75648" behindDoc="0" locked="0" layoutInCell="1" allowOverlap="1" wp14:anchorId="2224A669" wp14:editId="7310D60B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6672" behindDoc="0" locked="0" layoutInCell="1" allowOverlap="1" wp14:anchorId="43BCBA69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10431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CFA" w:rsidRDefault="00016CFA" w:rsidP="00FB6267">
      <w:pPr>
        <w:spacing w:after="0" w:line="240" w:lineRule="auto"/>
      </w:pPr>
      <w:r>
        <w:separator/>
      </w:r>
    </w:p>
  </w:endnote>
  <w:endnote w:type="continuationSeparator" w:id="0">
    <w:p w:rsidR="00016CFA" w:rsidRDefault="00016CFA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6C5EAD" w:rsidRPr="005660A6">
          <w:rPr>
            <w:rFonts w:ascii="Times New Roman" w:hAnsi="Times New Roman" w:cs="Times New Roman"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  <w:r w:rsidR="00645591">
      <w:rPr>
        <w:rFonts w:ascii="Times New Roman" w:hAnsi="Times New Roman" w:cs="Times New Roman"/>
        <w:sz w:val="32"/>
      </w:rPr>
      <w:tab/>
    </w:r>
    <w:r w:rsidR="00645591">
      <w:rPr>
        <w:rFonts w:ascii="Times New Roman" w:hAnsi="Times New Roman" w:cs="Times New Roman"/>
        <w:sz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CFA" w:rsidRDefault="00016CFA" w:rsidP="00FB6267">
      <w:pPr>
        <w:spacing w:after="0" w:line="240" w:lineRule="auto"/>
      </w:pPr>
      <w:r>
        <w:separator/>
      </w:r>
    </w:p>
  </w:footnote>
  <w:footnote w:type="continuationSeparator" w:id="0">
    <w:p w:rsidR="00016CFA" w:rsidRDefault="00016CFA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C5E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FB62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C5E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E"/>
    <w:rsid w:val="00016CFA"/>
    <w:rsid w:val="0003433E"/>
    <w:rsid w:val="0010431E"/>
    <w:rsid w:val="001A2F2D"/>
    <w:rsid w:val="00214A39"/>
    <w:rsid w:val="002819BC"/>
    <w:rsid w:val="00320014"/>
    <w:rsid w:val="0035495B"/>
    <w:rsid w:val="003A75C1"/>
    <w:rsid w:val="003D1849"/>
    <w:rsid w:val="003F052E"/>
    <w:rsid w:val="00431621"/>
    <w:rsid w:val="004B4B60"/>
    <w:rsid w:val="00554551"/>
    <w:rsid w:val="005660A6"/>
    <w:rsid w:val="0059548A"/>
    <w:rsid w:val="005D778B"/>
    <w:rsid w:val="00613DBA"/>
    <w:rsid w:val="00625E9F"/>
    <w:rsid w:val="00626752"/>
    <w:rsid w:val="0064391D"/>
    <w:rsid w:val="00645591"/>
    <w:rsid w:val="006C5EAD"/>
    <w:rsid w:val="0070781E"/>
    <w:rsid w:val="007841D4"/>
    <w:rsid w:val="00784602"/>
    <w:rsid w:val="00786331"/>
    <w:rsid w:val="00791282"/>
    <w:rsid w:val="007B3017"/>
    <w:rsid w:val="0082672F"/>
    <w:rsid w:val="00831466"/>
    <w:rsid w:val="008677CC"/>
    <w:rsid w:val="00876129"/>
    <w:rsid w:val="008960F8"/>
    <w:rsid w:val="008A12DA"/>
    <w:rsid w:val="009A518C"/>
    <w:rsid w:val="009F2AA0"/>
    <w:rsid w:val="00A2606B"/>
    <w:rsid w:val="00A70B05"/>
    <w:rsid w:val="00A80441"/>
    <w:rsid w:val="00B51CED"/>
    <w:rsid w:val="00B73663"/>
    <w:rsid w:val="00B85D57"/>
    <w:rsid w:val="00BD711D"/>
    <w:rsid w:val="00C43478"/>
    <w:rsid w:val="00CB7C05"/>
    <w:rsid w:val="00CD71A7"/>
    <w:rsid w:val="00D67D28"/>
    <w:rsid w:val="00DC5ACB"/>
    <w:rsid w:val="00E6751F"/>
    <w:rsid w:val="00EC3120"/>
    <w:rsid w:val="00F07E35"/>
    <w:rsid w:val="00F1637E"/>
    <w:rsid w:val="00FA0D85"/>
    <w:rsid w:val="00FB6267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E3133"/>
  <w15:chartTrackingRefBased/>
  <w15:docId w15:val="{F2E675E3-4F8D-4465-98F2-5A461823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84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6</cp:revision>
  <dcterms:created xsi:type="dcterms:W3CDTF">2019-04-27T00:21:00Z</dcterms:created>
  <dcterms:modified xsi:type="dcterms:W3CDTF">2019-06-24T15:02:00Z</dcterms:modified>
</cp:coreProperties>
</file>