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5076825</wp:posOffset>
            </wp:positionH>
            <wp:positionV relativeFrom="paragraph">
              <wp:posOffset>-257175</wp:posOffset>
            </wp:positionV>
            <wp:extent cx="1552575" cy="15525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A43E3A" w:rsidRDefault="006B7E8D" w:rsidP="00A43E3A">
      <w:pPr>
        <w:rPr>
          <w:sz w:val="28"/>
          <w:szCs w:val="28"/>
        </w:rPr>
      </w:pPr>
      <w:r>
        <w:rPr>
          <w:sz w:val="28"/>
          <w:szCs w:val="28"/>
        </w:rPr>
        <w:t>Segunda entrega 04/09</w:t>
      </w:r>
      <w:r w:rsidR="00A43E3A">
        <w:rPr>
          <w:sz w:val="28"/>
          <w:szCs w:val="28"/>
        </w:rPr>
        <w:t>/2019</w:t>
      </w:r>
    </w:p>
    <w:p w:rsidR="004C48AD" w:rsidRPr="00182108" w:rsidRDefault="004C48AD" w:rsidP="004C48AD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7C656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Proy01003/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184DB3" w:rsidRDefault="00512E86" w:rsidP="00184DB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Contrato social: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Formularios de registro frente al estado: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Presentación de la empresa: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Ubicación locativa:</w:t>
      </w:r>
    </w:p>
    <w:p w:rsidR="003E2D4E" w:rsidRDefault="003E2D4E" w:rsidP="003E2D4E">
      <w:pPr>
        <w:pStyle w:val="NormalWeb"/>
        <w:numPr>
          <w:ilvl w:val="0"/>
          <w:numId w:val="12"/>
        </w:numPr>
      </w:pPr>
      <w:r>
        <w:t>Análisis y matriz FODA: Se realizará el análisis de fortalezas, debilidades, oportunidades y amenazas del software</w:t>
      </w:r>
    </w:p>
    <w:p w:rsidR="00184DB3" w:rsidRDefault="00184DB3" w:rsidP="003E2D4E">
      <w:pPr>
        <w:pStyle w:val="NormalWeb"/>
      </w:pPr>
    </w:p>
    <w:p w:rsidR="003E2D4E" w:rsidRPr="00184DB3" w:rsidRDefault="003E2D4E" w:rsidP="003E2D4E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lastRenderedPageBreak/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t>Diagramas y documentación de la BBDD: se realizarán los diagramas DER y ER de la base de datos, junto con sus RNE y su diccionario de datos</w:t>
      </w:r>
    </w:p>
    <w:p w:rsidR="00886EA5" w:rsidRDefault="0099548C" w:rsidP="00886EA5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886EA5" w:rsidRDefault="00886EA5" w:rsidP="00886EA5">
      <w:pPr>
        <w:pStyle w:val="NormalWeb"/>
        <w:numPr>
          <w:ilvl w:val="0"/>
          <w:numId w:val="6"/>
        </w:numPr>
      </w:pPr>
      <w:r w:rsidRPr="00983931">
        <w:t>Mantenimiento del GANTT</w:t>
      </w:r>
      <w:r>
        <w:t>: se realizará el mantenimiento, el cual puede incluir cambios, del diagrama GANTT</w:t>
      </w:r>
    </w:p>
    <w:p w:rsidR="00703BD3" w:rsidRDefault="00184DB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Diagrama de clases: Se realizará el diagrama de clases que indica la forma en que se relaciona el software internamente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Análisis por punto de función: Se realizará el análisis para calcular el precio de venta del software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Plan de contingencia: Se realizarán los distintos planes de respaldo, emergencia y recuperación para cada una de las amenazas del proyecto y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 xml:space="preserve">Definir medios de respaldo: Se definirán los tipos de </w:t>
      </w:r>
      <w:proofErr w:type="spellStart"/>
      <w:r>
        <w:t>backup</w:t>
      </w:r>
      <w:proofErr w:type="spellEnd"/>
      <w:r>
        <w:t xml:space="preserve"> que se utilizarán para respaldar los datos del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Direccionamiento IP/VLSM: Se realizará la documentación del direccionamiento IP con Máscara Variable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Documentación del cableado: Se realizará la documentación del cableado estructurado y su nomenclatura.</w:t>
      </w:r>
    </w:p>
    <w:p w:rsidR="00CE04C2" w:rsidRPr="00941210" w:rsidRDefault="00CE04C2" w:rsidP="00CE04C2">
      <w:pPr>
        <w:pStyle w:val="NormalWeb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41210">
        <w:rPr>
          <w:rFonts w:asciiTheme="majorHAnsi" w:hAnsiTheme="majorHAnsi"/>
          <w:color w:val="2E74B5" w:themeColor="accent1" w:themeShade="BF"/>
          <w:sz w:val="32"/>
          <w:szCs w:val="32"/>
        </w:rPr>
        <w:t>Tercer Avance:</w:t>
      </w:r>
    </w:p>
    <w:p w:rsidR="00CE04C2" w:rsidRDefault="00CE04C2" w:rsidP="00CE04C2">
      <w:pPr>
        <w:pStyle w:val="NormalWeb"/>
        <w:numPr>
          <w:ilvl w:val="0"/>
          <w:numId w:val="6"/>
        </w:numPr>
      </w:pPr>
      <w:r>
        <w:t>Especificación de procesos: Se realizaran los diagramas que definen el camino que va a tomar el programa.</w:t>
      </w: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lastRenderedPageBreak/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184DB3" w:rsidRDefault="00703BD3" w:rsidP="00184DB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886EA5" w:rsidRDefault="00886EA5" w:rsidP="00886EA5">
      <w:pPr>
        <w:pStyle w:val="NormalWeb"/>
        <w:numPr>
          <w:ilvl w:val="0"/>
          <w:numId w:val="7"/>
        </w:numPr>
      </w:pPr>
      <w:r w:rsidRPr="00983931">
        <w:t>Esquema</w:t>
      </w:r>
      <w:r>
        <w:t>s</w:t>
      </w:r>
      <w:r w:rsidRPr="00983931">
        <w:t xml:space="preserve"> lógico</w:t>
      </w:r>
      <w:r>
        <w:t>s: se realizarán los esquemas lógicos de la casa central y sucursales y su interconexión</w:t>
      </w:r>
    </w:p>
    <w:p w:rsidR="00886EA5" w:rsidRPr="003E2D4E" w:rsidRDefault="00886EA5" w:rsidP="00886EA5">
      <w:pPr>
        <w:pStyle w:val="NormalWeb"/>
        <w:numPr>
          <w:ilvl w:val="0"/>
          <w:numId w:val="7"/>
        </w:numPr>
      </w:pPr>
      <w:r w:rsidRPr="00983931">
        <w:t>Modelo de dominio</w:t>
      </w:r>
      <w:r>
        <w:t>: se realizará el modelo de dominio del software</w:t>
      </w:r>
    </w:p>
    <w:p w:rsid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Diagrama secuencial: Se realizará el diagrama de secuencias que desarrolla las principales funciones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Versión final de la BBDD: Se creará la Base de Datos dentro del servidor de </w:t>
      </w:r>
      <w:proofErr w:type="spellStart"/>
      <w:r>
        <w:t>informix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Permisos de la BBDD: Se crearan las sentencias de asignación de permisos de la Base de datos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del software de operarios: Se finaliza el desarrollo de la aplicación de los operarios del puerto/patios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transportista: se realizará la primera versión de la aplicación del transportista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administrador: se realizará la primera versión de la aplicación del administrador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Documentación de seguimiento y control: Se realizará el seguimiento de las actividades relacionadas con el desarrollo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Configuración de SSH: Se realizara el Shell Script de la configuración del servicio SSH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Archivos de </w:t>
      </w:r>
      <w:proofErr w:type="spellStart"/>
      <w:r>
        <w:t>backup</w:t>
      </w:r>
      <w:proofErr w:type="spellEnd"/>
      <w:r>
        <w:t xml:space="preserve">: se crearan los Script con la configuración de los </w:t>
      </w:r>
      <w:proofErr w:type="spellStart"/>
      <w:r>
        <w:t>backups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Script de cómputos: Se creará el Shell Script de cómputos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Script de </w:t>
      </w:r>
      <w:proofErr w:type="spellStart"/>
      <w:r>
        <w:t>login</w:t>
      </w:r>
      <w:proofErr w:type="spellEnd"/>
      <w:r>
        <w:t xml:space="preserve">: Se creará el Shell Script de </w:t>
      </w:r>
      <w:proofErr w:type="spellStart"/>
      <w:r>
        <w:t>login</w:t>
      </w:r>
      <w:proofErr w:type="spellEnd"/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prueba de la BBDD: Se cargarán los datos de prueba de la Base de Datos para utilizar en el testeo del software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SQL: Se realizarán las consultas prioritarias de la Base de Datos de prueba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unitarias entre las 3 aplicaciones: Se testeará la funcionalidad conjunta de las 3 aplicaciones</w:t>
      </w:r>
    </w:p>
    <w:p w:rsidR="00B7220B" w:rsidRDefault="00B7220B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Presupuestos: Se realizará la segunda versión de los presupuestos teniendo en cuenta los cambios realizados en el hardware y el software</w:t>
      </w:r>
    </w:p>
    <w:p w:rsidR="00CE04C2" w:rsidRPr="00941210" w:rsidRDefault="00CE04C2" w:rsidP="00CE04C2">
      <w:pPr>
        <w:pStyle w:val="NormalWeb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41210">
        <w:rPr>
          <w:rFonts w:asciiTheme="majorHAnsi" w:hAnsiTheme="majorHAnsi"/>
          <w:color w:val="2E74B5" w:themeColor="accent1" w:themeShade="BF"/>
          <w:sz w:val="32"/>
          <w:szCs w:val="32"/>
        </w:rPr>
        <w:t>Tercer Avance: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Sitio web del producto: Se realizara la página web del producto para que la utilicen los posibles clientes.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Consultas SQL: Se realizaran las consultas de la BBDD proveídas por el docente de la materia Base de Datos.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Versión final de las 3 aplicaciones: Se realizaran los últimos cambios y ajustes a las aplicaciones.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Mantenimiento de tabla de actividades y recursos: Se actualizarán la tabla de actividades y recursos con los cambios recientes.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Mantenimiento de diagramas PERTT y GANT: Se actualizarán los diagramas GANT y PERTT con los cambios recientes.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Documentación de gestión del proyecto: Se realizara el documento que registrará la gestión del proyecto realizada por el coordinador.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Documentación de cierre del proyecto: Se realizaran un documento con las reflexiones de los integrantes del equipo acerca del proyecto.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lastRenderedPageBreak/>
        <w:t>Viabilidad del proyecto: Se realizara el flujo de fondos VAN y TIR.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Fundamentación de la implementación de seguridad: Se realizara la documentación especificando la seguridad de la infraestructura (Antivirus, UPS, firewall).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 xml:space="preserve">Contratación del servicio de internet: Se realizara el documento fundamentando la contratación del servicio de internet de </w:t>
      </w:r>
      <w:proofErr w:type="spellStart"/>
      <w:r>
        <w:t>Antel</w:t>
      </w:r>
      <w:proofErr w:type="spellEnd"/>
      <w:r>
        <w:t>.</w:t>
      </w:r>
    </w:p>
    <w:p w:rsidR="00CE04C2" w:rsidRPr="00CE04C2" w:rsidRDefault="00CE04C2" w:rsidP="00CE04C2">
      <w:pPr>
        <w:pStyle w:val="NormalWeb"/>
        <w:numPr>
          <w:ilvl w:val="0"/>
          <w:numId w:val="7"/>
        </w:numPr>
      </w:pPr>
      <w:r>
        <w:t>Presupuestos versión final: Se realizara la versión final de los presupuestos.</w:t>
      </w:r>
    </w:p>
    <w:p w:rsidR="00184DB3" w:rsidRPr="00184DB3" w:rsidRDefault="00184DB3" w:rsidP="00CE04C2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 xml:space="preserve">Segundo </w:t>
      </w:r>
      <w:bookmarkStart w:id="0" w:name="_GoBack"/>
      <w:bookmarkEnd w:id="0"/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Avance:</w:t>
      </w:r>
    </w:p>
    <w:p w:rsidR="00703BD3" w:rsidRDefault="003E2D4E" w:rsidP="003E2D4E">
      <w:pPr>
        <w:pStyle w:val="NormalWeb"/>
        <w:rPr>
          <w:rFonts w:asciiTheme="majorHAnsi" w:hAnsiTheme="majorHAnsi"/>
          <w:sz w:val="32"/>
          <w:szCs w:val="32"/>
        </w:rPr>
      </w:pPr>
      <w:r w:rsidRPr="003E2D4E">
        <w:rPr>
          <w:rFonts w:asciiTheme="majorHAnsi" w:hAnsiTheme="majorHAnsi"/>
          <w:sz w:val="32"/>
          <w:szCs w:val="32"/>
        </w:rPr>
        <w:t>SIN ACTIVIDADES</w:t>
      </w:r>
    </w:p>
    <w:p w:rsidR="00CE04C2" w:rsidRPr="00941210" w:rsidRDefault="00CE04C2" w:rsidP="00CE04C2">
      <w:pPr>
        <w:pStyle w:val="NormalWeb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41210">
        <w:rPr>
          <w:rFonts w:asciiTheme="majorHAnsi" w:hAnsiTheme="majorHAnsi"/>
          <w:color w:val="2E74B5" w:themeColor="accent1" w:themeShade="BF"/>
          <w:sz w:val="32"/>
          <w:szCs w:val="32"/>
        </w:rPr>
        <w:t>Tercer Avance: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Manuales de manipulación por perfiles de usuario: Se realizaran los manuales de usuario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Manual de instalación del sistema: Se realizara el manual de instalación del sistema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Manuales de administración del sistema: Se realizaran los manuales de administración del sistema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Videotutoriales</w:t>
      </w:r>
      <w:proofErr w:type="spellEnd"/>
      <w:r>
        <w:t>: Se realizaran los videos explicativos de las aplicaciones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Implementacion</w:t>
      </w:r>
      <w:proofErr w:type="spellEnd"/>
      <w:r>
        <w:t xml:space="preserve"> de las vistas: se realizaran las vistas dentro de la BBDD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 la BBDD: Se instalara la BBDD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 las 3 aplicaciones: Se instalaran las aplicaciones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del sistema operativo: Se instalara el sistema operativo utilizado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del script: Se instalara el script de administración del servidor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 </w:t>
      </w:r>
      <w:proofErr w:type="spellStart"/>
      <w:r>
        <w:t>Informix</w:t>
      </w:r>
      <w:proofErr w:type="spellEnd"/>
      <w:r>
        <w:t xml:space="preserve">: Se instalara </w:t>
      </w:r>
      <w:proofErr w:type="spellStart"/>
      <w:r>
        <w:t>informix</w:t>
      </w:r>
      <w:proofErr w:type="spellEnd"/>
      <w:r>
        <w:t xml:space="preserve"> si el cliente los necesita</w:t>
      </w:r>
    </w:p>
    <w:p w:rsidR="00CE04C2" w:rsidRPr="00CE04C2" w:rsidRDefault="00CE04C2" w:rsidP="003E2D4E">
      <w:pPr>
        <w:pStyle w:val="NormalWeb"/>
        <w:numPr>
          <w:ilvl w:val="0"/>
          <w:numId w:val="8"/>
        </w:numPr>
      </w:pPr>
      <w:proofErr w:type="spellStart"/>
      <w:r>
        <w:t>Implementacion</w:t>
      </w:r>
      <w:proofErr w:type="spellEnd"/>
      <w:r>
        <w:t xml:space="preserve"> del </w:t>
      </w:r>
      <w:r>
        <w:t xml:space="preserve">script del servidor de </w:t>
      </w:r>
      <w:proofErr w:type="spellStart"/>
      <w:r>
        <w:t>computos</w:t>
      </w:r>
      <w:proofErr w:type="spellEnd"/>
      <w:r>
        <w:t>.</w:t>
      </w:r>
    </w:p>
    <w:p w:rsidR="00184DB3" w:rsidRPr="00B60935" w:rsidRDefault="00184DB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A84"/>
    <w:multiLevelType w:val="hybridMultilevel"/>
    <w:tmpl w:val="30D0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C731C"/>
    <w:multiLevelType w:val="hybridMultilevel"/>
    <w:tmpl w:val="B5E6D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3144"/>
    <w:multiLevelType w:val="hybridMultilevel"/>
    <w:tmpl w:val="635A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D566B"/>
    <w:multiLevelType w:val="hybridMultilevel"/>
    <w:tmpl w:val="1502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02F24"/>
    <w:multiLevelType w:val="hybridMultilevel"/>
    <w:tmpl w:val="64B8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57325"/>
    <w:multiLevelType w:val="hybridMultilevel"/>
    <w:tmpl w:val="49FE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B03FC"/>
    <w:multiLevelType w:val="hybridMultilevel"/>
    <w:tmpl w:val="346C9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167A0"/>
    <w:multiLevelType w:val="hybridMultilevel"/>
    <w:tmpl w:val="5C604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F0DD3"/>
    <w:multiLevelType w:val="hybridMultilevel"/>
    <w:tmpl w:val="FA1A6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96189"/>
    <w:multiLevelType w:val="hybridMultilevel"/>
    <w:tmpl w:val="FFFC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31C8E"/>
    <w:multiLevelType w:val="hybridMultilevel"/>
    <w:tmpl w:val="7A5EE8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37747"/>
    <w:multiLevelType w:val="hybridMultilevel"/>
    <w:tmpl w:val="52BA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18"/>
  </w:num>
  <w:num w:numId="16">
    <w:abstractNumId w:val="12"/>
  </w:num>
  <w:num w:numId="17">
    <w:abstractNumId w:val="4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A8"/>
    <w:rsid w:val="00184DB3"/>
    <w:rsid w:val="001A0641"/>
    <w:rsid w:val="001D01A8"/>
    <w:rsid w:val="001E5DC2"/>
    <w:rsid w:val="002B7D1E"/>
    <w:rsid w:val="00335CCC"/>
    <w:rsid w:val="00367A7D"/>
    <w:rsid w:val="003E2D4E"/>
    <w:rsid w:val="004C48AD"/>
    <w:rsid w:val="00512E86"/>
    <w:rsid w:val="00664E51"/>
    <w:rsid w:val="00670B25"/>
    <w:rsid w:val="00681258"/>
    <w:rsid w:val="006B7E8D"/>
    <w:rsid w:val="00703BD3"/>
    <w:rsid w:val="00716E94"/>
    <w:rsid w:val="00782557"/>
    <w:rsid w:val="007E0A60"/>
    <w:rsid w:val="007F6F06"/>
    <w:rsid w:val="008173F0"/>
    <w:rsid w:val="00886EA5"/>
    <w:rsid w:val="00983931"/>
    <w:rsid w:val="0099548C"/>
    <w:rsid w:val="00A43E3A"/>
    <w:rsid w:val="00AF3A87"/>
    <w:rsid w:val="00B071C3"/>
    <w:rsid w:val="00B60935"/>
    <w:rsid w:val="00B7220B"/>
    <w:rsid w:val="00CE04C2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17</cp:revision>
  <dcterms:created xsi:type="dcterms:W3CDTF">2019-05-29T14:02:00Z</dcterms:created>
  <dcterms:modified xsi:type="dcterms:W3CDTF">2019-10-24T16:39:00Z</dcterms:modified>
</cp:coreProperties>
</file>