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665" w:rsidRPr="00F66665" w:rsidRDefault="00F66665" w:rsidP="00F66665">
      <w:pPr>
        <w:pStyle w:val="Ttulo"/>
        <w:rPr>
          <w:sz w:val="76"/>
          <w:szCs w:val="76"/>
        </w:rPr>
      </w:pPr>
      <w:r w:rsidRPr="00F66665">
        <w:rPr>
          <w:noProof/>
          <w:sz w:val="76"/>
          <w:szCs w:val="76"/>
          <w:lang w:eastAsia="es-ES"/>
        </w:rPr>
        <w:drawing>
          <wp:anchor distT="0" distB="0" distL="114300" distR="114300" simplePos="0" relativeHeight="251658240" behindDoc="0" locked="0" layoutInCell="1" allowOverlap="1" wp14:anchorId="448DDBD1" wp14:editId="1136C076">
            <wp:simplePos x="0" y="0"/>
            <wp:positionH relativeFrom="margin">
              <wp:posOffset>4857115</wp:posOffset>
            </wp:positionH>
            <wp:positionV relativeFrom="paragraph">
              <wp:posOffset>-321945</wp:posOffset>
            </wp:positionV>
            <wp:extent cx="1695450" cy="16954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665">
        <w:rPr>
          <w:sz w:val="76"/>
          <w:szCs w:val="76"/>
        </w:rPr>
        <w:t xml:space="preserve">Planes de contingencia </w:t>
      </w:r>
      <w:r w:rsidRPr="00F66665">
        <w:rPr>
          <w:sz w:val="76"/>
          <w:szCs w:val="76"/>
        </w:rPr>
        <w:t xml:space="preserve"> </w:t>
      </w:r>
    </w:p>
    <w:p w:rsidR="00F66665" w:rsidRDefault="00F66665" w:rsidP="00F66665">
      <w:pPr>
        <w:rPr>
          <w:sz w:val="28"/>
          <w:szCs w:val="28"/>
        </w:rPr>
      </w:pPr>
      <w:r>
        <w:rPr>
          <w:sz w:val="28"/>
          <w:szCs w:val="28"/>
        </w:rPr>
        <w:t>Segunda entrega 4/9</w:t>
      </w:r>
    </w:p>
    <w:p w:rsidR="00F66665" w:rsidRPr="00182108" w:rsidRDefault="00F66665" w:rsidP="00F66665">
      <w:pPr>
        <w:rPr>
          <w:sz w:val="24"/>
          <w:szCs w:val="24"/>
        </w:rPr>
      </w:pPr>
      <w:r w:rsidRPr="00182108">
        <w:rPr>
          <w:sz w:val="24"/>
          <w:szCs w:val="24"/>
        </w:rPr>
        <w:t>Ruta en GitLab: /Actividades/</w:t>
      </w:r>
      <w:r>
        <w:rPr>
          <w:sz w:val="24"/>
          <w:szCs w:val="24"/>
        </w:rPr>
        <w:t>Proy02012</w:t>
      </w:r>
    </w:p>
    <w:p w:rsidR="00F66665" w:rsidRDefault="00B932CE" w:rsidP="00F66665">
      <w:r>
        <w:rPr>
          <w:noProof/>
          <w:lang w:eastAsia="es-ES"/>
        </w:rPr>
        <mc:AlternateContent>
          <mc:Choice Requires="wps">
            <w:drawing>
              <wp:anchor distT="4294967295" distB="4294967295" distL="114300" distR="114300" simplePos="0" relativeHeight="251660288" behindDoc="0" locked="0" layoutInCell="1" allowOverlap="1">
                <wp:simplePos x="0" y="0"/>
                <wp:positionH relativeFrom="margin">
                  <wp:posOffset>-480060</wp:posOffset>
                </wp:positionH>
                <wp:positionV relativeFrom="paragraph">
                  <wp:posOffset>177799</wp:posOffset>
                </wp:positionV>
                <wp:extent cx="6734175" cy="0"/>
                <wp:effectExtent l="0" t="0" r="9525" b="19050"/>
                <wp:wrapNone/>
                <wp:docPr id="3"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37.8pt,14pt" to="492.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" strokecolor="#4579b8 [3044]">
                <o:lock v:ext="edit" shapetype="f"/>
                <w10:wrap anchorx="margin"/>
              </v:line>
            </w:pict>
          </mc:Fallback>
        </mc:AlternateContent>
      </w:r>
    </w:p>
    <w:tbl>
      <w:tblPr>
        <w:tblStyle w:val="Sombreadomedio2-nfasis1"/>
        <w:tblW w:w="10173" w:type="dxa"/>
        <w:tblLook w:val="04A0" w:firstRow="1" w:lastRow="0" w:firstColumn="1" w:lastColumn="0" w:noHBand="0" w:noVBand="1"/>
      </w:tblPr>
      <w:tblGrid>
        <w:gridCol w:w="1106"/>
        <w:gridCol w:w="2121"/>
        <w:gridCol w:w="1559"/>
        <w:gridCol w:w="4111"/>
        <w:gridCol w:w="1276"/>
      </w:tblGrid>
      <w:tr w:rsidR="00433B61" w:rsidTr="00990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6" w:type="dxa"/>
            <w:tcBorders>
              <w:top w:val="single" w:sz="12" w:space="0" w:color="auto"/>
              <w:left w:val="single" w:sz="12" w:space="0" w:color="auto"/>
              <w:bottom w:val="single" w:sz="4" w:space="0" w:color="auto"/>
            </w:tcBorders>
          </w:tcPr>
          <w:p w:rsidR="00433B61" w:rsidRDefault="00433B61" w:rsidP="00F66665">
            <w:r>
              <w:t xml:space="preserve">Código </w:t>
            </w:r>
          </w:p>
        </w:tc>
        <w:tc>
          <w:tcPr>
            <w:tcW w:w="2121" w:type="dxa"/>
            <w:tcBorders>
              <w:top w:val="single" w:sz="12" w:space="0" w:color="auto"/>
              <w:bottom w:val="single" w:sz="4" w:space="0" w:color="auto"/>
            </w:tcBorders>
          </w:tcPr>
          <w:p w:rsidR="00433B61" w:rsidRDefault="00433B61" w:rsidP="00F66665">
            <w:pPr>
              <w:cnfStyle w:val="100000000000" w:firstRow="1" w:lastRow="0" w:firstColumn="0" w:lastColumn="0" w:oddVBand="0" w:evenVBand="0" w:oddHBand="0" w:evenHBand="0" w:firstRowFirstColumn="0" w:firstRowLastColumn="0" w:lastRowFirstColumn="0" w:lastRowLastColumn="0"/>
            </w:pPr>
            <w:r>
              <w:t xml:space="preserve">Nombre </w:t>
            </w:r>
          </w:p>
        </w:tc>
        <w:tc>
          <w:tcPr>
            <w:tcW w:w="1559" w:type="dxa"/>
            <w:tcBorders>
              <w:top w:val="single" w:sz="12" w:space="0" w:color="auto"/>
              <w:bottom w:val="single" w:sz="4" w:space="0" w:color="auto"/>
            </w:tcBorders>
          </w:tcPr>
          <w:p w:rsidR="00433B61" w:rsidRDefault="00433B61" w:rsidP="00F66665">
            <w:pPr>
              <w:cnfStyle w:val="100000000000" w:firstRow="1" w:lastRow="0" w:firstColumn="0" w:lastColumn="0" w:oddVBand="0" w:evenVBand="0" w:oddHBand="0" w:evenHBand="0" w:firstRowFirstColumn="0" w:firstRowLastColumn="0" w:lastRowFirstColumn="0" w:lastRowLastColumn="0"/>
            </w:pPr>
            <w:r>
              <w:t xml:space="preserve">Tipo plan </w:t>
            </w:r>
          </w:p>
        </w:tc>
        <w:tc>
          <w:tcPr>
            <w:tcW w:w="4111" w:type="dxa"/>
            <w:tcBorders>
              <w:top w:val="single" w:sz="12" w:space="0" w:color="auto"/>
              <w:bottom w:val="single" w:sz="4" w:space="0" w:color="auto"/>
            </w:tcBorders>
          </w:tcPr>
          <w:p w:rsidR="00433B61" w:rsidRDefault="00433B61" w:rsidP="00F66665">
            <w:pPr>
              <w:cnfStyle w:val="100000000000" w:firstRow="1" w:lastRow="0" w:firstColumn="0" w:lastColumn="0" w:oddVBand="0" w:evenVBand="0" w:oddHBand="0" w:evenHBand="0" w:firstRowFirstColumn="0" w:firstRowLastColumn="0" w:lastRowFirstColumn="0" w:lastRowLastColumn="0"/>
            </w:pPr>
            <w:r>
              <w:t xml:space="preserve">Descripción del plan </w:t>
            </w:r>
          </w:p>
        </w:tc>
        <w:tc>
          <w:tcPr>
            <w:tcW w:w="1276" w:type="dxa"/>
            <w:tcBorders>
              <w:top w:val="single" w:sz="12" w:space="0" w:color="auto"/>
              <w:bottom w:val="single" w:sz="4" w:space="0" w:color="auto"/>
              <w:right w:val="single" w:sz="12" w:space="0" w:color="auto"/>
            </w:tcBorders>
          </w:tcPr>
          <w:p w:rsidR="00433B61" w:rsidRDefault="00433B61" w:rsidP="00F66665">
            <w:pPr>
              <w:cnfStyle w:val="100000000000" w:firstRow="1" w:lastRow="0" w:firstColumn="0" w:lastColumn="0" w:oddVBand="0" w:evenVBand="0" w:oddHBand="0" w:evenHBand="0" w:firstRowFirstColumn="0" w:firstRowLastColumn="0" w:lastRowFirstColumn="0" w:lastRowLastColumn="0"/>
            </w:pPr>
            <w:r>
              <w:t xml:space="preserve">Ejecutado </w:t>
            </w:r>
          </w:p>
        </w:tc>
      </w:tr>
      <w:tr w:rsidR="009905D0" w:rsidTr="00990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6" w:type="dxa"/>
            <w:vMerge w:val="restart"/>
            <w:tcBorders>
              <w:top w:val="single" w:sz="4" w:space="0" w:color="auto"/>
              <w:left w:val="single" w:sz="12" w:space="0" w:color="auto"/>
              <w:bottom w:val="single" w:sz="4" w:space="0" w:color="auto"/>
              <w:right w:val="single" w:sz="12" w:space="0" w:color="365F91" w:themeColor="accent1" w:themeShade="BF"/>
            </w:tcBorders>
            <w:shd w:val="clear" w:color="auto" w:fill="FFFFFF" w:themeFill="background1"/>
            <w:vAlign w:val="center"/>
          </w:tcPr>
          <w:p w:rsidR="00010AAE" w:rsidRPr="00010AAE" w:rsidRDefault="00010AAE" w:rsidP="00010AAE">
            <w:pPr>
              <w:jc w:val="center"/>
              <w:rPr>
                <w:color w:val="548DD4" w:themeColor="text2" w:themeTint="99"/>
              </w:rPr>
            </w:pPr>
            <w:r w:rsidRPr="00010AAE">
              <w:rPr>
                <w:color w:val="548DD4" w:themeColor="text2" w:themeTint="99"/>
              </w:rPr>
              <w:t>CP[001]</w:t>
            </w:r>
          </w:p>
        </w:tc>
        <w:tc>
          <w:tcPr>
            <w:tcW w:w="2121" w:type="dxa"/>
            <w:vMerge w:val="restart"/>
            <w:tcBorders>
              <w:top w:val="single" w:sz="4" w:space="0" w:color="auto"/>
              <w:left w:val="single" w:sz="12" w:space="0" w:color="365F91" w:themeColor="accent1" w:themeShade="BF"/>
              <w:bottom w:val="single" w:sz="4" w:space="0" w:color="auto"/>
              <w:right w:val="single" w:sz="4" w:space="0" w:color="auto"/>
            </w:tcBorders>
            <w:shd w:val="clear" w:color="auto" w:fill="FFFFFF" w:themeFill="background1"/>
            <w:vAlign w:val="center"/>
          </w:tcPr>
          <w:p w:rsidR="00010AAE" w:rsidRDefault="00010AAE" w:rsidP="00010AAE">
            <w:pPr>
              <w:jc w:val="center"/>
              <w:cnfStyle w:val="000000100000" w:firstRow="0" w:lastRow="0" w:firstColumn="0" w:lastColumn="0" w:oddVBand="0" w:evenVBand="0" w:oddHBand="1" w:evenHBand="0" w:firstRowFirstColumn="0" w:firstRowLastColumn="0" w:lastRowFirstColumn="0" w:lastRowLastColumn="0"/>
            </w:pPr>
            <w:r>
              <w:t>Enfermedad de un integrante</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0AAE" w:rsidRDefault="00010AAE" w:rsidP="00010AAE">
            <w:pPr>
              <w:jc w:val="center"/>
              <w:cnfStyle w:val="000000100000" w:firstRow="0" w:lastRow="0" w:firstColumn="0" w:lastColumn="0" w:oddVBand="0" w:evenVBand="0" w:oddHBand="1" w:evenHBand="0" w:firstRowFirstColumn="0" w:firstRowLastColumn="0" w:lastRowFirstColumn="0" w:lastRowLastColumn="0"/>
            </w:pPr>
            <w:r>
              <w:t>Respaldo</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010AAE" w:rsidRDefault="00010AAE" w:rsidP="009905D0">
            <w:pPr>
              <w:jc w:val="both"/>
              <w:cnfStyle w:val="000000100000" w:firstRow="0" w:lastRow="0" w:firstColumn="0" w:lastColumn="0" w:oddVBand="0" w:evenVBand="0" w:oddHBand="1" w:evenHBand="0" w:firstRowFirstColumn="0" w:firstRowLastColumn="0" w:lastRowFirstColumn="0" w:lastRowLastColumn="0"/>
            </w:pPr>
            <w:r>
              <w:t xml:space="preserve">Los integrantes deberán cuidar su salud para evitar la enfermedad. Por lo tanto las Reuniones no deberá realizarse en días cuyo clima no lo permita ni tampoco que su finalización supere la media noche  </w:t>
            </w:r>
          </w:p>
        </w:tc>
        <w:tc>
          <w:tcPr>
            <w:tcW w:w="1276" w:type="dxa"/>
            <w:vMerge w:val="restart"/>
            <w:tcBorders>
              <w:top w:val="single" w:sz="4" w:space="0" w:color="auto"/>
              <w:left w:val="single" w:sz="4" w:space="0" w:color="auto"/>
              <w:bottom w:val="single" w:sz="4" w:space="0" w:color="auto"/>
              <w:right w:val="single" w:sz="12" w:space="0" w:color="auto"/>
            </w:tcBorders>
            <w:shd w:val="clear" w:color="auto" w:fill="FFFFFF" w:themeFill="background1"/>
            <w:vAlign w:val="center"/>
          </w:tcPr>
          <w:p w:rsidR="00010AAE" w:rsidRDefault="00010AAE" w:rsidP="00010AAE">
            <w:pPr>
              <w:jc w:val="center"/>
              <w:cnfStyle w:val="000000100000" w:firstRow="0" w:lastRow="0" w:firstColumn="0" w:lastColumn="0" w:oddVBand="0" w:evenVBand="0" w:oddHBand="1" w:evenHBand="0" w:firstRowFirstColumn="0" w:firstRowLastColumn="0" w:lastRowFirstColumn="0" w:lastRowLastColumn="0"/>
            </w:pPr>
            <w:r>
              <w:t>SI</w:t>
            </w:r>
          </w:p>
        </w:tc>
      </w:tr>
      <w:tr w:rsidR="00010AAE" w:rsidTr="009905D0">
        <w:tc>
          <w:tcPr>
            <w:cnfStyle w:val="001000000000" w:firstRow="0" w:lastRow="0" w:firstColumn="1" w:lastColumn="0" w:oddVBand="0" w:evenVBand="0" w:oddHBand="0" w:evenHBand="0" w:firstRowFirstColumn="0" w:firstRowLastColumn="0" w:lastRowFirstColumn="0" w:lastRowLastColumn="0"/>
            <w:tcW w:w="1106" w:type="dxa"/>
            <w:vMerge/>
            <w:tcBorders>
              <w:top w:val="single" w:sz="4" w:space="0" w:color="auto"/>
              <w:left w:val="single" w:sz="12" w:space="0" w:color="auto"/>
              <w:bottom w:val="single" w:sz="4" w:space="0" w:color="auto"/>
              <w:right w:val="single" w:sz="12" w:space="0" w:color="365F91" w:themeColor="accent1" w:themeShade="BF"/>
            </w:tcBorders>
            <w:shd w:val="clear" w:color="auto" w:fill="FFFFFF" w:themeFill="background1"/>
          </w:tcPr>
          <w:p w:rsidR="00010AAE" w:rsidRDefault="00010AAE" w:rsidP="00F66665"/>
        </w:tc>
        <w:tc>
          <w:tcPr>
            <w:tcW w:w="2121" w:type="dxa"/>
            <w:vMerge/>
            <w:tcBorders>
              <w:top w:val="single" w:sz="4" w:space="0" w:color="auto"/>
              <w:left w:val="single" w:sz="12" w:space="0" w:color="365F91" w:themeColor="accent1" w:themeShade="BF"/>
              <w:bottom w:val="single" w:sz="4" w:space="0" w:color="auto"/>
              <w:right w:val="single" w:sz="4" w:space="0" w:color="auto"/>
            </w:tcBorders>
            <w:shd w:val="clear" w:color="auto" w:fill="FFFFFF" w:themeFill="background1"/>
          </w:tcPr>
          <w:p w:rsidR="00010AAE" w:rsidRDefault="00010AAE" w:rsidP="00F66665">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0AAE" w:rsidRDefault="00010AAE" w:rsidP="00010AAE">
            <w:pPr>
              <w:jc w:val="center"/>
              <w:cnfStyle w:val="000000000000" w:firstRow="0" w:lastRow="0" w:firstColumn="0" w:lastColumn="0" w:oddVBand="0" w:evenVBand="0" w:oddHBand="0" w:evenHBand="0" w:firstRowFirstColumn="0" w:firstRowLastColumn="0" w:lastRowFirstColumn="0" w:lastRowLastColumn="0"/>
            </w:pPr>
            <w:r>
              <w:t>Emergencia</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010AAE" w:rsidRDefault="009905D0" w:rsidP="009905D0">
            <w:pPr>
              <w:jc w:val="both"/>
              <w:cnfStyle w:val="000000000000" w:firstRow="0" w:lastRow="0" w:firstColumn="0" w:lastColumn="0" w:oddVBand="0" w:evenVBand="0" w:oddHBand="0" w:evenHBand="0" w:firstRowFirstColumn="0" w:firstRowLastColumn="0" w:lastRowFirstColumn="0" w:lastRowLastColumn="0"/>
            </w:pPr>
            <w:r>
              <w:t>El integrante no asistirá a la reunión, para evitar contagios. El mismo deberá seguir trabajando en las tareas del proyecto</w:t>
            </w:r>
          </w:p>
        </w:tc>
        <w:tc>
          <w:tcPr>
            <w:tcW w:w="1276" w:type="dxa"/>
            <w:vMerge/>
            <w:tcBorders>
              <w:top w:val="single" w:sz="4" w:space="0" w:color="auto"/>
              <w:left w:val="single" w:sz="4" w:space="0" w:color="auto"/>
              <w:bottom w:val="single" w:sz="4" w:space="0" w:color="auto"/>
              <w:right w:val="single" w:sz="12" w:space="0" w:color="auto"/>
            </w:tcBorders>
            <w:shd w:val="clear" w:color="auto" w:fill="FFFFFF" w:themeFill="background1"/>
          </w:tcPr>
          <w:p w:rsidR="00010AAE" w:rsidRDefault="00010AAE" w:rsidP="00F66665">
            <w:pPr>
              <w:cnfStyle w:val="000000000000" w:firstRow="0" w:lastRow="0" w:firstColumn="0" w:lastColumn="0" w:oddVBand="0" w:evenVBand="0" w:oddHBand="0" w:evenHBand="0" w:firstRowFirstColumn="0" w:firstRowLastColumn="0" w:lastRowFirstColumn="0" w:lastRowLastColumn="0"/>
            </w:pPr>
          </w:p>
        </w:tc>
      </w:tr>
      <w:tr w:rsidR="009905D0" w:rsidTr="009905D0">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106" w:type="dxa"/>
            <w:vMerge/>
            <w:tcBorders>
              <w:top w:val="single" w:sz="4" w:space="0" w:color="auto"/>
              <w:left w:val="single" w:sz="12" w:space="0" w:color="auto"/>
              <w:bottom w:val="single" w:sz="4" w:space="0" w:color="auto"/>
              <w:right w:val="single" w:sz="12" w:space="0" w:color="365F91" w:themeColor="accent1" w:themeShade="BF"/>
            </w:tcBorders>
            <w:shd w:val="clear" w:color="auto" w:fill="FFFFFF" w:themeFill="background1"/>
          </w:tcPr>
          <w:p w:rsidR="00010AAE" w:rsidRDefault="00010AAE" w:rsidP="00F66665"/>
        </w:tc>
        <w:tc>
          <w:tcPr>
            <w:tcW w:w="2121" w:type="dxa"/>
            <w:vMerge/>
            <w:tcBorders>
              <w:top w:val="single" w:sz="4" w:space="0" w:color="auto"/>
              <w:left w:val="single" w:sz="12" w:space="0" w:color="365F91" w:themeColor="accent1" w:themeShade="BF"/>
              <w:bottom w:val="single" w:sz="4" w:space="0" w:color="auto"/>
              <w:right w:val="single" w:sz="4" w:space="0" w:color="auto"/>
            </w:tcBorders>
            <w:shd w:val="clear" w:color="auto" w:fill="FFFFFF" w:themeFill="background1"/>
          </w:tcPr>
          <w:p w:rsidR="00010AAE" w:rsidRDefault="00010AAE" w:rsidP="00F66665">
            <w:pPr>
              <w:cnfStyle w:val="000000100000" w:firstRow="0" w:lastRow="0" w:firstColumn="0" w:lastColumn="0" w:oddVBand="0" w:evenVBand="0" w:oddHBand="1" w:evenHBand="0"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10AAE" w:rsidRDefault="00010AAE" w:rsidP="00010AAE">
            <w:pPr>
              <w:jc w:val="center"/>
              <w:cnfStyle w:val="000000100000" w:firstRow="0" w:lastRow="0" w:firstColumn="0" w:lastColumn="0" w:oddVBand="0" w:evenVBand="0" w:oddHBand="1" w:evenHBand="0" w:firstRowFirstColumn="0" w:firstRowLastColumn="0" w:lastRowFirstColumn="0" w:lastRowLastColumn="0"/>
            </w:pPr>
            <w:r>
              <w:t>Recuperación</w:t>
            </w:r>
          </w:p>
          <w:p w:rsidR="00010AAE" w:rsidRDefault="00010AAE" w:rsidP="00010AAE">
            <w:pPr>
              <w:jc w:val="center"/>
              <w:cnfStyle w:val="000000100000" w:firstRow="0" w:lastRow="0" w:firstColumn="0" w:lastColumn="0" w:oddVBand="0" w:evenVBand="0" w:oddHBand="1" w:evenHBand="0" w:firstRowFirstColumn="0" w:firstRowLastColumn="0" w:lastRowFirstColumn="0" w:lastRowLastColumn="0"/>
            </w:pP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010AAE" w:rsidRDefault="009905D0" w:rsidP="009905D0">
            <w:pPr>
              <w:jc w:val="both"/>
              <w:cnfStyle w:val="000000100000" w:firstRow="0" w:lastRow="0" w:firstColumn="0" w:lastColumn="0" w:oddVBand="0" w:evenVBand="0" w:oddHBand="1" w:evenHBand="0" w:firstRowFirstColumn="0" w:firstRowLastColumn="0" w:lastRowFirstColumn="0" w:lastRowLastColumn="0"/>
            </w:pPr>
            <w:r>
              <w:t xml:space="preserve">El integrante deberá recuperarse para reintegrarse al trabajo. Por ende recuperar el recurso </w:t>
            </w:r>
          </w:p>
        </w:tc>
        <w:tc>
          <w:tcPr>
            <w:tcW w:w="1276" w:type="dxa"/>
            <w:vMerge/>
            <w:tcBorders>
              <w:top w:val="single" w:sz="4" w:space="0" w:color="auto"/>
              <w:left w:val="single" w:sz="4" w:space="0" w:color="auto"/>
              <w:bottom w:val="single" w:sz="4" w:space="0" w:color="auto"/>
              <w:right w:val="single" w:sz="12" w:space="0" w:color="auto"/>
            </w:tcBorders>
            <w:shd w:val="clear" w:color="auto" w:fill="FFFFFF" w:themeFill="background1"/>
          </w:tcPr>
          <w:p w:rsidR="00010AAE" w:rsidRDefault="00010AAE" w:rsidP="00F66665">
            <w:pPr>
              <w:cnfStyle w:val="000000100000" w:firstRow="0" w:lastRow="0" w:firstColumn="0" w:lastColumn="0" w:oddVBand="0" w:evenVBand="0" w:oddHBand="1" w:evenHBand="0" w:firstRowFirstColumn="0" w:firstRowLastColumn="0" w:lastRowFirstColumn="0" w:lastRowLastColumn="0"/>
            </w:pPr>
          </w:p>
        </w:tc>
      </w:tr>
      <w:tr w:rsidR="009905D0" w:rsidTr="005E4434">
        <w:trPr>
          <w:trHeight w:val="293"/>
        </w:trPr>
        <w:tc>
          <w:tcPr>
            <w:cnfStyle w:val="001000000000" w:firstRow="0" w:lastRow="0" w:firstColumn="1" w:lastColumn="0" w:oddVBand="0" w:evenVBand="0" w:oddHBand="0" w:evenHBand="0" w:firstRowFirstColumn="0" w:firstRowLastColumn="0" w:lastRowFirstColumn="0" w:lastRowLastColumn="0"/>
            <w:tcW w:w="1106" w:type="dxa"/>
            <w:vMerge w:val="restart"/>
            <w:tcBorders>
              <w:top w:val="single" w:sz="4" w:space="0" w:color="auto"/>
              <w:left w:val="single" w:sz="12" w:space="0" w:color="auto"/>
              <w:right w:val="single" w:sz="12" w:space="0" w:color="365F91" w:themeColor="accent1" w:themeShade="BF"/>
            </w:tcBorders>
            <w:shd w:val="clear" w:color="auto" w:fill="FFFFFF" w:themeFill="background1"/>
            <w:vAlign w:val="center"/>
          </w:tcPr>
          <w:p w:rsidR="009905D0" w:rsidRDefault="009905D0" w:rsidP="009905D0">
            <w:pPr>
              <w:jc w:val="center"/>
            </w:pPr>
            <w:r w:rsidRPr="00010AAE">
              <w:rPr>
                <w:color w:val="548DD4" w:themeColor="text2" w:themeTint="99"/>
              </w:rPr>
              <w:t>CP[</w:t>
            </w:r>
            <w:r>
              <w:rPr>
                <w:color w:val="548DD4" w:themeColor="text2" w:themeTint="99"/>
              </w:rPr>
              <w:t>002</w:t>
            </w:r>
            <w:r w:rsidRPr="00010AAE">
              <w:rPr>
                <w:color w:val="548DD4" w:themeColor="text2" w:themeTint="99"/>
              </w:rPr>
              <w:t>]</w:t>
            </w:r>
          </w:p>
        </w:tc>
        <w:tc>
          <w:tcPr>
            <w:tcW w:w="2121" w:type="dxa"/>
            <w:vMerge w:val="restart"/>
            <w:tcBorders>
              <w:top w:val="single" w:sz="4" w:space="0" w:color="auto"/>
              <w:left w:val="single" w:sz="12" w:space="0" w:color="365F91" w:themeColor="accent1" w:themeShade="BF"/>
              <w:right w:val="single" w:sz="4" w:space="0" w:color="auto"/>
            </w:tcBorders>
            <w:shd w:val="clear" w:color="auto" w:fill="FFFFFF" w:themeFill="background1"/>
            <w:vAlign w:val="center"/>
          </w:tcPr>
          <w:p w:rsidR="009905D0" w:rsidRDefault="009905D0" w:rsidP="009905D0">
            <w:pPr>
              <w:jc w:val="center"/>
              <w:cnfStyle w:val="000000000000" w:firstRow="0" w:lastRow="0" w:firstColumn="0" w:lastColumn="0" w:oddVBand="0" w:evenVBand="0" w:oddHBand="0" w:evenHBand="0" w:firstRowFirstColumn="0" w:firstRowLastColumn="0" w:lastRowFirstColumn="0" w:lastRowLastColumn="0"/>
            </w:pPr>
            <w:r>
              <w:t xml:space="preserve">Fallo de una computadora </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05D0" w:rsidRDefault="009905D0" w:rsidP="00433014">
            <w:pPr>
              <w:jc w:val="center"/>
              <w:cnfStyle w:val="000000000000" w:firstRow="0" w:lastRow="0" w:firstColumn="0" w:lastColumn="0" w:oddVBand="0" w:evenVBand="0" w:oddHBand="0" w:evenHBand="0" w:firstRowFirstColumn="0" w:firstRowLastColumn="0" w:lastRowFirstColumn="0" w:lastRowLastColumn="0"/>
            </w:pPr>
            <w:r>
              <w:t>Respaldo</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B932CE" w:rsidP="009905D0">
            <w:pPr>
              <w:jc w:val="both"/>
              <w:cnfStyle w:val="000000000000" w:firstRow="0" w:lastRow="0" w:firstColumn="0" w:lastColumn="0" w:oddVBand="0" w:evenVBand="0" w:oddHBand="0" w:evenHBand="0" w:firstRowFirstColumn="0" w:firstRowLastColumn="0" w:lastRowFirstColumn="0" w:lastRowLastColumn="0"/>
            </w:pPr>
            <w:r>
              <w:t xml:space="preserve">Deberán cuidar el equipo que se utiliza para el trabajo. </w:t>
            </w:r>
          </w:p>
        </w:tc>
        <w:tc>
          <w:tcPr>
            <w:tcW w:w="1276" w:type="dxa"/>
            <w:vMerge w:val="restart"/>
            <w:tcBorders>
              <w:top w:val="single" w:sz="4" w:space="0" w:color="auto"/>
              <w:left w:val="single" w:sz="4" w:space="0" w:color="auto"/>
              <w:right w:val="single" w:sz="12" w:space="0" w:color="auto"/>
            </w:tcBorders>
            <w:shd w:val="clear" w:color="auto" w:fill="FFFFFF" w:themeFill="background1"/>
            <w:vAlign w:val="center"/>
          </w:tcPr>
          <w:p w:rsidR="009905D0" w:rsidRDefault="009905D0" w:rsidP="009905D0">
            <w:pPr>
              <w:jc w:val="center"/>
              <w:cnfStyle w:val="000000000000" w:firstRow="0" w:lastRow="0" w:firstColumn="0" w:lastColumn="0" w:oddVBand="0" w:evenVBand="0" w:oddHBand="0" w:evenHBand="0" w:firstRowFirstColumn="0" w:firstRowLastColumn="0" w:lastRowFirstColumn="0" w:lastRowLastColumn="0"/>
            </w:pPr>
            <w:r>
              <w:t>NO</w:t>
            </w:r>
          </w:p>
        </w:tc>
      </w:tr>
      <w:tr w:rsidR="009905D0" w:rsidTr="005E443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106" w:type="dxa"/>
            <w:vMerge/>
            <w:tcBorders>
              <w:left w:val="single" w:sz="12" w:space="0" w:color="auto"/>
              <w:right w:val="single" w:sz="12" w:space="0" w:color="365F91" w:themeColor="accent1" w:themeShade="BF"/>
            </w:tcBorders>
            <w:shd w:val="clear" w:color="auto" w:fill="FFFFFF" w:themeFill="background1"/>
          </w:tcPr>
          <w:p w:rsidR="009905D0" w:rsidRPr="00010AAE" w:rsidRDefault="009905D0" w:rsidP="00F66665">
            <w:pPr>
              <w:rPr>
                <w:color w:val="548DD4" w:themeColor="text2" w:themeTint="99"/>
              </w:rPr>
            </w:pPr>
          </w:p>
        </w:tc>
        <w:tc>
          <w:tcPr>
            <w:tcW w:w="2121" w:type="dxa"/>
            <w:vMerge/>
            <w:tcBorders>
              <w:left w:val="single" w:sz="12" w:space="0" w:color="365F91" w:themeColor="accent1" w:themeShade="BF"/>
              <w:right w:val="single" w:sz="4" w:space="0" w:color="auto"/>
            </w:tcBorders>
            <w:shd w:val="clear" w:color="auto" w:fill="FFFFFF" w:themeFill="background1"/>
          </w:tcPr>
          <w:p w:rsidR="009905D0" w:rsidRDefault="009905D0" w:rsidP="00F66665">
            <w:pPr>
              <w:cnfStyle w:val="000000100000" w:firstRow="0" w:lastRow="0" w:firstColumn="0" w:lastColumn="0" w:oddVBand="0" w:evenVBand="0" w:oddHBand="1" w:evenHBand="0"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05D0" w:rsidRDefault="009905D0" w:rsidP="00433014">
            <w:pPr>
              <w:jc w:val="center"/>
              <w:cnfStyle w:val="000000100000" w:firstRow="0" w:lastRow="0" w:firstColumn="0" w:lastColumn="0" w:oddVBand="0" w:evenVBand="0" w:oddHBand="1" w:evenHBand="0" w:firstRowFirstColumn="0" w:firstRowLastColumn="0" w:lastRowFirstColumn="0" w:lastRowLastColumn="0"/>
            </w:pPr>
            <w:r>
              <w:t>Emergencia</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B932CE" w:rsidP="009905D0">
            <w:pPr>
              <w:jc w:val="both"/>
              <w:cnfStyle w:val="000000100000" w:firstRow="0" w:lastRow="0" w:firstColumn="0" w:lastColumn="0" w:oddVBand="0" w:evenVBand="0" w:oddHBand="1" w:evenHBand="0" w:firstRowFirstColumn="0" w:firstRowLastColumn="0" w:lastRowFirstColumn="0" w:lastRowLastColumn="0"/>
            </w:pPr>
            <w:r>
              <w:t xml:space="preserve">Deberán utilizar otra computadora personal </w:t>
            </w:r>
            <w:bookmarkStart w:id="0" w:name="_GoBack"/>
            <w:bookmarkEnd w:id="0"/>
          </w:p>
        </w:tc>
        <w:tc>
          <w:tcPr>
            <w:tcW w:w="1276" w:type="dxa"/>
            <w:vMerge/>
            <w:tcBorders>
              <w:left w:val="single" w:sz="4" w:space="0" w:color="auto"/>
              <w:right w:val="single" w:sz="12" w:space="0" w:color="auto"/>
            </w:tcBorders>
            <w:shd w:val="clear" w:color="auto" w:fill="FFFFFF" w:themeFill="background1"/>
          </w:tcPr>
          <w:p w:rsidR="009905D0" w:rsidRDefault="009905D0" w:rsidP="00F66665">
            <w:pPr>
              <w:cnfStyle w:val="000000100000" w:firstRow="0" w:lastRow="0" w:firstColumn="0" w:lastColumn="0" w:oddVBand="0" w:evenVBand="0" w:oddHBand="1" w:evenHBand="0" w:firstRowFirstColumn="0" w:firstRowLastColumn="0" w:lastRowFirstColumn="0" w:lastRowLastColumn="0"/>
            </w:pPr>
          </w:p>
        </w:tc>
      </w:tr>
      <w:tr w:rsidR="009905D0" w:rsidTr="005E4434">
        <w:trPr>
          <w:trHeight w:val="293"/>
        </w:trPr>
        <w:tc>
          <w:tcPr>
            <w:cnfStyle w:val="001000000000" w:firstRow="0" w:lastRow="0" w:firstColumn="1" w:lastColumn="0" w:oddVBand="0" w:evenVBand="0" w:oddHBand="0" w:evenHBand="0" w:firstRowFirstColumn="0" w:firstRowLastColumn="0" w:lastRowFirstColumn="0" w:lastRowLastColumn="0"/>
            <w:tcW w:w="1106" w:type="dxa"/>
            <w:vMerge/>
            <w:tcBorders>
              <w:left w:val="single" w:sz="12" w:space="0" w:color="auto"/>
              <w:bottom w:val="single" w:sz="4" w:space="0" w:color="auto"/>
              <w:right w:val="single" w:sz="12" w:space="0" w:color="365F91" w:themeColor="accent1" w:themeShade="BF"/>
            </w:tcBorders>
            <w:shd w:val="clear" w:color="auto" w:fill="FFFFFF" w:themeFill="background1"/>
          </w:tcPr>
          <w:p w:rsidR="009905D0" w:rsidRPr="00010AAE" w:rsidRDefault="009905D0" w:rsidP="00F66665">
            <w:pPr>
              <w:rPr>
                <w:color w:val="548DD4" w:themeColor="text2" w:themeTint="99"/>
              </w:rPr>
            </w:pPr>
          </w:p>
        </w:tc>
        <w:tc>
          <w:tcPr>
            <w:tcW w:w="2121" w:type="dxa"/>
            <w:vMerge/>
            <w:tcBorders>
              <w:left w:val="single" w:sz="12" w:space="0" w:color="365F91" w:themeColor="accent1" w:themeShade="BF"/>
              <w:bottom w:val="single" w:sz="4" w:space="0" w:color="auto"/>
              <w:right w:val="single" w:sz="4"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905D0" w:rsidRDefault="009905D0" w:rsidP="009905D0">
            <w:pPr>
              <w:jc w:val="center"/>
              <w:cnfStyle w:val="000000000000" w:firstRow="0" w:lastRow="0" w:firstColumn="0" w:lastColumn="0" w:oddVBand="0" w:evenVBand="0" w:oddHBand="0" w:evenHBand="0" w:firstRowFirstColumn="0" w:firstRowLastColumn="0" w:lastRowFirstColumn="0" w:lastRowLastColumn="0"/>
            </w:pPr>
            <w:r>
              <w:t>Recuperación</w:t>
            </w: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9905D0" w:rsidP="009905D0">
            <w:pPr>
              <w:jc w:val="both"/>
              <w:cnfStyle w:val="000000000000" w:firstRow="0" w:lastRow="0" w:firstColumn="0" w:lastColumn="0" w:oddVBand="0" w:evenVBand="0" w:oddHBand="0" w:evenHBand="0" w:firstRowFirstColumn="0" w:firstRowLastColumn="0" w:lastRowFirstColumn="0" w:lastRowLastColumn="0"/>
            </w:pPr>
          </w:p>
        </w:tc>
        <w:tc>
          <w:tcPr>
            <w:tcW w:w="1276" w:type="dxa"/>
            <w:vMerge/>
            <w:tcBorders>
              <w:left w:val="single" w:sz="4" w:space="0" w:color="auto"/>
              <w:bottom w:val="single" w:sz="4" w:space="0" w:color="auto"/>
              <w:right w:val="single" w:sz="12"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r>
      <w:tr w:rsidR="009905D0" w:rsidTr="00B932C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106" w:type="dxa"/>
            <w:vMerge w:val="restart"/>
            <w:tcBorders>
              <w:top w:val="single" w:sz="4" w:space="0" w:color="auto"/>
              <w:left w:val="single" w:sz="12" w:space="0" w:color="auto"/>
              <w:right w:val="single" w:sz="12" w:space="0" w:color="365F91" w:themeColor="accent1" w:themeShade="BF"/>
            </w:tcBorders>
            <w:shd w:val="clear" w:color="auto" w:fill="FFFFFF" w:themeFill="background1"/>
            <w:vAlign w:val="center"/>
          </w:tcPr>
          <w:p w:rsidR="009905D0" w:rsidRPr="00010AAE" w:rsidRDefault="00B932CE" w:rsidP="00B932CE">
            <w:pPr>
              <w:jc w:val="center"/>
              <w:rPr>
                <w:color w:val="548DD4" w:themeColor="text2" w:themeTint="99"/>
              </w:rPr>
            </w:pPr>
            <w:r w:rsidRPr="00010AAE">
              <w:rPr>
                <w:color w:val="548DD4" w:themeColor="text2" w:themeTint="99"/>
              </w:rPr>
              <w:t>CP[</w:t>
            </w:r>
            <w:r>
              <w:rPr>
                <w:color w:val="548DD4" w:themeColor="text2" w:themeTint="99"/>
              </w:rPr>
              <w:t>003</w:t>
            </w:r>
            <w:r w:rsidRPr="00010AAE">
              <w:rPr>
                <w:color w:val="548DD4" w:themeColor="text2" w:themeTint="99"/>
              </w:rPr>
              <w:t>]</w:t>
            </w:r>
          </w:p>
        </w:tc>
        <w:tc>
          <w:tcPr>
            <w:tcW w:w="2121" w:type="dxa"/>
            <w:vMerge w:val="restart"/>
            <w:tcBorders>
              <w:top w:val="single" w:sz="4" w:space="0" w:color="auto"/>
              <w:left w:val="single" w:sz="12" w:space="0" w:color="365F91" w:themeColor="accent1" w:themeShade="BF"/>
              <w:right w:val="single" w:sz="4" w:space="0" w:color="auto"/>
            </w:tcBorders>
            <w:shd w:val="clear" w:color="auto" w:fill="FFFFFF" w:themeFill="background1"/>
            <w:vAlign w:val="center"/>
          </w:tcPr>
          <w:p w:rsidR="009905D0" w:rsidRDefault="00B932CE" w:rsidP="00B932CE">
            <w:pPr>
              <w:jc w:val="center"/>
              <w:cnfStyle w:val="000000100000" w:firstRow="0" w:lastRow="0" w:firstColumn="0" w:lastColumn="0" w:oddVBand="0" w:evenVBand="0" w:oddHBand="1" w:evenHBand="0" w:firstRowFirstColumn="0" w:firstRowLastColumn="0" w:lastRowFirstColumn="0" w:lastRowLastColumn="0"/>
            </w:pPr>
            <w:r>
              <w:t xml:space="preserve">Apagón </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9905D0" w:rsidP="00F66665">
            <w:pPr>
              <w:cnfStyle w:val="000000100000" w:firstRow="0" w:lastRow="0" w:firstColumn="0" w:lastColumn="0" w:oddVBand="0" w:evenVBand="0" w:oddHBand="1" w:evenHBand="0" w:firstRowFirstColumn="0" w:firstRowLastColumn="0" w:lastRowFirstColumn="0" w:lastRowLastColumn="0"/>
            </w:pP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9905D0" w:rsidP="009905D0">
            <w:pPr>
              <w:jc w:val="both"/>
              <w:cnfStyle w:val="000000100000" w:firstRow="0" w:lastRow="0" w:firstColumn="0" w:lastColumn="0" w:oddVBand="0" w:evenVBand="0" w:oddHBand="1" w:evenHBand="0" w:firstRowFirstColumn="0" w:firstRowLastColumn="0" w:lastRowFirstColumn="0" w:lastRowLastColumn="0"/>
            </w:pPr>
          </w:p>
        </w:tc>
        <w:tc>
          <w:tcPr>
            <w:tcW w:w="1276" w:type="dxa"/>
            <w:vMerge w:val="restart"/>
            <w:tcBorders>
              <w:top w:val="single" w:sz="4" w:space="0" w:color="auto"/>
              <w:left w:val="single" w:sz="4" w:space="0" w:color="auto"/>
              <w:right w:val="single" w:sz="12" w:space="0" w:color="auto"/>
            </w:tcBorders>
            <w:shd w:val="clear" w:color="auto" w:fill="FFFFFF" w:themeFill="background1"/>
          </w:tcPr>
          <w:p w:rsidR="009905D0" w:rsidRDefault="009905D0" w:rsidP="00F66665">
            <w:pPr>
              <w:cnfStyle w:val="000000100000" w:firstRow="0" w:lastRow="0" w:firstColumn="0" w:lastColumn="0" w:oddVBand="0" w:evenVBand="0" w:oddHBand="1" w:evenHBand="0" w:firstRowFirstColumn="0" w:firstRowLastColumn="0" w:lastRowFirstColumn="0" w:lastRowLastColumn="0"/>
            </w:pPr>
          </w:p>
        </w:tc>
      </w:tr>
      <w:tr w:rsidR="009905D0" w:rsidTr="000257FC">
        <w:trPr>
          <w:trHeight w:val="293"/>
        </w:trPr>
        <w:tc>
          <w:tcPr>
            <w:cnfStyle w:val="001000000000" w:firstRow="0" w:lastRow="0" w:firstColumn="1" w:lastColumn="0" w:oddVBand="0" w:evenVBand="0" w:oddHBand="0" w:evenHBand="0" w:firstRowFirstColumn="0" w:firstRowLastColumn="0" w:lastRowFirstColumn="0" w:lastRowLastColumn="0"/>
            <w:tcW w:w="1106" w:type="dxa"/>
            <w:vMerge/>
            <w:tcBorders>
              <w:left w:val="single" w:sz="12" w:space="0" w:color="auto"/>
              <w:right w:val="single" w:sz="12" w:space="0" w:color="365F91" w:themeColor="accent1" w:themeShade="BF"/>
            </w:tcBorders>
            <w:shd w:val="clear" w:color="auto" w:fill="FFFFFF" w:themeFill="background1"/>
          </w:tcPr>
          <w:p w:rsidR="009905D0" w:rsidRPr="00010AAE" w:rsidRDefault="009905D0" w:rsidP="00F66665">
            <w:pPr>
              <w:rPr>
                <w:color w:val="548DD4" w:themeColor="text2" w:themeTint="99"/>
              </w:rPr>
            </w:pPr>
          </w:p>
        </w:tc>
        <w:tc>
          <w:tcPr>
            <w:tcW w:w="2121" w:type="dxa"/>
            <w:vMerge/>
            <w:tcBorders>
              <w:left w:val="single" w:sz="12" w:space="0" w:color="365F91" w:themeColor="accent1" w:themeShade="BF"/>
              <w:right w:val="single" w:sz="4"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9905D0" w:rsidP="009905D0">
            <w:pPr>
              <w:jc w:val="both"/>
              <w:cnfStyle w:val="000000000000" w:firstRow="0" w:lastRow="0" w:firstColumn="0" w:lastColumn="0" w:oddVBand="0" w:evenVBand="0" w:oddHBand="0" w:evenHBand="0" w:firstRowFirstColumn="0" w:firstRowLastColumn="0" w:lastRowFirstColumn="0" w:lastRowLastColumn="0"/>
            </w:pPr>
          </w:p>
        </w:tc>
        <w:tc>
          <w:tcPr>
            <w:tcW w:w="1276" w:type="dxa"/>
            <w:vMerge/>
            <w:tcBorders>
              <w:left w:val="single" w:sz="4" w:space="0" w:color="auto"/>
              <w:right w:val="single" w:sz="12"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r>
      <w:tr w:rsidR="009905D0" w:rsidTr="000257F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106" w:type="dxa"/>
            <w:vMerge/>
            <w:tcBorders>
              <w:left w:val="single" w:sz="12" w:space="0" w:color="auto"/>
              <w:bottom w:val="single" w:sz="4" w:space="0" w:color="auto"/>
              <w:right w:val="single" w:sz="12" w:space="0" w:color="365F91" w:themeColor="accent1" w:themeShade="BF"/>
            </w:tcBorders>
            <w:shd w:val="clear" w:color="auto" w:fill="FFFFFF" w:themeFill="background1"/>
          </w:tcPr>
          <w:p w:rsidR="009905D0" w:rsidRPr="00010AAE" w:rsidRDefault="009905D0" w:rsidP="00F66665">
            <w:pPr>
              <w:rPr>
                <w:color w:val="548DD4" w:themeColor="text2" w:themeTint="99"/>
              </w:rPr>
            </w:pPr>
          </w:p>
        </w:tc>
        <w:tc>
          <w:tcPr>
            <w:tcW w:w="2121" w:type="dxa"/>
            <w:vMerge/>
            <w:tcBorders>
              <w:left w:val="single" w:sz="12" w:space="0" w:color="365F91" w:themeColor="accent1" w:themeShade="BF"/>
              <w:bottom w:val="single" w:sz="4" w:space="0" w:color="auto"/>
              <w:right w:val="single" w:sz="4" w:space="0" w:color="auto"/>
            </w:tcBorders>
            <w:shd w:val="clear" w:color="auto" w:fill="FFFFFF" w:themeFill="background1"/>
          </w:tcPr>
          <w:p w:rsidR="009905D0" w:rsidRDefault="009905D0" w:rsidP="00F66665">
            <w:pPr>
              <w:cnfStyle w:val="000000100000" w:firstRow="0" w:lastRow="0" w:firstColumn="0" w:lastColumn="0" w:oddVBand="0" w:evenVBand="0" w:oddHBand="1" w:evenHBand="0" w:firstRowFirstColumn="0" w:firstRowLastColumn="0" w:lastRowFirstColumn="0" w:lastRowLastColumn="0"/>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9905D0" w:rsidP="00F66665">
            <w:pPr>
              <w:cnfStyle w:val="000000100000" w:firstRow="0" w:lastRow="0" w:firstColumn="0" w:lastColumn="0" w:oddVBand="0" w:evenVBand="0" w:oddHBand="1" w:evenHBand="0" w:firstRowFirstColumn="0" w:firstRowLastColumn="0" w:lastRowFirstColumn="0" w:lastRowLastColumn="0"/>
            </w:pPr>
          </w:p>
        </w:tc>
        <w:tc>
          <w:tcPr>
            <w:tcW w:w="4111" w:type="dxa"/>
            <w:tcBorders>
              <w:top w:val="single" w:sz="4" w:space="0" w:color="auto"/>
              <w:left w:val="single" w:sz="4" w:space="0" w:color="auto"/>
              <w:bottom w:val="single" w:sz="4" w:space="0" w:color="auto"/>
              <w:right w:val="single" w:sz="4" w:space="0" w:color="auto"/>
            </w:tcBorders>
            <w:shd w:val="clear" w:color="auto" w:fill="FFFFFF" w:themeFill="background1"/>
          </w:tcPr>
          <w:p w:rsidR="009905D0" w:rsidRDefault="009905D0" w:rsidP="009905D0">
            <w:pPr>
              <w:jc w:val="both"/>
              <w:cnfStyle w:val="000000100000" w:firstRow="0" w:lastRow="0" w:firstColumn="0" w:lastColumn="0" w:oddVBand="0" w:evenVBand="0" w:oddHBand="1" w:evenHBand="0" w:firstRowFirstColumn="0" w:firstRowLastColumn="0" w:lastRowFirstColumn="0" w:lastRowLastColumn="0"/>
            </w:pPr>
          </w:p>
        </w:tc>
        <w:tc>
          <w:tcPr>
            <w:tcW w:w="1276" w:type="dxa"/>
            <w:vMerge/>
            <w:tcBorders>
              <w:left w:val="single" w:sz="4" w:space="0" w:color="auto"/>
              <w:bottom w:val="single" w:sz="4" w:space="0" w:color="auto"/>
              <w:right w:val="single" w:sz="12" w:space="0" w:color="auto"/>
            </w:tcBorders>
            <w:shd w:val="clear" w:color="auto" w:fill="FFFFFF" w:themeFill="background1"/>
          </w:tcPr>
          <w:p w:rsidR="009905D0" w:rsidRDefault="009905D0" w:rsidP="00F66665">
            <w:pPr>
              <w:cnfStyle w:val="000000100000" w:firstRow="0" w:lastRow="0" w:firstColumn="0" w:lastColumn="0" w:oddVBand="0" w:evenVBand="0" w:oddHBand="1" w:evenHBand="0" w:firstRowFirstColumn="0" w:firstRowLastColumn="0" w:lastRowFirstColumn="0" w:lastRowLastColumn="0"/>
            </w:pPr>
          </w:p>
        </w:tc>
      </w:tr>
      <w:tr w:rsidR="009905D0" w:rsidTr="009905D0">
        <w:trPr>
          <w:trHeight w:val="293"/>
        </w:trPr>
        <w:tc>
          <w:tcPr>
            <w:cnfStyle w:val="001000000000" w:firstRow="0" w:lastRow="0" w:firstColumn="1" w:lastColumn="0" w:oddVBand="0" w:evenVBand="0" w:oddHBand="0" w:evenHBand="0" w:firstRowFirstColumn="0" w:firstRowLastColumn="0" w:lastRowFirstColumn="0" w:lastRowLastColumn="0"/>
            <w:tcW w:w="1106" w:type="dxa"/>
            <w:tcBorders>
              <w:top w:val="single" w:sz="4" w:space="0" w:color="auto"/>
              <w:left w:val="single" w:sz="12" w:space="0" w:color="auto"/>
              <w:bottom w:val="single" w:sz="12" w:space="0" w:color="auto"/>
              <w:right w:val="single" w:sz="12" w:space="0" w:color="365F91" w:themeColor="accent1" w:themeShade="BF"/>
            </w:tcBorders>
            <w:shd w:val="clear" w:color="auto" w:fill="FFFFFF" w:themeFill="background1"/>
          </w:tcPr>
          <w:p w:rsidR="009905D0" w:rsidRPr="00010AAE" w:rsidRDefault="009905D0" w:rsidP="00F66665">
            <w:pPr>
              <w:rPr>
                <w:color w:val="548DD4" w:themeColor="text2" w:themeTint="99"/>
              </w:rPr>
            </w:pPr>
          </w:p>
        </w:tc>
        <w:tc>
          <w:tcPr>
            <w:tcW w:w="2121" w:type="dxa"/>
            <w:tcBorders>
              <w:top w:val="single" w:sz="4" w:space="0" w:color="auto"/>
              <w:left w:val="single" w:sz="12" w:space="0" w:color="365F91" w:themeColor="accent1" w:themeShade="BF"/>
              <w:bottom w:val="single" w:sz="12" w:space="0" w:color="auto"/>
              <w:right w:val="single" w:sz="4"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c>
          <w:tcPr>
            <w:tcW w:w="1559" w:type="dxa"/>
            <w:tcBorders>
              <w:top w:val="single" w:sz="4" w:space="0" w:color="auto"/>
              <w:left w:val="single" w:sz="4" w:space="0" w:color="auto"/>
              <w:bottom w:val="single" w:sz="12" w:space="0" w:color="auto"/>
              <w:right w:val="single" w:sz="4"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c>
          <w:tcPr>
            <w:tcW w:w="4111" w:type="dxa"/>
            <w:tcBorders>
              <w:top w:val="single" w:sz="4" w:space="0" w:color="auto"/>
              <w:left w:val="single" w:sz="4" w:space="0" w:color="auto"/>
              <w:bottom w:val="single" w:sz="12" w:space="0" w:color="auto"/>
              <w:right w:val="single" w:sz="4" w:space="0" w:color="auto"/>
            </w:tcBorders>
            <w:shd w:val="clear" w:color="auto" w:fill="FFFFFF" w:themeFill="background1"/>
          </w:tcPr>
          <w:p w:rsidR="009905D0" w:rsidRDefault="009905D0" w:rsidP="009905D0">
            <w:pPr>
              <w:jc w:val="both"/>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auto"/>
              <w:left w:val="single" w:sz="4" w:space="0" w:color="auto"/>
              <w:bottom w:val="single" w:sz="12" w:space="0" w:color="auto"/>
              <w:right w:val="single" w:sz="12" w:space="0" w:color="auto"/>
            </w:tcBorders>
            <w:shd w:val="clear" w:color="auto" w:fill="FFFFFF" w:themeFill="background1"/>
          </w:tcPr>
          <w:p w:rsidR="009905D0" w:rsidRDefault="009905D0" w:rsidP="00F66665">
            <w:pPr>
              <w:cnfStyle w:val="000000000000" w:firstRow="0" w:lastRow="0" w:firstColumn="0" w:lastColumn="0" w:oddVBand="0" w:evenVBand="0" w:oddHBand="0" w:evenHBand="0" w:firstRowFirstColumn="0" w:firstRowLastColumn="0" w:lastRowFirstColumn="0" w:lastRowLastColumn="0"/>
            </w:pPr>
          </w:p>
        </w:tc>
      </w:tr>
    </w:tbl>
    <w:p w:rsidR="00F348D1" w:rsidRPr="00F66665" w:rsidRDefault="00F348D1" w:rsidP="00F66665"/>
    <w:sectPr w:rsidR="00F348D1" w:rsidRPr="00F66665" w:rsidSect="00F348D1">
      <w:pgSz w:w="11906" w:h="16838"/>
      <w:pgMar w:top="1077"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8D1"/>
    <w:rsid w:val="00010AAE"/>
    <w:rsid w:val="0034683D"/>
    <w:rsid w:val="00433B61"/>
    <w:rsid w:val="004A4541"/>
    <w:rsid w:val="009905D0"/>
    <w:rsid w:val="00B932CE"/>
    <w:rsid w:val="00F348D1"/>
    <w:rsid w:val="00F6533C"/>
    <w:rsid w:val="00F666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665"/>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6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6665"/>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66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nfasis1">
    <w:name w:val="Medium List 2 Accent 1"/>
    <w:basedOn w:val="Tablanormal"/>
    <w:uiPriority w:val="66"/>
    <w:rsid w:val="00F666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010AA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665"/>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66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6665"/>
    <w:rPr>
      <w:rFonts w:asciiTheme="majorHAnsi" w:eastAsiaTheme="majorEastAsia" w:hAnsiTheme="majorHAnsi" w:cstheme="majorBidi"/>
      <w:spacing w:val="-10"/>
      <w:kern w:val="28"/>
      <w:sz w:val="56"/>
      <w:szCs w:val="56"/>
    </w:rPr>
  </w:style>
  <w:style w:type="table" w:styleId="Tablaconcuadrcula">
    <w:name w:val="Table Grid"/>
    <w:basedOn w:val="Tablanormal"/>
    <w:uiPriority w:val="59"/>
    <w:rsid w:val="00F66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2-nfasis1">
    <w:name w:val="Medium List 2 Accent 1"/>
    <w:basedOn w:val="Tablanormal"/>
    <w:uiPriority w:val="66"/>
    <w:rsid w:val="00F666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1">
    <w:name w:val="Medium Shading 2 Accent 1"/>
    <w:basedOn w:val="Tablanormal"/>
    <w:uiPriority w:val="64"/>
    <w:rsid w:val="00010AA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E2AB1-F1A7-4251-B285-5F44D168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134</Words>
  <Characters>738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cp:revision>
  <dcterms:created xsi:type="dcterms:W3CDTF">2019-08-01T16:31:00Z</dcterms:created>
  <dcterms:modified xsi:type="dcterms:W3CDTF">2019-08-01T18:26:00Z</dcterms:modified>
</cp:coreProperties>
</file>