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28" w:rsidRDefault="006B0728" w:rsidP="006B0728">
      <w:pPr>
        <w:pStyle w:val="Ttulo"/>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align>right</wp:align>
            </wp:positionH>
            <wp:positionV relativeFrom="paragraph">
              <wp:posOffset>336</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Definición de respaldos </w:t>
      </w:r>
    </w:p>
    <w:p w:rsidR="006B0728" w:rsidRDefault="006B0728" w:rsidP="006B0728">
      <w:pPr>
        <w:rPr>
          <w:sz w:val="28"/>
          <w:szCs w:val="28"/>
        </w:rPr>
      </w:pPr>
      <w:r>
        <w:rPr>
          <w:sz w:val="28"/>
          <w:szCs w:val="28"/>
        </w:rPr>
        <w:t>Segunda entrega 4/9/2019</w:t>
      </w:r>
    </w:p>
    <w:p w:rsidR="006B0728" w:rsidRPr="00634835" w:rsidRDefault="006B0728" w:rsidP="006B0728">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A46E7"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SO02008/</w:t>
      </w:r>
    </w:p>
    <w:p w:rsidR="00E24575" w:rsidRDefault="00E24575"/>
    <w:p w:rsidR="006B0728" w:rsidRDefault="00F42788">
      <w:pPr>
        <w:rPr>
          <w:rFonts w:ascii="Times New Roman" w:hAnsi="Times New Roman" w:cs="Times New Roman"/>
          <w:sz w:val="24"/>
          <w:szCs w:val="24"/>
        </w:rPr>
      </w:pPr>
      <w:r>
        <w:rPr>
          <w:rFonts w:ascii="Times New Roman" w:hAnsi="Times New Roman" w:cs="Times New Roman"/>
          <w:sz w:val="24"/>
          <w:szCs w:val="24"/>
        </w:rPr>
        <w:t xml:space="preserve">El servidor dispone de un sistema de respaldo el cual asegura la no perdida de datos cuando ocurre un fallo en el mismo. Para asegurarlo las políticas del sistema de respaldos son las siguientes: </w:t>
      </w:r>
    </w:p>
    <w:p w:rsidR="00F42788" w:rsidRDefault="00020523" w:rsidP="00020523">
      <w:pPr>
        <w:pStyle w:val="Prrafodelista"/>
        <w:numPr>
          <w:ilvl w:val="0"/>
          <w:numId w:val="1"/>
        </w:numPr>
        <w:rPr>
          <w:rFonts w:ascii="Times New Roman" w:hAnsi="Times New Roman" w:cs="Times New Roman"/>
          <w:sz w:val="24"/>
          <w:szCs w:val="24"/>
        </w:rPr>
      </w:pPr>
      <w:r w:rsidRPr="00020523">
        <w:rPr>
          <w:rFonts w:ascii="Times New Roman" w:hAnsi="Times New Roman" w:cs="Times New Roman"/>
          <w:b/>
          <w:bCs/>
          <w:sz w:val="24"/>
          <w:szCs w:val="24"/>
        </w:rPr>
        <w:t>Totales</w:t>
      </w:r>
      <w:r>
        <w:rPr>
          <w:rFonts w:ascii="Times New Roman" w:hAnsi="Times New Roman" w:cs="Times New Roman"/>
          <w:sz w:val="24"/>
          <w:szCs w:val="24"/>
        </w:rPr>
        <w:t xml:space="preserve">: Cada un tiempo de 2 semanas se realiza un respaldo total. Pasado el año se almacenarán solamente un respaldo cada 3 meces. Por lo tanto, una vez que pase el año el administrador podrá disponer de 4 respaldos totales por año para restaurar.  </w:t>
      </w:r>
    </w:p>
    <w:p w:rsidR="00020523" w:rsidRDefault="00020523" w:rsidP="00020523">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Incrementales</w:t>
      </w:r>
      <w:r w:rsidRPr="00020523">
        <w:rPr>
          <w:rFonts w:ascii="Times New Roman" w:hAnsi="Times New Roman" w:cs="Times New Roman"/>
          <w:sz w:val="24"/>
          <w:szCs w:val="24"/>
        </w:rPr>
        <w:t>:</w:t>
      </w:r>
      <w:r>
        <w:rPr>
          <w:rFonts w:ascii="Times New Roman" w:hAnsi="Times New Roman" w:cs="Times New Roman"/>
          <w:sz w:val="24"/>
          <w:szCs w:val="24"/>
        </w:rPr>
        <w:t xml:space="preserve"> Para restaurar el sistema en cualquier punto dentro del mes de actividad se hará cada día un respaldo incremental. Los mismos serán eliminados una </w:t>
      </w:r>
      <w:r w:rsidR="00AF43E8">
        <w:rPr>
          <w:rFonts w:ascii="Times New Roman" w:hAnsi="Times New Roman" w:cs="Times New Roman"/>
          <w:sz w:val="24"/>
          <w:szCs w:val="24"/>
        </w:rPr>
        <w:t>vez</w:t>
      </w:r>
      <w:bookmarkStart w:id="0" w:name="_GoBack"/>
      <w:bookmarkEnd w:id="0"/>
      <w:r w:rsidR="00AF43E8">
        <w:rPr>
          <w:rFonts w:ascii="Times New Roman" w:hAnsi="Times New Roman" w:cs="Times New Roman"/>
          <w:sz w:val="24"/>
          <w:szCs w:val="24"/>
        </w:rPr>
        <w:t xml:space="preserve"> que se realice el siguiente total</w:t>
      </w:r>
      <w:r>
        <w:rPr>
          <w:rFonts w:ascii="Times New Roman" w:hAnsi="Times New Roman" w:cs="Times New Roman"/>
          <w:sz w:val="24"/>
          <w:szCs w:val="24"/>
        </w:rPr>
        <w:t xml:space="preserve">. Realizar uno por </w:t>
      </w:r>
      <w:r w:rsidR="00C20F5C">
        <w:rPr>
          <w:rFonts w:ascii="Times New Roman" w:hAnsi="Times New Roman" w:cs="Times New Roman"/>
          <w:sz w:val="24"/>
          <w:szCs w:val="24"/>
        </w:rPr>
        <w:t>día</w:t>
      </w:r>
      <w:r>
        <w:rPr>
          <w:rFonts w:ascii="Times New Roman" w:hAnsi="Times New Roman" w:cs="Times New Roman"/>
          <w:sz w:val="24"/>
          <w:szCs w:val="24"/>
        </w:rPr>
        <w:t xml:space="preserve"> será suficiente, ya que </w:t>
      </w:r>
      <w:r w:rsidR="00C20F5C">
        <w:rPr>
          <w:rFonts w:ascii="Times New Roman" w:hAnsi="Times New Roman" w:cs="Times New Roman"/>
          <w:sz w:val="24"/>
          <w:szCs w:val="24"/>
        </w:rPr>
        <w:t xml:space="preserve">por la magnitud de la empresa no se deberán hacer respaldos dentro del sistema dentro del periodo de trabajo. </w:t>
      </w:r>
    </w:p>
    <w:p w:rsidR="00C20F5C" w:rsidRDefault="00C20F5C" w:rsidP="00C20F5C">
      <w:pPr>
        <w:pStyle w:val="Prrafodelista"/>
        <w:numPr>
          <w:ilvl w:val="0"/>
          <w:numId w:val="1"/>
        </w:numPr>
        <w:rPr>
          <w:rFonts w:ascii="Times New Roman" w:hAnsi="Times New Roman" w:cs="Times New Roman"/>
          <w:sz w:val="24"/>
          <w:szCs w:val="24"/>
        </w:rPr>
      </w:pPr>
      <w:r w:rsidRPr="00C20F5C">
        <w:rPr>
          <w:rFonts w:ascii="Times New Roman" w:hAnsi="Times New Roman" w:cs="Times New Roman"/>
          <w:b/>
          <w:bCs/>
          <w:sz w:val="24"/>
          <w:szCs w:val="24"/>
        </w:rPr>
        <w:t>Diferencial</w:t>
      </w:r>
      <w:r>
        <w:rPr>
          <w:rFonts w:ascii="Times New Roman" w:hAnsi="Times New Roman" w:cs="Times New Roman"/>
          <w:sz w:val="24"/>
          <w:szCs w:val="24"/>
        </w:rPr>
        <w:t xml:space="preserve">: </w:t>
      </w:r>
      <w:r w:rsidR="00CF4223">
        <w:rPr>
          <w:rFonts w:ascii="Times New Roman" w:hAnsi="Times New Roman" w:cs="Times New Roman"/>
          <w:sz w:val="24"/>
          <w:szCs w:val="24"/>
        </w:rPr>
        <w:t>Para mayor seguridad de pérdida de un incremental entre totales se realizan diferenciales cada 3 días</w:t>
      </w:r>
      <w:r>
        <w:rPr>
          <w:rFonts w:ascii="Times New Roman" w:hAnsi="Times New Roman" w:cs="Times New Roman"/>
          <w:sz w:val="24"/>
          <w:szCs w:val="24"/>
        </w:rPr>
        <w:t xml:space="preserve">. </w:t>
      </w:r>
    </w:p>
    <w:p w:rsidR="00185DEE" w:rsidRDefault="00C20F5C" w:rsidP="00C20F5C">
      <w:pPr>
        <w:rPr>
          <w:rFonts w:ascii="Times New Roman" w:hAnsi="Times New Roman" w:cs="Times New Roman"/>
          <w:sz w:val="24"/>
          <w:szCs w:val="24"/>
        </w:rPr>
      </w:pPr>
      <w:r>
        <w:rPr>
          <w:rFonts w:ascii="Times New Roman" w:hAnsi="Times New Roman" w:cs="Times New Roman"/>
          <w:sz w:val="24"/>
          <w:szCs w:val="24"/>
        </w:rPr>
        <w:t>Sin importar el tipo de Backup estos se realizarán a las 00:00 del día correspondiente, ya que en dicho momento no se presentarán</w:t>
      </w:r>
      <w:r w:rsidR="00185DEE">
        <w:rPr>
          <w:rFonts w:ascii="Times New Roman" w:hAnsi="Times New Roman" w:cs="Times New Roman"/>
          <w:sz w:val="24"/>
          <w:szCs w:val="24"/>
        </w:rPr>
        <w:t xml:space="preserve"> solicitudes al servidor y podrá el mismo realizar el Backup sin inconvenientes</w:t>
      </w:r>
      <w:r>
        <w:rPr>
          <w:rFonts w:ascii="Times New Roman" w:hAnsi="Times New Roman" w:cs="Times New Roman"/>
          <w:sz w:val="24"/>
          <w:szCs w:val="24"/>
        </w:rPr>
        <w:t>.</w:t>
      </w:r>
    </w:p>
    <w:p w:rsidR="00185DEE"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Los datos del Backup serán almacenados de forma local en </w:t>
      </w:r>
      <w:proofErr w:type="spellStart"/>
      <w:r>
        <w:rPr>
          <w:rFonts w:ascii="Times New Roman" w:hAnsi="Times New Roman" w:cs="Times New Roman"/>
          <w:sz w:val="24"/>
          <w:szCs w:val="24"/>
        </w:rPr>
        <w:t>hdd</w:t>
      </w:r>
      <w:proofErr w:type="spellEnd"/>
      <w:r>
        <w:rPr>
          <w:rFonts w:ascii="Times New Roman" w:hAnsi="Times New Roman" w:cs="Times New Roman"/>
          <w:sz w:val="24"/>
          <w:szCs w:val="24"/>
        </w:rPr>
        <w:t xml:space="preserve"> de respaldos. También se enviará una copia al servidor de respaldo y por último si se cuenta con el presupuesto premium se </w:t>
      </w:r>
      <w:r w:rsidR="009C452F">
        <w:rPr>
          <w:rFonts w:ascii="Times New Roman" w:hAnsi="Times New Roman" w:cs="Times New Roman"/>
          <w:sz w:val="24"/>
          <w:szCs w:val="24"/>
        </w:rPr>
        <w:t>enviará</w:t>
      </w:r>
      <w:r>
        <w:rPr>
          <w:rFonts w:ascii="Times New Roman" w:hAnsi="Times New Roman" w:cs="Times New Roman"/>
          <w:sz w:val="24"/>
          <w:szCs w:val="24"/>
        </w:rPr>
        <w:t xml:space="preserve"> una copia a un datacenter. </w:t>
      </w:r>
    </w:p>
    <w:p w:rsidR="00C20F5C"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Es critico que los respaldos sean también almacenados en otro servidor ya que si el mismo presenta un fallo en la fuente o por algún motivo recibe algún daño físico que lo destruya o inutilice por completo la información de respaldo se debe encontrar fuera del mismo. </w:t>
      </w:r>
    </w:p>
    <w:p w:rsidR="009C452F" w:rsidRDefault="009C452F" w:rsidP="00C20F5C">
      <w:pPr>
        <w:rPr>
          <w:rFonts w:ascii="Times New Roman" w:hAnsi="Times New Roman" w:cs="Times New Roman"/>
          <w:sz w:val="24"/>
          <w:szCs w:val="24"/>
        </w:rPr>
      </w:pPr>
      <w:r>
        <w:rPr>
          <w:rFonts w:ascii="Times New Roman" w:hAnsi="Times New Roman" w:cs="Times New Roman"/>
          <w:sz w:val="24"/>
          <w:szCs w:val="24"/>
        </w:rPr>
        <w:t xml:space="preserve">A nivel local se creará un comprimido de tipo Izma2 para el Backup. Posteriormente un </w:t>
      </w:r>
      <w:proofErr w:type="spellStart"/>
      <w:r>
        <w:rPr>
          <w:rFonts w:ascii="Times New Roman" w:hAnsi="Times New Roman" w:cs="Times New Roman"/>
          <w:sz w:val="24"/>
          <w:szCs w:val="24"/>
        </w:rPr>
        <w:t>crontab</w:t>
      </w:r>
      <w:proofErr w:type="spellEnd"/>
      <w:r>
        <w:rPr>
          <w:rFonts w:ascii="Times New Roman" w:hAnsi="Times New Roman" w:cs="Times New Roman"/>
          <w:sz w:val="24"/>
          <w:szCs w:val="24"/>
        </w:rPr>
        <w:t xml:space="preserve"> será el encargado de ejecutar el Shell de Backup cada 1 día.  </w:t>
      </w:r>
    </w:p>
    <w:p w:rsidR="009C452F" w:rsidRDefault="009C452F" w:rsidP="00C20F5C">
      <w:pPr>
        <w:rPr>
          <w:rFonts w:ascii="Times New Roman" w:hAnsi="Times New Roman" w:cs="Times New Roman"/>
          <w:sz w:val="24"/>
          <w:szCs w:val="24"/>
        </w:rPr>
      </w:pPr>
      <w:r>
        <w:rPr>
          <w:rFonts w:ascii="Times New Roman" w:hAnsi="Times New Roman" w:cs="Times New Roman"/>
          <w:sz w:val="24"/>
          <w:szCs w:val="24"/>
        </w:rPr>
        <w:t xml:space="preserve">Para enviarlo a los otros servidores se utilizará </w:t>
      </w:r>
      <w:proofErr w:type="spellStart"/>
      <w:r>
        <w:rPr>
          <w:rFonts w:ascii="Times New Roman" w:hAnsi="Times New Roman" w:cs="Times New Roman"/>
          <w:sz w:val="24"/>
          <w:szCs w:val="24"/>
        </w:rPr>
        <w:t>Rsync</w:t>
      </w:r>
      <w:proofErr w:type="spellEnd"/>
      <w:r>
        <w:rPr>
          <w:rFonts w:ascii="Times New Roman" w:hAnsi="Times New Roman" w:cs="Times New Roman"/>
          <w:sz w:val="24"/>
          <w:szCs w:val="24"/>
        </w:rPr>
        <w:t xml:space="preserve"> </w:t>
      </w:r>
    </w:p>
    <w:p w:rsidR="00CF4223" w:rsidRDefault="00CF4223" w:rsidP="00C20F5C">
      <w:pPr>
        <w:rPr>
          <w:rFonts w:ascii="Times New Roman" w:hAnsi="Times New Roman" w:cs="Times New Roman"/>
          <w:sz w:val="24"/>
          <w:szCs w:val="24"/>
        </w:rPr>
      </w:pPr>
      <w:r>
        <w:rPr>
          <w:rFonts w:ascii="Times New Roman" w:hAnsi="Times New Roman" w:cs="Times New Roman"/>
          <w:sz w:val="24"/>
          <w:szCs w:val="24"/>
        </w:rPr>
        <w:t xml:space="preserve">El método de reconstrucción se basa en lo siguiente: Si es un total se restaura directamente a partir de ese Backup. Pero si estamos frente a un incremental se toma el ultimo total, luego se sobre escribe como el diferencial y posteriormente con cada incremental. Si se reconstruye seleccionado un diferencial se realiza el mismo </w:t>
      </w:r>
      <w:proofErr w:type="gramStart"/>
      <w:r>
        <w:rPr>
          <w:rFonts w:ascii="Times New Roman" w:hAnsi="Times New Roman" w:cs="Times New Roman"/>
          <w:sz w:val="24"/>
          <w:szCs w:val="24"/>
        </w:rPr>
        <w:t>proceso</w:t>
      </w:r>
      <w:proofErr w:type="gramEnd"/>
      <w:r>
        <w:rPr>
          <w:rFonts w:ascii="Times New Roman" w:hAnsi="Times New Roman" w:cs="Times New Roman"/>
          <w:sz w:val="24"/>
          <w:szCs w:val="24"/>
        </w:rPr>
        <w:t xml:space="preserve"> pero excluye el apartado de los incrementales antes dichos. </w:t>
      </w:r>
    </w:p>
    <w:p w:rsidR="00C20F5C" w:rsidRPr="00C20F5C" w:rsidRDefault="00C20F5C" w:rsidP="00C20F5C">
      <w:pPr>
        <w:rPr>
          <w:rFonts w:ascii="Times New Roman" w:hAnsi="Times New Roman" w:cs="Times New Roman"/>
          <w:sz w:val="24"/>
          <w:szCs w:val="24"/>
        </w:rPr>
      </w:pPr>
    </w:p>
    <w:sectPr w:rsidR="00C20F5C" w:rsidRPr="00C20F5C"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3CE" w:rsidRDefault="001523CE" w:rsidP="006B0728">
      <w:pPr>
        <w:spacing w:after="0" w:line="240" w:lineRule="auto"/>
      </w:pPr>
      <w:r>
        <w:separator/>
      </w:r>
    </w:p>
  </w:endnote>
  <w:endnote w:type="continuationSeparator" w:id="0">
    <w:p w:rsidR="001523CE" w:rsidRDefault="001523CE"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3CE" w:rsidRDefault="001523CE" w:rsidP="006B0728">
      <w:pPr>
        <w:spacing w:after="0" w:line="240" w:lineRule="auto"/>
      </w:pPr>
      <w:r>
        <w:separator/>
      </w:r>
    </w:p>
  </w:footnote>
  <w:footnote w:type="continuationSeparator" w:id="0">
    <w:p w:rsidR="001523CE" w:rsidRDefault="001523CE" w:rsidP="006B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28"/>
    <w:rsid w:val="00020523"/>
    <w:rsid w:val="001518A7"/>
    <w:rsid w:val="001523CE"/>
    <w:rsid w:val="00185DEE"/>
    <w:rsid w:val="001A36D3"/>
    <w:rsid w:val="005F0895"/>
    <w:rsid w:val="006B0728"/>
    <w:rsid w:val="009C452F"/>
    <w:rsid w:val="00AF43E8"/>
    <w:rsid w:val="00C20F5C"/>
    <w:rsid w:val="00CF4223"/>
    <w:rsid w:val="00D82F3B"/>
    <w:rsid w:val="00E24575"/>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A330"/>
  <w15:chartTrackingRefBased/>
  <w15:docId w15:val="{B211AAE0-0A1E-4DA1-8636-F58FB8FB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347</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2019-08-17T22:23:00Z</dcterms:created>
  <dcterms:modified xsi:type="dcterms:W3CDTF">2019-08-18T01:45:00Z</dcterms:modified>
</cp:coreProperties>
</file>