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  <w:r w:rsidRPr="00A1418B">
        <w:rPr>
          <w:rFonts w:ascii="Times New Roman" w:hAnsi="Times New Roman" w:cs="Times New Roman"/>
          <w:noProof/>
          <w:lang w:val="es-ES" w:eastAsia="es-ES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>
                <wp:simplePos x="0" y="0"/>
                <wp:positionH relativeFrom="margin">
                  <wp:posOffset>-955675</wp:posOffset>
                </wp:positionH>
                <wp:positionV relativeFrom="margin">
                  <wp:posOffset>-609600</wp:posOffset>
                </wp:positionV>
                <wp:extent cx="3435350" cy="10455275"/>
                <wp:effectExtent l="0" t="0" r="0" b="3175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5350" cy="10455275"/>
                          <a:chOff x="0" y="0"/>
                          <a:chExt cx="1828800" cy="8151039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0" y="927279"/>
                            <a:ext cx="1828800" cy="722376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4316" w:rsidRDefault="00854316" w:rsidP="00854316">
                              <w:p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B71199" w:rsidP="00CB38A1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907987455"/>
                                  <w:placeholder>
                                    <w:docPart w:val="DefaultPlaceholder_1081868576"/>
                                  </w:placeholder>
                                  <w:date w:fullDate="2019-04-25T00:00:00Z">
                                    <w:dateFormat w:val="d/M/yyyy"/>
                                    <w:lid w:val="es-UY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r w:rsidR="004F710A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25</w:t>
                                  </w:r>
                                  <w:r w:rsidR="00854316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/4/2019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-1360815832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3E608E" w:rsidP="00854316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  <w:t>Lugar:</w:t>
                                  </w:r>
                                </w:p>
                                <w:p w:rsidR="003E608E" w:rsidRPr="00CB38A1" w:rsidRDefault="004F710A" w:rsidP="00CB38A1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Domicilio del Coordinador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56"/>
                                </w:rPr>
                                <w:id w:val="-148673123"/>
                                <w:placeholder>
                                  <w:docPart w:val="DefaultPlaceholder_1081868574"/>
                                </w:placeholder>
                              </w:sdtPr>
                              <w:sdtEndPr/>
                              <w:sdtContent>
                                <w:p w:rsidR="003E608E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Participantes:</w:t>
                                  </w:r>
                                </w:p>
                              </w:sdtContent>
                            </w:sdt>
                            <w:p w:rsidR="00854316" w:rsidRPr="00CB38A1" w:rsidRDefault="003E608E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ab/>
                              </w: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1976646416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Leonardo Couto</w:t>
                                  </w:r>
                                </w:sdtContent>
                              </w:sdt>
                            </w:p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id w:val="924779746"/>
                                <w:placeholder>
                                  <w:docPart w:val="DefaultPlaceholder_1081868574"/>
                                </w:placeholder>
                              </w:sdtPr>
                              <w:sdtEndPr>
                                <w:rPr>
                                  <w:sz w:val="36"/>
                                  <w:szCs w:val="36"/>
                                </w:rPr>
                              </w:sdtEndPr>
                              <w:sdtContent>
                                <w:p w:rsidR="009C276A" w:rsidRPr="00CB38A1" w:rsidRDefault="009C276A" w:rsidP="009C276A">
                                  <w:pPr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Daniel Padrón</w:t>
                                  </w:r>
                                </w:p>
                              </w:sdtContent>
                            </w:sdt>
                            <w:p w:rsidR="009C276A" w:rsidRPr="00CB38A1" w:rsidRDefault="00B71199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id w:val="-1659917565"/>
                                  <w:placeholder>
                                    <w:docPart w:val="DefaultPlaceholder_1081868574"/>
                                  </w:placeholder>
                                </w:sdtPr>
                                <w:sdtEndPr/>
                                <w:sdtContent>
                                  <w:r w:rsidR="009C276A" w:rsidRPr="00CB38A1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Salvador Pardiñas</w:t>
                                  </w:r>
                                </w:sdtContent>
                              </w:sdt>
                            </w:p>
                            <w:p w:rsidR="00CB38A1" w:rsidRPr="00CB38A1" w:rsidRDefault="00CB38A1" w:rsidP="009C276A">
                              <w:pPr>
                                <w:ind w:firstLine="708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Default="00CB38A1" w:rsidP="009C276A">
                              <w:pPr>
                                <w:ind w:firstLine="708"/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</w:p>
                            <w:p w:rsidR="00CB38A1" w:rsidRPr="00CB38A1" w:rsidRDefault="00CB38A1" w:rsidP="00CB38A1">
                              <w:pP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120"/>
                                  <w:szCs w:val="120"/>
                                </w:rPr>
                                <w:t xml:space="preserve"> </w:t>
                              </w:r>
                              <w:r w:rsidRPr="00CB38A1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110"/>
                                  <w:szCs w:val="110"/>
                                </w:rPr>
                                <w:t>FORMAL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820"/>
                            <a:ext cx="1828800" cy="685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4316" w:rsidRPr="00854316" w:rsidRDefault="004F710A">
                              <w:pPr>
                                <w:pStyle w:val="Sinespaciado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F[</w:t>
                              </w:r>
                              <w:proofErr w:type="gramEnd"/>
                              <w:r>
                                <w:rPr>
                                  <w:rFonts w:ascii="Times New Roman" w:eastAsiaTheme="majorEastAsia" w:hAnsi="Times New Roman" w:cs="Times New Roman"/>
                                  <w:caps/>
                                  <w:color w:val="5B9BD5" w:themeColor="accent1"/>
                                  <w:sz w:val="56"/>
                                  <w:szCs w:val="56"/>
                                  <w:lang w:val="es-ES"/>
                                </w:rPr>
                                <w:t>001]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201" o:spid="_x0000_s1026" style="position:absolute;left:0;text-align:left;margin-left:-75.25pt;margin-top:-48pt;width:270.5pt;height:823.25pt;z-index:-251657216;mso-wrap-distance-left:18pt;mso-wrap-distance-right:18pt;mso-position-horizontal-relative:margin;mso-position-vertical-relative:margin;mso-width-relative:margin;mso-height-relative:margin" coordsize="18288,81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">
                <v:rect id="Rectángulo 202" o:spid="_x0000_s1027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" fillcolor="#5b9bd5 [3204]" stroked="f" strokeweight="1pt"/>
                <v:rect id="Rectángulo 203" o:spid="_x0000_s1028" style="position:absolute;top:9272;width:18288;height:72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" fillcolor="#5b9bd5 [3204]" stroked="f" strokeweight="1pt">
                  <v:textbox inset=",14.4pt,8.64pt,18pt">
                    <w:txbxContent>
                      <w:p w:rsidR="00854316" w:rsidRDefault="00854316" w:rsidP="00854316">
                        <w:pPr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17772D" w:rsidP="00CB38A1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907987455"/>
                            <w:placeholder>
                              <w:docPart w:val="DefaultPlaceholder_1081868576"/>
                            </w:placeholder>
                            <w15:color w:val="FFFFFF"/>
                            <w:date w:fullDate="2019-04-25T00:00:00Z">
                              <w:dateFormat w:val="d/M/yyyy"/>
                              <w:lid w:val="es-UY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r w:rsidR="004F710A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25</w:t>
                            </w:r>
                            <w:r w:rsidR="00854316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/4/2019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-1360815832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3E608E" w:rsidP="00854316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  <w:t>Lugar:</w:t>
                            </w:r>
                          </w:p>
                          <w:p w:rsidR="003E608E" w:rsidRPr="00CB38A1" w:rsidRDefault="004F710A" w:rsidP="00CB38A1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Domicilio del Coordinador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56"/>
                          </w:rPr>
                          <w:id w:val="-148673123"/>
                          <w:placeholder>
                            <w:docPart w:val="DefaultPlaceholder_1081868574"/>
                          </w:placeholder>
                        </w:sdtPr>
                        <w:sdtEndPr/>
                        <w:sdtContent>
                          <w:p w:rsidR="003E608E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  <w:t>Participantes:</w:t>
                            </w:r>
                          </w:p>
                        </w:sdtContent>
                      </w:sdt>
                      <w:p w:rsidR="00854316" w:rsidRPr="00CB38A1" w:rsidRDefault="003E608E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tab/>
                        </w: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1976646416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Leonardo Couto</w:t>
                            </w:r>
                          </w:sdtContent>
                        </w:sdt>
                      </w:p>
                      <w:sdt>
                        <w:sdtPr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  <w:id w:val="924779746"/>
                          <w:placeholder>
                            <w:docPart w:val="DefaultPlaceholder_1081868574"/>
                          </w:placeholder>
                        </w:sdtPr>
                        <w:sdtEndPr>
                          <w:rPr>
                            <w:sz w:val="36"/>
                            <w:szCs w:val="36"/>
                          </w:rPr>
                        </w:sdtEndPr>
                        <w:sdtContent>
                          <w:p w:rsidR="009C276A" w:rsidRPr="00CB38A1" w:rsidRDefault="009C276A" w:rsidP="009C276A">
                            <w:pPr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Daniel Padrón</w:t>
                            </w:r>
                          </w:p>
                        </w:sdtContent>
                      </w:sdt>
                      <w:p w:rsidR="009C276A" w:rsidRPr="00CB38A1" w:rsidRDefault="0017772D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56"/>
                            <w:szCs w:val="7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id w:val="-1659917565"/>
                            <w:placeholder>
                              <w:docPart w:val="DefaultPlaceholder_1081868574"/>
                            </w:placeholder>
                          </w:sdtPr>
                          <w:sdtEndPr/>
                          <w:sdtContent>
                            <w:r w:rsidR="009C276A" w:rsidRPr="00CB38A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Salvador Pardiñas</w:t>
                            </w:r>
                          </w:sdtContent>
                        </w:sdt>
                      </w:p>
                      <w:p w:rsidR="00CB38A1" w:rsidRPr="00CB38A1" w:rsidRDefault="00CB38A1" w:rsidP="009C276A">
                        <w:pPr>
                          <w:ind w:firstLine="708"/>
                          <w:rPr>
                            <w:rFonts w:ascii="Times New Roman" w:hAnsi="Times New Roman" w:cs="Times New Roman"/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Default="00CB38A1" w:rsidP="009C276A">
                        <w:pPr>
                          <w:ind w:firstLine="708"/>
                          <w:rPr>
                            <w:color w:val="FFFFFF" w:themeColor="background1"/>
                            <w:sz w:val="36"/>
                            <w:szCs w:val="36"/>
                          </w:rPr>
                        </w:pPr>
                      </w:p>
                      <w:p w:rsidR="00CB38A1" w:rsidRPr="00CB38A1" w:rsidRDefault="00CB38A1" w:rsidP="00CB38A1">
                        <w:pPr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</w:pPr>
                        <w:r>
                          <w:rPr>
                            <w:color w:val="FFFFFF" w:themeColor="background1"/>
                            <w:sz w:val="120"/>
                            <w:szCs w:val="120"/>
                          </w:rPr>
                          <w:t xml:space="preserve"> </w:t>
                        </w:r>
                        <w:r w:rsidRPr="00CB38A1">
                          <w:rPr>
                            <w:rFonts w:ascii="Times New Roman" w:hAnsi="Times New Roman" w:cs="Times New Roman"/>
                            <w:color w:val="FFFFFF" w:themeColor="background1"/>
                            <w:sz w:val="110"/>
                            <w:szCs w:val="110"/>
                          </w:rPr>
                          <w:t>FORMAL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04" o:spid="_x0000_s1029" type="#_x0000_t202" style="position:absolute;top:2318;width:18288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:rsidR="00854316" w:rsidRPr="00854316" w:rsidRDefault="004F710A">
                        <w:pPr>
                          <w:pStyle w:val="Sinespaciado"/>
                          <w:jc w:val="center"/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</w:pPr>
                        <w:proofErr w:type="gramStart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F[</w:t>
                        </w:r>
                        <w:proofErr w:type="gramEnd"/>
                        <w:r>
                          <w:rPr>
                            <w:rFonts w:ascii="Times New Roman" w:eastAsiaTheme="majorEastAsia" w:hAnsi="Times New Roman" w:cs="Times New Roman"/>
                            <w:caps/>
                            <w:color w:val="5B9BD5" w:themeColor="accent1"/>
                            <w:sz w:val="56"/>
                            <w:szCs w:val="56"/>
                            <w:lang w:val="es-ES"/>
                          </w:rPr>
                          <w:t>001]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3E608E" w:rsidRPr="00A1418B" w:rsidRDefault="003E608E" w:rsidP="00854316">
      <w:pPr>
        <w:ind w:left="-426"/>
        <w:rPr>
          <w:rFonts w:ascii="Times New Roman" w:hAnsi="Times New Roman" w:cs="Times New Roman"/>
        </w:rPr>
      </w:pPr>
    </w:p>
    <w:p w:rsidR="0050312E" w:rsidRPr="00A1418B" w:rsidRDefault="0050312E" w:rsidP="00854316">
      <w:pPr>
        <w:ind w:left="-426"/>
        <w:rPr>
          <w:rFonts w:ascii="Times New Roman" w:hAnsi="Times New Roman" w:cs="Times New Roman"/>
          <w:sz w:val="56"/>
        </w:rPr>
      </w:pPr>
    </w:p>
    <w:sdt>
      <w:sdtPr>
        <w:rPr>
          <w:rFonts w:ascii="Times New Roman" w:hAnsi="Times New Roman" w:cs="Times New Roman"/>
          <w:sz w:val="56"/>
        </w:rPr>
        <w:id w:val="-198092732"/>
        <w:placeholder>
          <w:docPart w:val="DefaultPlaceholder_1081868574"/>
        </w:placeholder>
      </w:sdtPr>
      <w:sdtEndPr/>
      <w:sdtContent>
        <w:p w:rsidR="003E608E" w:rsidRPr="00A1418B" w:rsidRDefault="00CB38A1" w:rsidP="00854316">
          <w:pPr>
            <w:ind w:left="-426"/>
            <w:rPr>
              <w:rFonts w:ascii="Times New Roman" w:hAnsi="Times New Roman" w:cs="Times New Roman"/>
              <w:sz w:val="56"/>
            </w:rPr>
          </w:pPr>
          <w:r w:rsidRPr="00A1418B">
            <w:rPr>
              <w:rFonts w:ascii="Times New Roman" w:hAnsi="Times New Roman" w:cs="Times New Roman"/>
              <w:sz w:val="56"/>
            </w:rPr>
            <w:t>Temas a tratar:</w:t>
          </w:r>
        </w:p>
      </w:sdtContent>
    </w:sdt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¿Quién es el coordinador y subcoordinador?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Discusión del nombre de la empresa y Logo del grupo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Formato de las actas formales e informales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Disponibilidad horaria de cada integrante (horarios de cada uno cada día de la semana)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Frecuencia y localización de las reuniones formales </w:t>
      </w:r>
    </w:p>
    <w:p w:rsidR="004F710A" w:rsidRPr="004F710A" w:rsidRDefault="004F710A" w:rsidP="004F710A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4F710A">
        <w:rPr>
          <w:rFonts w:ascii="Times New Roman" w:hAnsi="Times New Roman" w:cs="Times New Roman"/>
          <w:sz w:val="24"/>
          <w:szCs w:val="40"/>
        </w:rPr>
        <w:t xml:space="preserve">Bosquejo del reglamento </w:t>
      </w:r>
    </w:p>
    <w:p w:rsidR="004F710A" w:rsidRPr="000256F0" w:rsidRDefault="004F710A" w:rsidP="000256F0">
      <w:pPr>
        <w:pStyle w:val="Prrafodelista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40"/>
        </w:rPr>
      </w:pPr>
      <w:r w:rsidRPr="000256F0">
        <w:rPr>
          <w:rFonts w:ascii="Times New Roman" w:hAnsi="Times New Roman" w:cs="Times New Roman"/>
          <w:sz w:val="24"/>
          <w:szCs w:val="40"/>
        </w:rPr>
        <w:t xml:space="preserve">Lectura de la letra completa </w:t>
      </w:r>
    </w:p>
    <w:p w:rsidR="004F710A" w:rsidRDefault="004F710A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br w:type="page"/>
      </w:r>
    </w:p>
    <w:p w:rsidR="00885C1A" w:rsidRDefault="00A1418B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headerReference w:type="even" r:id="rId9"/>
          <w:headerReference w:type="default" r:id="rId10"/>
          <w:footerReference w:type="default" r:id="rId11"/>
          <w:footerReference w:type="first" r:id="rId12"/>
          <w:type w:val="continuous"/>
          <w:pgSz w:w="11906" w:h="16838" w:code="9"/>
          <w:pgMar w:top="1134" w:right="1701" w:bottom="567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40"/>
        </w:rPr>
        <w:lastRenderedPageBreak/>
        <w:fldChar w:fldCharType="begin"/>
      </w:r>
      <w:r>
        <w:rPr>
          <w:rFonts w:ascii="Times New Roman" w:hAnsi="Times New Roman" w:cs="Times New Roman"/>
          <w:sz w:val="40"/>
        </w:rPr>
        <w:instrText xml:space="preserve"> INDEX \e "</w:instrText>
      </w:r>
      <w:r>
        <w:rPr>
          <w:rFonts w:ascii="Times New Roman" w:hAnsi="Times New Roman" w:cs="Times New Roman"/>
          <w:sz w:val="40"/>
        </w:rPr>
        <w:tab/>
        <w:instrText xml:space="preserve">" \c "1" \z "14346" </w:instrText>
      </w:r>
      <w:r>
        <w:rPr>
          <w:rFonts w:ascii="Times New Roman" w:hAnsi="Times New Roman" w:cs="Times New Roman"/>
          <w:sz w:val="40"/>
        </w:rPr>
        <w:fldChar w:fldCharType="separate"/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</w:rPr>
        <w:lastRenderedPageBreak/>
        <w:t>Desarrollo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Decisiones Adoptadas</w:t>
      </w:r>
      <w:r>
        <w:rPr>
          <w:noProof/>
        </w:rPr>
        <w:tab/>
        <w:t>2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Conclusiones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Observaciones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Detalles de la reuinión siguiente</w:t>
      </w:r>
      <w:r>
        <w:rPr>
          <w:noProof/>
        </w:rPr>
        <w:tab/>
        <w:t>3</w:t>
      </w:r>
    </w:p>
    <w:p w:rsidR="00885C1A" w:rsidRDefault="00885C1A">
      <w:pPr>
        <w:pStyle w:val="ndice1"/>
        <w:tabs>
          <w:tab w:val="right" w:leader="dot" w:pos="8494"/>
        </w:tabs>
        <w:rPr>
          <w:noProof/>
        </w:rPr>
      </w:pPr>
      <w:r w:rsidRPr="006012DD">
        <w:rPr>
          <w:rFonts w:ascii="Times New Roman" w:hAnsi="Times New Roman" w:cs="Times New Roman"/>
          <w:b/>
          <w:noProof/>
          <w:lang w:eastAsia="es-UY"/>
        </w:rPr>
        <w:t>Firma</w:t>
      </w:r>
      <w:r>
        <w:rPr>
          <w:noProof/>
        </w:rPr>
        <w:tab/>
        <w:t>3</w:t>
      </w:r>
    </w:p>
    <w:p w:rsidR="00885C1A" w:rsidRDefault="00885C1A" w:rsidP="00A1418B">
      <w:pPr>
        <w:rPr>
          <w:rFonts w:ascii="Times New Roman" w:hAnsi="Times New Roman" w:cs="Times New Roman"/>
          <w:noProof/>
          <w:sz w:val="40"/>
        </w:rPr>
        <w:sectPr w:rsidR="00885C1A" w:rsidSect="00885C1A">
          <w:type w:val="continuous"/>
          <w:pgSz w:w="11906" w:h="16838" w:code="9"/>
          <w:pgMar w:top="1134" w:right="1701" w:bottom="567" w:left="1701" w:header="709" w:footer="709" w:gutter="0"/>
          <w:cols w:space="720"/>
          <w:titlePg/>
          <w:docGrid w:linePitch="360"/>
        </w:sectPr>
      </w:pPr>
    </w:p>
    <w:p w:rsidR="00A1418B" w:rsidRPr="00A1418B" w:rsidRDefault="00A1418B" w:rsidP="00A1418B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lastRenderedPageBreak/>
        <w:fldChar w:fldCharType="end"/>
      </w:r>
    </w:p>
    <w:p w:rsidR="00A1418B" w:rsidRDefault="00A1418B">
      <w:pPr>
        <w:rPr>
          <w:rFonts w:ascii="Times New Roman" w:hAnsi="Times New Roman" w:cs="Times New Roman"/>
          <w:b/>
          <w:sz w:val="40"/>
          <w:szCs w:val="40"/>
        </w:rPr>
      </w:pPr>
      <w:r w:rsidRPr="005C6509">
        <w:rPr>
          <w:rFonts w:ascii="Times New Roman" w:hAnsi="Times New Roman" w:cs="Times New Roman"/>
          <w:b/>
          <w:sz w:val="40"/>
          <w:szCs w:val="40"/>
        </w:rPr>
        <w:t>Desarrollo</w: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"Desarrollo</w:instrText>
      </w:r>
      <w:r w:rsidR="005C6509" w:rsidRPr="005C6509">
        <w:rPr>
          <w:rFonts w:ascii="Times New Roman" w:hAnsi="Times New Roman" w:cs="Times New Roman"/>
          <w:b/>
          <w:sz w:val="40"/>
          <w:szCs w:val="40"/>
        </w:rPr>
        <w:instrText>;01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sz w:val="40"/>
          <w:szCs w:val="40"/>
        </w:rPr>
        <w:fldChar w:fldCharType="end"/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El día 25 de Abril a las 20:00 se dio inicio a la primera reunión formal del grupo. Por unanimidad, se eligió a Daniel Padrón como coordinador del grupo y a Salvador </w:t>
      </w:r>
      <w:proofErr w:type="spellStart"/>
      <w:r w:rsidRPr="002B7198">
        <w:rPr>
          <w:rFonts w:ascii="Times New Roman" w:hAnsi="Times New Roman" w:cs="Times New Roman"/>
        </w:rPr>
        <w:t>Pardiñas</w:t>
      </w:r>
      <w:proofErr w:type="spellEnd"/>
      <w:r w:rsidRPr="002B7198">
        <w:rPr>
          <w:rFonts w:ascii="Times New Roman" w:hAnsi="Times New Roman" w:cs="Times New Roman"/>
        </w:rPr>
        <w:t xml:space="preserve"> como sub-coordinador del grupo. Posteriormente, se aprobó (con unanimidad) el nombre “bit” para la empresa, utilizando el logotipo diseñado</w:t>
      </w:r>
      <w:r w:rsidR="006C2047">
        <w:rPr>
          <w:rFonts w:ascii="Times New Roman" w:hAnsi="Times New Roman" w:cs="Times New Roman"/>
        </w:rPr>
        <w:t>.</w:t>
      </w:r>
    </w:p>
    <w:p w:rsidR="004F710A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>El formato de actas aprobado es el presente en los archivos de Acta Formal y Acta Informal, en formato de plantilla Word.</w:t>
      </w:r>
    </w:p>
    <w:p w:rsidR="006C2047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Para decidir la frecuencia óptima de reuniones formales del grupo a fin de que puedan estar presentes todos los miembros en ellas, se pusieron en consideración los horarios de disponibilidad de los integrantes. Se decidió finalmente que los miércoles a la noche </w:t>
      </w:r>
      <w:r w:rsidR="006C2047">
        <w:rPr>
          <w:rFonts w:ascii="Times New Roman" w:hAnsi="Times New Roman" w:cs="Times New Roman"/>
        </w:rPr>
        <w:t>serán los días óptimos para la realización de las reuniones formales</w:t>
      </w:r>
      <w:r w:rsidR="002735CC">
        <w:rPr>
          <w:rFonts w:ascii="Times New Roman" w:hAnsi="Times New Roman" w:cs="Times New Roman"/>
        </w:rPr>
        <w:t xml:space="preserve">, la cual se realizara en </w:t>
      </w:r>
      <w:proofErr w:type="spellStart"/>
      <w:r w:rsidR="002735CC">
        <w:rPr>
          <w:rFonts w:ascii="Times New Roman" w:hAnsi="Times New Roman" w:cs="Times New Roman"/>
        </w:rPr>
        <w:t>prferencia</w:t>
      </w:r>
      <w:proofErr w:type="spellEnd"/>
      <w:r w:rsidR="002735CC">
        <w:rPr>
          <w:rFonts w:ascii="Times New Roman" w:hAnsi="Times New Roman" w:cs="Times New Roman"/>
        </w:rPr>
        <w:t xml:space="preserve"> en el domicilio del coordinador, en caso extraordinario se podrán realizar en la institución</w:t>
      </w:r>
      <w:r w:rsidR="006C2047">
        <w:rPr>
          <w:rFonts w:ascii="Times New Roman" w:hAnsi="Times New Roman" w:cs="Times New Roman"/>
        </w:rPr>
        <w:t xml:space="preserve">. </w:t>
      </w:r>
    </w:p>
    <w:p w:rsidR="002B7198" w:rsidRPr="002B7198" w:rsidRDefault="004F710A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abrió una instancia de </w:t>
      </w:r>
      <w:proofErr w:type="spellStart"/>
      <w:r w:rsidRPr="002B7198">
        <w:rPr>
          <w:rFonts w:ascii="Times New Roman" w:hAnsi="Times New Roman" w:cs="Times New Roman"/>
        </w:rPr>
        <w:t>brainstorming</w:t>
      </w:r>
      <w:proofErr w:type="spellEnd"/>
      <w:r w:rsidRPr="002B7198">
        <w:rPr>
          <w:rFonts w:ascii="Times New Roman" w:hAnsi="Times New Roman" w:cs="Times New Roman"/>
        </w:rPr>
        <w:t xml:space="preserve"> de la cual surgió el Reglamento Interno planteado en el documento </w:t>
      </w:r>
      <w:r w:rsidR="002B7198" w:rsidRPr="002B7198">
        <w:rPr>
          <w:rFonts w:ascii="Times New Roman" w:hAnsi="Times New Roman" w:cs="Times New Roman"/>
        </w:rPr>
        <w:t>con tal denominación.</w:t>
      </w:r>
    </w:p>
    <w:p w:rsidR="002B7198" w:rsidRPr="002B7198" w:rsidRDefault="002B7198" w:rsidP="004F710A">
      <w:pPr>
        <w:rPr>
          <w:rFonts w:ascii="Times New Roman" w:hAnsi="Times New Roman" w:cs="Times New Roman"/>
        </w:rPr>
      </w:pPr>
      <w:r w:rsidRPr="002B7198">
        <w:rPr>
          <w:rFonts w:ascii="Times New Roman" w:hAnsi="Times New Roman" w:cs="Times New Roman"/>
        </w:rPr>
        <w:t xml:space="preserve">Se realizó la lectura completa de la letra, tras lo cual se vio finalizada la reunión por horario a las 22:30. Los temas no tratados en ésta fueron aplazados a la reunión formal del </w:t>
      </w:r>
      <w:r w:rsidR="00E94080">
        <w:rPr>
          <w:rFonts w:ascii="Times New Roman" w:hAnsi="Times New Roman" w:cs="Times New Roman"/>
        </w:rPr>
        <w:t>miércoles 5</w:t>
      </w:r>
      <w:r w:rsidRPr="002B7198">
        <w:rPr>
          <w:rFonts w:ascii="Times New Roman" w:hAnsi="Times New Roman" w:cs="Times New Roman"/>
        </w:rPr>
        <w:t xml:space="preserve"> de </w:t>
      </w:r>
      <w:r w:rsidR="00E94080">
        <w:rPr>
          <w:rFonts w:ascii="Times New Roman" w:hAnsi="Times New Roman" w:cs="Times New Roman"/>
        </w:rPr>
        <w:t>Mayo</w:t>
      </w:r>
      <w:r w:rsidRPr="002B7198">
        <w:rPr>
          <w:rFonts w:ascii="Times New Roman" w:hAnsi="Times New Roman" w:cs="Times New Roman"/>
        </w:rPr>
        <w:t>.</w:t>
      </w:r>
    </w:p>
    <w:p w:rsidR="002B7198" w:rsidRPr="00580B71" w:rsidRDefault="00A1418B" w:rsidP="00580B71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Decisiones Adoptadas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Decisiones Adoptadas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;02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580B71" w:rsidRPr="00580B71" w:rsidRDefault="00580B71" w:rsidP="00580B7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No se tomaron deciciones fuera de la planificación</w:t>
      </w:r>
      <w:bookmarkStart w:id="0" w:name="_GoBack"/>
      <w:bookmarkEnd w:id="0"/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Conclusiones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Conclusiones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;03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Default="002B7198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Durante la discusión de la letra del proyecto, surgieron ciertos planteos técnicos para el proyecto:</w:t>
      </w:r>
    </w:p>
    <w:p w:rsidR="002B7198" w:rsidRDefault="002B7198" w:rsidP="002B7198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Evitar el uso de DELETEs en consultas, en cambio definir un protocolo por el cual </w:t>
      </w:r>
      <w:r>
        <w:rPr>
          <w:rFonts w:ascii="Times New Roman" w:hAnsi="Times New Roman" w:cs="Times New Roman"/>
          <w:b/>
          <w:noProof/>
          <w:lang w:eastAsia="es-UY"/>
        </w:rPr>
        <w:t>invalidar</w:t>
      </w:r>
      <w:r>
        <w:rPr>
          <w:rFonts w:ascii="Times New Roman" w:hAnsi="Times New Roman" w:cs="Times New Roman"/>
          <w:noProof/>
          <w:lang w:eastAsia="es-UY"/>
        </w:rPr>
        <w:t xml:space="preserve"> una tupla sin eliminar su información.</w:t>
      </w:r>
    </w:p>
    <w:p w:rsidR="00885C1A" w:rsidRDefault="00885C1A" w:rsidP="00885C1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Dependiendo de lo que se refiere por “posición en tiempo real”, limitar el ámbito organizativo del programa dentro de las plazas a zonas y subzonas.</w:t>
      </w: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580B71" w:rsidRPr="00580B71" w:rsidRDefault="00580B71" w:rsidP="00580B71">
      <w:pPr>
        <w:rPr>
          <w:rFonts w:ascii="Times New Roman" w:hAnsi="Times New Roman" w:cs="Times New Roman"/>
          <w:noProof/>
          <w:lang w:eastAsia="es-UY"/>
        </w:rPr>
      </w:pPr>
    </w:p>
    <w:p w:rsidR="00A1418B" w:rsidRP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lastRenderedPageBreak/>
        <w:t>Observaciones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Observaciones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;04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A1418B" w:rsidRPr="005C6509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Detalles de la reunión siguiente</w: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Detalles de la reuinión siguiente</w:instrText>
      </w:r>
      <w:r w:rsidR="005C6509"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;05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 xml:space="preserve">Fecha: </w:t>
      </w:r>
      <w:r w:rsidR="00E94080">
        <w:rPr>
          <w:rFonts w:ascii="Times New Roman" w:hAnsi="Times New Roman" w:cs="Times New Roman"/>
          <w:noProof/>
          <w:lang w:eastAsia="es-UY"/>
        </w:rPr>
        <w:t>5 de mayo</w:t>
      </w:r>
      <w:r>
        <w:rPr>
          <w:rFonts w:ascii="Times New Roman" w:hAnsi="Times New Roman" w:cs="Times New Roman"/>
          <w:noProof/>
          <w:lang w:eastAsia="es-UY"/>
        </w:rPr>
        <w:br/>
        <w:t xml:space="preserve">Hora: </w:t>
      </w:r>
      <w:r w:rsidR="00E94080">
        <w:rPr>
          <w:rFonts w:ascii="Times New Roman" w:hAnsi="Times New Roman" w:cs="Times New Roman"/>
          <w:noProof/>
          <w:lang w:eastAsia="es-UY"/>
        </w:rPr>
        <w:t>20:00 horas</w:t>
      </w:r>
      <w:r>
        <w:rPr>
          <w:rFonts w:ascii="Times New Roman" w:hAnsi="Times New Roman" w:cs="Times New Roman"/>
          <w:noProof/>
          <w:lang w:eastAsia="es-UY"/>
        </w:rPr>
        <w:br/>
        <w:t>Localización: Domicilio del coordinador</w:t>
      </w:r>
    </w:p>
    <w:p w:rsidR="00885C1A" w:rsidRDefault="00885C1A">
      <w:pPr>
        <w:rPr>
          <w:rFonts w:ascii="Times New Roman" w:hAnsi="Times New Roman" w:cs="Times New Roman"/>
          <w:noProof/>
          <w:lang w:eastAsia="es-UY"/>
        </w:rPr>
      </w:pPr>
      <w:r>
        <w:rPr>
          <w:rFonts w:ascii="Times New Roman" w:hAnsi="Times New Roman" w:cs="Times New Roman"/>
          <w:noProof/>
          <w:lang w:eastAsia="es-UY"/>
        </w:rPr>
        <w:t>Temas a tratar:</w:t>
      </w: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Puesta de conocimientos previos y ventajas de cada integrante en cada materia que compone el proyecto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Metodología de trabajos y objetivos (método de designación de tareas, control y supervisión de actividades, documentación, </w:t>
      </w:r>
      <w:proofErr w:type="spellStart"/>
      <w:r w:rsidRPr="00E94080">
        <w:rPr>
          <w:rFonts w:ascii="Times New Roman" w:hAnsi="Times New Roman" w:cs="Times New Roman"/>
          <w:szCs w:val="40"/>
        </w:rPr>
        <w:t>etc</w:t>
      </w:r>
      <w:proofErr w:type="spellEnd"/>
      <w:r w:rsidRPr="00E94080">
        <w:rPr>
          <w:rFonts w:ascii="Times New Roman" w:hAnsi="Times New Roman" w:cs="Times New Roman"/>
          <w:szCs w:val="40"/>
        </w:rPr>
        <w:t xml:space="preserve">)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  <w:szCs w:val="40"/>
        </w:rPr>
      </w:pPr>
    </w:p>
    <w:p w:rsidR="00E94080" w:rsidRPr="00D359BA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Cs w:val="40"/>
        </w:rPr>
      </w:pPr>
      <w:r w:rsidRPr="00E94080">
        <w:rPr>
          <w:rFonts w:ascii="Times New Roman" w:hAnsi="Times New Roman" w:cs="Times New Roman"/>
          <w:szCs w:val="40"/>
        </w:rPr>
        <w:t xml:space="preserve">Discusión del ciclo de vida a utilizar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Default="00E94080" w:rsidP="00D359BA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Donde, por quien y cuando obtenemos los requerimientos por terceros </w:t>
      </w:r>
    </w:p>
    <w:p w:rsidR="00D359BA" w:rsidRPr="00D359BA" w:rsidRDefault="00D359BA" w:rsidP="00D359BA">
      <w:pPr>
        <w:rPr>
          <w:rFonts w:ascii="Times New Roman" w:hAnsi="Times New Roman" w:cs="Times New Roman"/>
        </w:rPr>
      </w:pPr>
    </w:p>
    <w:p w:rsidR="00E94080" w:rsidRPr="00E94080" w:rsidRDefault="00E94080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94080">
        <w:rPr>
          <w:rFonts w:ascii="Times New Roman" w:hAnsi="Times New Roman" w:cs="Times New Roman"/>
        </w:rPr>
        <w:t xml:space="preserve">Herramientas para la planificación (para los diagramas) y las actividades que las componen y desglose de las mismas </w:t>
      </w:r>
    </w:p>
    <w:p w:rsidR="00E94080" w:rsidRPr="00E94080" w:rsidRDefault="00E94080" w:rsidP="00E94080">
      <w:pPr>
        <w:pStyle w:val="Prrafodelista"/>
        <w:rPr>
          <w:rFonts w:ascii="Times New Roman" w:hAnsi="Times New Roman" w:cs="Times New Roman"/>
        </w:rPr>
      </w:pPr>
    </w:p>
    <w:p w:rsidR="00E94080" w:rsidRPr="00E94080" w:rsidRDefault="00BA6875" w:rsidP="00E94080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Repartir las primeras actividades</w:t>
      </w:r>
    </w:p>
    <w:p w:rsidR="00B508CF" w:rsidRPr="00510C1C" w:rsidRDefault="00B508CF" w:rsidP="00B508CF">
      <w:pPr>
        <w:pStyle w:val="Prrafodelista"/>
        <w:rPr>
          <w:rFonts w:ascii="Open Sans" w:hAnsi="Open Sans" w:cs="Open Sans"/>
          <w:sz w:val="24"/>
        </w:rPr>
      </w:pPr>
    </w:p>
    <w:p w:rsidR="00885C1A" w:rsidRDefault="00A1418B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t>Firma</w:t>
      </w:r>
    </w:p>
    <w:tbl>
      <w:tblPr>
        <w:tblStyle w:val="Tablaconcuadrcula"/>
        <w:tblW w:w="6465" w:type="dxa"/>
        <w:tblInd w:w="1010" w:type="dxa"/>
        <w:tblBorders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155"/>
        <w:gridCol w:w="2155"/>
      </w:tblGrid>
      <w:tr w:rsidR="00DB3312" w:rsidTr="00DB3312">
        <w:trPr>
          <w:trHeight w:val="254"/>
        </w:trPr>
        <w:tc>
          <w:tcPr>
            <w:tcW w:w="2155" w:type="dxa"/>
          </w:tcPr>
          <w:p w:rsidR="00DB3312" w:rsidRPr="00885C1A" w:rsidRDefault="00DB3312" w:rsidP="00885C1A">
            <w:pPr>
              <w:tabs>
                <w:tab w:val="right" w:pos="1939"/>
              </w:tabs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Open Sans" w:hAnsi="Open Sans" w:cs="Open Sans"/>
                <w:noProof/>
                <w:sz w:val="24"/>
                <w:lang w:val="es-ES" w:eastAsia="es-ES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122500</wp:posOffset>
                  </wp:positionH>
                  <wp:positionV relativeFrom="paragraph">
                    <wp:posOffset>197181</wp:posOffset>
                  </wp:positionV>
                  <wp:extent cx="946150" cy="951230"/>
                  <wp:effectExtent l="0" t="0" r="6350" b="127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Leonardo Couto</w:t>
            </w:r>
            <w:r>
              <w:rPr>
                <w:rFonts w:ascii="Times New Roman" w:hAnsi="Times New Roman" w:cs="Times New Roman"/>
                <w:noProof/>
                <w:lang w:eastAsia="es-UY"/>
              </w:rPr>
              <w:tab/>
            </w:r>
          </w:p>
        </w:tc>
        <w:tc>
          <w:tcPr>
            <w:tcW w:w="2155" w:type="dxa"/>
          </w:tcPr>
          <w:p w:rsidR="00DB3312" w:rsidRPr="00885C1A" w:rsidRDefault="00DB3312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205934</wp:posOffset>
                  </wp:positionH>
                  <wp:positionV relativeFrom="paragraph">
                    <wp:posOffset>294198</wp:posOffset>
                  </wp:positionV>
                  <wp:extent cx="731520" cy="800100"/>
                  <wp:effectExtent l="0" t="0" r="0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Daniel Padrón</w:t>
            </w:r>
          </w:p>
        </w:tc>
        <w:tc>
          <w:tcPr>
            <w:tcW w:w="2155" w:type="dxa"/>
          </w:tcPr>
          <w:p w:rsidR="00DB3312" w:rsidRPr="00885C1A" w:rsidRDefault="00DB3312" w:rsidP="00885C1A">
            <w:pPr>
              <w:rPr>
                <w:rFonts w:ascii="Times New Roman" w:hAnsi="Times New Roman" w:cs="Times New Roman"/>
                <w:noProof/>
                <w:lang w:eastAsia="es-UY"/>
              </w:rPr>
            </w:pPr>
            <w:r>
              <w:rPr>
                <w:rFonts w:ascii="Times New Roman" w:hAnsi="Times New Roman" w:cs="Times New Roman"/>
                <w:noProof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70761</wp:posOffset>
                  </wp:positionH>
                  <wp:positionV relativeFrom="paragraph">
                    <wp:posOffset>190831</wp:posOffset>
                  </wp:positionV>
                  <wp:extent cx="1005840" cy="941705"/>
                  <wp:effectExtent l="0" t="0" r="3810" b="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94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lang w:eastAsia="es-UY"/>
              </w:rPr>
              <w:t>Salvador Pardiñas</w:t>
            </w:r>
          </w:p>
        </w:tc>
      </w:tr>
    </w:tbl>
    <w:p w:rsidR="00DB3312" w:rsidRPr="00DB3312" w:rsidRDefault="00A1418B" w:rsidP="00DB3312">
      <w:pPr>
        <w:rPr>
          <w:rFonts w:ascii="Times New Roman" w:hAnsi="Times New Roman" w:cs="Times New Roman"/>
          <w:b/>
          <w:noProof/>
          <w:sz w:val="40"/>
          <w:szCs w:val="40"/>
          <w:lang w:eastAsia="es-UY"/>
        </w:rPr>
      </w:pP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begin"/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 XE "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Firma</w:instrText>
      </w:r>
      <w:r w:rsid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instrText>;06</w:instrText>
      </w:r>
      <w:r w:rsidRPr="005C6509">
        <w:rPr>
          <w:rFonts w:ascii="Times New Roman" w:hAnsi="Times New Roman" w:cs="Times New Roman"/>
          <w:b/>
          <w:sz w:val="40"/>
          <w:szCs w:val="40"/>
        </w:rPr>
        <w:instrText xml:space="preserve">" </w:instrText>
      </w:r>
      <w:r w:rsidRPr="005C6509">
        <w:rPr>
          <w:rFonts w:ascii="Times New Roman" w:hAnsi="Times New Roman" w:cs="Times New Roman"/>
          <w:b/>
          <w:noProof/>
          <w:sz w:val="40"/>
          <w:szCs w:val="40"/>
          <w:lang w:eastAsia="es-UY"/>
        </w:rPr>
        <w:fldChar w:fldCharType="end"/>
      </w:r>
    </w:p>
    <w:sectPr w:rsidR="00DB3312" w:rsidRPr="00DB3312" w:rsidSect="00885C1A">
      <w:type w:val="continuous"/>
      <w:pgSz w:w="11906" w:h="16838" w:code="9"/>
      <w:pgMar w:top="1134" w:right="170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199" w:rsidRDefault="00B71199" w:rsidP="00854316">
      <w:pPr>
        <w:spacing w:after="0" w:line="240" w:lineRule="auto"/>
      </w:pPr>
      <w:r>
        <w:separator/>
      </w:r>
    </w:p>
  </w:endnote>
  <w:endnote w:type="continuationSeparator" w:id="0">
    <w:p w:rsidR="00B71199" w:rsidRDefault="00B71199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854316" w:rsidRDefault="0085431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B7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0B7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54316" w:rsidRDefault="0085431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4988157</wp:posOffset>
          </wp:positionH>
          <wp:positionV relativeFrom="paragraph">
            <wp:posOffset>-952989</wp:posOffset>
          </wp:positionV>
          <wp:extent cx="1342794" cy="1447342"/>
          <wp:effectExtent l="0" t="0" r="0" b="635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4415" cy="14598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199" w:rsidRDefault="00B71199" w:rsidP="00854316">
      <w:pPr>
        <w:spacing w:after="0" w:line="240" w:lineRule="auto"/>
      </w:pPr>
      <w:r>
        <w:separator/>
      </w:r>
    </w:p>
  </w:footnote>
  <w:footnote w:type="continuationSeparator" w:id="0">
    <w:p w:rsidR="00B71199" w:rsidRDefault="00B71199" w:rsidP="00854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6A" w:rsidRDefault="00B71199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08E" w:rsidRDefault="00B71199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3BEA"/>
    <w:multiLevelType w:val="hybridMultilevel"/>
    <w:tmpl w:val="A1362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E751E0"/>
    <w:multiLevelType w:val="hybridMultilevel"/>
    <w:tmpl w:val="DD04770C"/>
    <w:lvl w:ilvl="0" w:tplc="835A838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0004F"/>
    <w:multiLevelType w:val="hybridMultilevel"/>
    <w:tmpl w:val="068A3E02"/>
    <w:lvl w:ilvl="0" w:tplc="2DB03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D2681"/>
    <w:multiLevelType w:val="hybridMultilevel"/>
    <w:tmpl w:val="C89A3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8">
    <w:nsid w:val="62442546"/>
    <w:multiLevelType w:val="hybridMultilevel"/>
    <w:tmpl w:val="2B720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E5154"/>
    <w:multiLevelType w:val="hybridMultilevel"/>
    <w:tmpl w:val="AA609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0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16"/>
    <w:rsid w:val="00021162"/>
    <w:rsid w:val="000256F0"/>
    <w:rsid w:val="00063C06"/>
    <w:rsid w:val="0017772D"/>
    <w:rsid w:val="00270D71"/>
    <w:rsid w:val="002735CC"/>
    <w:rsid w:val="002B7198"/>
    <w:rsid w:val="003E608E"/>
    <w:rsid w:val="004B557A"/>
    <w:rsid w:val="004E4C34"/>
    <w:rsid w:val="004F710A"/>
    <w:rsid w:val="0050312E"/>
    <w:rsid w:val="00580B71"/>
    <w:rsid w:val="005C6509"/>
    <w:rsid w:val="006C2047"/>
    <w:rsid w:val="00741CDD"/>
    <w:rsid w:val="00795B67"/>
    <w:rsid w:val="007E004E"/>
    <w:rsid w:val="00854316"/>
    <w:rsid w:val="00885940"/>
    <w:rsid w:val="00885C1A"/>
    <w:rsid w:val="00905F4C"/>
    <w:rsid w:val="00925C02"/>
    <w:rsid w:val="009C276A"/>
    <w:rsid w:val="00A1418B"/>
    <w:rsid w:val="00A626B8"/>
    <w:rsid w:val="00B508CF"/>
    <w:rsid w:val="00B71199"/>
    <w:rsid w:val="00BA6875"/>
    <w:rsid w:val="00C70DD8"/>
    <w:rsid w:val="00C82ACE"/>
    <w:rsid w:val="00CB38A1"/>
    <w:rsid w:val="00D359BA"/>
    <w:rsid w:val="00D71569"/>
    <w:rsid w:val="00DB3312"/>
    <w:rsid w:val="00E94080"/>
    <w:rsid w:val="00F463D8"/>
    <w:rsid w:val="00F8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table" w:styleId="Tablaconcuadrcula">
    <w:name w:val="Table Grid"/>
    <w:basedOn w:val="Tablanormal"/>
    <w:uiPriority w:val="39"/>
    <w:rsid w:val="00885C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0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74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AE090-013C-435A-832F-DE9E33995354}"/>
      </w:docPartPr>
      <w:docPartBody>
        <w:p w:rsidR="00EE6412" w:rsidRDefault="00BF3455">
          <w:r w:rsidRPr="000F7105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455"/>
    <w:rsid w:val="001B36FC"/>
    <w:rsid w:val="00500E73"/>
    <w:rsid w:val="005A0A65"/>
    <w:rsid w:val="008336D5"/>
    <w:rsid w:val="009664E6"/>
    <w:rsid w:val="00A53FB9"/>
    <w:rsid w:val="00BF3455"/>
    <w:rsid w:val="00EE6412"/>
    <w:rsid w:val="00F8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3455"/>
    <w:rPr>
      <w:color w:val="808080"/>
    </w:rPr>
  </w:style>
  <w:style w:type="paragraph" w:customStyle="1" w:styleId="5A5E022D644745DF9E701B231B1DACAC">
    <w:name w:val="5A5E022D644745DF9E701B231B1DACAC"/>
    <w:rsid w:val="00BF3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F9A01-528C-4927-B3CC-8FBA6C87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Pereira;Salvador Pardiñas</dc:creator>
  <cp:keywords/>
  <dc:description/>
  <cp:lastModifiedBy>alumno</cp:lastModifiedBy>
  <cp:revision>7</cp:revision>
  <dcterms:created xsi:type="dcterms:W3CDTF">2019-04-27T19:30:00Z</dcterms:created>
  <dcterms:modified xsi:type="dcterms:W3CDTF">2019-06-24T16:35:00Z</dcterms:modified>
</cp:coreProperties>
</file>