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08E" w:rsidRPr="00A1418B" w:rsidRDefault="003E608E" w:rsidP="00854316">
      <w:pPr>
        <w:ind w:left="-426"/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  <w:noProof/>
          <w:lang w:val="es-ES"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4316" w:rsidRDefault="00854316" w:rsidP="00854316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B38A1" w:rsidRDefault="00CB513D" w:rsidP="00CB38A1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placeholder>
                                    <w:docPart w:val="DefaultPlaceholder_1081868576"/>
                                  </w:placeholder>
                                  <w15:color w:val="FFFFFF"/>
                                  <w:date w:fullDate="2019-05-02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2F4FF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2</w:t>
                                  </w:r>
                                  <w:r w:rsidR="00854316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/</w:t>
                                  </w:r>
                                  <w:r w:rsidR="002F4FF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5</w:t>
                                  </w:r>
                                  <w:r w:rsidR="00854316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3E608E" w:rsidRPr="00CB38A1" w:rsidRDefault="003E608E" w:rsidP="00854316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Lugar:</w:t>
                                  </w:r>
                                </w:p>
                                <w:p w:rsidR="003E608E" w:rsidRPr="00CB38A1" w:rsidRDefault="004F710A" w:rsidP="00CB38A1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Domicilio del Coordinador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3E608E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:rsidR="00854316" w:rsidRPr="00CB38A1" w:rsidRDefault="003E608E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DefaultPlaceholder_1081868574"/>
                                  </w:placeholder>
                                </w:sdtPr>
                                <w:sdtEndPr/>
                                <w:sdtContent>
                                  <w:r w:rsidR="009C276A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Couto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:rsidR="009C276A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p w:rsidR="009C276A" w:rsidRPr="00CB38A1" w:rsidRDefault="00CB513D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659917565"/>
                                  <w:placeholder>
                                    <w:docPart w:val="DefaultPlaceholder_1081868574"/>
                                  </w:placeholder>
                                </w:sdtPr>
                                <w:sdtEndPr/>
                                <w:sdtContent>
                                  <w:r w:rsidR="009C276A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Salvador Pardiñas</w:t>
                                  </w:r>
                                </w:sdtContent>
                              </w:sdt>
                            </w:p>
                            <w:p w:rsidR="00CB38A1" w:rsidRPr="00CB38A1" w:rsidRDefault="00CB38A1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B38A1" w:rsidRDefault="00CB38A1" w:rsidP="00CB38A1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20"/>
                                  <w:szCs w:val="120"/>
                                </w:rPr>
                                <w:t xml:space="preserve"> </w:t>
                              </w: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  <w:t>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4316" w:rsidRPr="00854316" w:rsidRDefault="004F710A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F[</w:t>
                              </w:r>
                              <w:proofErr w:type="gramEnd"/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00</w:t>
                              </w:r>
                              <w:r w:rsidR="002F4FF1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1" o:spid="_x0000_s1026" style="position:absolute;left:0;text-align:left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5b9bd5 [3204]" stroked="f" strokeweight="1pt"/>
  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5b9bd5 [3204]" stroked="f" strokeweight="1pt">
                  <v:textbox inset=",14.4pt,8.64pt,18pt">
                    <w:txbxContent>
                      <w:p w:rsidR="00854316" w:rsidRDefault="00854316" w:rsidP="00854316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B38A1" w:rsidRDefault="00F2412F" w:rsidP="00CB38A1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placeholder>
                              <w:docPart w:val="DefaultPlaceholder_1081868576"/>
                            </w:placeholder>
                            <w15:color w:val="FFFFFF"/>
                            <w:date w:fullDate="2019-05-02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2F4FF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2</w:t>
                            </w:r>
                            <w:r w:rsidR="00854316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/</w:t>
                            </w:r>
                            <w:r w:rsidR="002F4FF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5</w:t>
                            </w:r>
                            <w:r w:rsidR="00854316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3E608E" w:rsidRPr="00CB38A1" w:rsidRDefault="003E608E" w:rsidP="00854316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Lugar:</w:t>
                            </w:r>
                          </w:p>
                          <w:p w:rsidR="003E608E" w:rsidRPr="00CB38A1" w:rsidRDefault="004F710A" w:rsidP="00CB38A1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Domicilio del Coordinador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3E608E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:rsidR="00854316" w:rsidRPr="00CB38A1" w:rsidRDefault="003E608E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DefaultPlaceholder_1081868574"/>
                            </w:placeholder>
                          </w:sdtPr>
                          <w:sdtEndPr/>
                          <w:sdtContent>
                            <w:r w:rsidR="009C276A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Leonardo Couto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DefaultPlaceholder_1081868574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:rsidR="009C276A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p w:rsidR="009C276A" w:rsidRPr="00CB38A1" w:rsidRDefault="00F2412F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659917565"/>
                            <w:placeholder>
                              <w:docPart w:val="DefaultPlaceholder_1081868574"/>
                            </w:placeholder>
                          </w:sdtPr>
                          <w:sdtEndPr/>
                          <w:sdtContent>
                            <w:r w:rsidR="009C276A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Salvador Pardiñas</w:t>
                            </w:r>
                          </w:sdtContent>
                        </w:sdt>
                      </w:p>
                      <w:p w:rsidR="00CB38A1" w:rsidRPr="00CB38A1" w:rsidRDefault="00CB38A1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B38A1" w:rsidRDefault="00CB38A1" w:rsidP="00CB38A1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</w:pPr>
                        <w:r>
                          <w:rPr>
                            <w:color w:val="FFFFFF" w:themeColor="background1"/>
                            <w:sz w:val="120"/>
                            <w:szCs w:val="120"/>
                          </w:rPr>
                          <w:t xml:space="preserve"> </w:t>
                        </w: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  <w:t>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:rsidR="00854316" w:rsidRPr="00854316" w:rsidRDefault="004F710A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</w:pPr>
                        <w:proofErr w:type="gramStart"/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F[</w:t>
                        </w:r>
                        <w:proofErr w:type="gramEnd"/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00</w:t>
                        </w:r>
                        <w:r w:rsidR="002F4FF1"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2</w:t>
                        </w: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3E608E" w:rsidRPr="00A1418B" w:rsidRDefault="003E608E" w:rsidP="00854316">
      <w:pPr>
        <w:ind w:left="-426"/>
        <w:rPr>
          <w:rFonts w:ascii="Times New Roman" w:hAnsi="Times New Roman" w:cs="Times New Roman"/>
        </w:rPr>
      </w:pPr>
    </w:p>
    <w:p w:rsidR="0050312E" w:rsidRPr="00A1418B" w:rsidRDefault="0050312E" w:rsidP="00854316">
      <w:pPr>
        <w:ind w:left="-426"/>
        <w:rPr>
          <w:rFonts w:ascii="Times New Roman" w:hAnsi="Times New Roman" w:cs="Times New Roman"/>
          <w:sz w:val="56"/>
        </w:rPr>
      </w:pPr>
    </w:p>
    <w:sdt>
      <w:sdtPr>
        <w:rPr>
          <w:rFonts w:ascii="Times New Roman" w:hAnsi="Times New Roman" w:cs="Times New Roman"/>
          <w:sz w:val="56"/>
        </w:rPr>
        <w:id w:val="-198092732"/>
        <w:placeholder>
          <w:docPart w:val="DefaultPlaceholder_1081868574"/>
        </w:placeholder>
      </w:sdtPr>
      <w:sdtEndPr/>
      <w:sdtContent>
        <w:p w:rsidR="003E608E" w:rsidRPr="00A1418B" w:rsidRDefault="00CB38A1" w:rsidP="00854316">
          <w:pPr>
            <w:ind w:left="-426"/>
            <w:rPr>
              <w:rFonts w:ascii="Times New Roman" w:hAnsi="Times New Roman" w:cs="Times New Roman"/>
              <w:sz w:val="56"/>
            </w:rPr>
          </w:pPr>
          <w:r w:rsidRPr="00A1418B">
            <w:rPr>
              <w:rFonts w:ascii="Times New Roman" w:hAnsi="Times New Roman" w:cs="Times New Roman"/>
              <w:sz w:val="56"/>
            </w:rPr>
            <w:t>Temas a tratar:</w:t>
          </w:r>
        </w:p>
      </w:sdtContent>
    </w:sdt>
    <w:p w:rsidR="0006289F" w:rsidRPr="0006289F" w:rsidRDefault="0006289F" w:rsidP="0006289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6289F">
        <w:rPr>
          <w:rFonts w:ascii="Times New Roman" w:hAnsi="Times New Roman" w:cs="Times New Roman"/>
          <w:sz w:val="24"/>
          <w:szCs w:val="24"/>
        </w:rPr>
        <w:t xml:space="preserve">Puesta de conocimientos previos y ventajas de cada integrante en cada materia que compone el proyecto </w:t>
      </w:r>
    </w:p>
    <w:p w:rsidR="0006289F" w:rsidRPr="0006289F" w:rsidRDefault="0006289F" w:rsidP="0006289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6289F" w:rsidRPr="0006289F" w:rsidRDefault="0006289F" w:rsidP="0006289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6289F">
        <w:rPr>
          <w:rFonts w:ascii="Times New Roman" w:hAnsi="Times New Roman" w:cs="Times New Roman"/>
          <w:sz w:val="24"/>
          <w:szCs w:val="24"/>
        </w:rPr>
        <w:t xml:space="preserve">Metodología de trabajos y objetivos (método de designación de tareas, control y supervisión de actividades, documentación, </w:t>
      </w:r>
      <w:proofErr w:type="spellStart"/>
      <w:r w:rsidRPr="0006289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6289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6289F" w:rsidRPr="0006289F" w:rsidRDefault="0006289F" w:rsidP="0006289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6289F" w:rsidRPr="00873CC3" w:rsidRDefault="0006289F" w:rsidP="00873CC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6289F">
        <w:rPr>
          <w:rFonts w:ascii="Times New Roman" w:hAnsi="Times New Roman" w:cs="Times New Roman"/>
          <w:sz w:val="24"/>
          <w:szCs w:val="24"/>
        </w:rPr>
        <w:t xml:space="preserve">Discusión del ciclo de vida a utilizar </w:t>
      </w:r>
    </w:p>
    <w:p w:rsidR="0006289F" w:rsidRPr="0006289F" w:rsidRDefault="0006289F" w:rsidP="0006289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744C3" w:rsidRPr="00873CC3" w:rsidRDefault="001744C3" w:rsidP="00873CC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Posibles personas a entrevistar</w:t>
      </w:r>
      <w:r w:rsidR="008E5336">
        <w:rPr>
          <w:rFonts w:ascii="Times New Roman" w:hAnsi="Times New Roman" w:cs="Times New Roman"/>
          <w:sz w:val="24"/>
          <w:szCs w:val="24"/>
        </w:rPr>
        <w:t xml:space="preserve"> para el relevamiento de requerimientos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289F" w:rsidRPr="0006289F" w:rsidRDefault="0006289F" w:rsidP="0006289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6289F">
        <w:rPr>
          <w:rFonts w:ascii="Times New Roman" w:hAnsi="Times New Roman" w:cs="Times New Roman"/>
          <w:sz w:val="24"/>
          <w:szCs w:val="24"/>
        </w:rPr>
        <w:t xml:space="preserve">Herramientas para la planificación (para los diagramas) y las actividades que las componen y desglose de las mismas </w:t>
      </w:r>
    </w:p>
    <w:p w:rsidR="0006289F" w:rsidRPr="0006289F" w:rsidRDefault="0006289F" w:rsidP="0006289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6289F" w:rsidRPr="0006289F" w:rsidRDefault="0006289F" w:rsidP="0006289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6289F">
        <w:rPr>
          <w:rFonts w:ascii="Times New Roman" w:hAnsi="Times New Roman" w:cs="Times New Roman"/>
          <w:sz w:val="24"/>
          <w:szCs w:val="24"/>
        </w:rPr>
        <w:t xml:space="preserve">Repartir las primeras tareas que se puedan realizar </w:t>
      </w:r>
    </w:p>
    <w:p w:rsidR="004F710A" w:rsidRDefault="004F710A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885C1A" w:rsidRDefault="00A1418B" w:rsidP="00A1418B">
      <w:pPr>
        <w:rPr>
          <w:rFonts w:ascii="Times New Roman" w:hAnsi="Times New Roman" w:cs="Times New Roman"/>
          <w:noProof/>
          <w:sz w:val="40"/>
        </w:rPr>
        <w:sectPr w:rsidR="00885C1A" w:rsidSect="00885C1A">
          <w:headerReference w:type="even" r:id="rId8"/>
          <w:headerReference w:type="default" r:id="rId9"/>
          <w:footerReference w:type="default" r:id="rId10"/>
          <w:footerReference w:type="first" r:id="rId11"/>
          <w:type w:val="continuous"/>
          <w:pgSz w:w="11906" w:h="16838" w:code="9"/>
          <w:pgMar w:top="1134" w:right="1701" w:bottom="567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40"/>
        </w:rPr>
        <w:lastRenderedPageBreak/>
        <w:fldChar w:fldCharType="begin"/>
      </w:r>
      <w:r>
        <w:rPr>
          <w:rFonts w:ascii="Times New Roman" w:hAnsi="Times New Roman" w:cs="Times New Roman"/>
          <w:sz w:val="40"/>
        </w:rPr>
        <w:instrText xml:space="preserve"> INDEX \e "</w:instrText>
      </w:r>
      <w:r>
        <w:rPr>
          <w:rFonts w:ascii="Times New Roman" w:hAnsi="Times New Roman" w:cs="Times New Roman"/>
          <w:sz w:val="40"/>
        </w:rPr>
        <w:tab/>
        <w:instrText xml:space="preserve">" \c "1" \z "14346" </w:instrText>
      </w:r>
      <w:r>
        <w:rPr>
          <w:rFonts w:ascii="Times New Roman" w:hAnsi="Times New Roman" w:cs="Times New Roman"/>
          <w:sz w:val="40"/>
        </w:rPr>
        <w:fldChar w:fldCharType="separate"/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</w:rPr>
        <w:t>Desarrollo</w:t>
      </w:r>
      <w:r>
        <w:rPr>
          <w:noProof/>
        </w:rPr>
        <w:tab/>
        <w:t>2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Decisiones Adoptadas</w:t>
      </w:r>
      <w:r>
        <w:rPr>
          <w:noProof/>
        </w:rPr>
        <w:tab/>
      </w:r>
      <w:r w:rsidR="00D736E6">
        <w:rPr>
          <w:noProof/>
        </w:rPr>
        <w:t>3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Conclusiones</w:t>
      </w:r>
      <w:r>
        <w:rPr>
          <w:noProof/>
        </w:rPr>
        <w:tab/>
        <w:t>3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Observaciones</w:t>
      </w:r>
      <w:r>
        <w:rPr>
          <w:noProof/>
        </w:rPr>
        <w:tab/>
        <w:t>3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Detalles de la reuinión siguiente</w:t>
      </w:r>
      <w:r>
        <w:rPr>
          <w:noProof/>
        </w:rPr>
        <w:tab/>
      </w:r>
      <w:r w:rsidR="00D736E6">
        <w:rPr>
          <w:noProof/>
        </w:rPr>
        <w:t>4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Firma</w:t>
      </w:r>
      <w:r>
        <w:rPr>
          <w:noProof/>
        </w:rPr>
        <w:tab/>
      </w:r>
      <w:r w:rsidR="00D736E6">
        <w:rPr>
          <w:noProof/>
        </w:rPr>
        <w:t>4</w:t>
      </w:r>
    </w:p>
    <w:p w:rsidR="00885C1A" w:rsidRDefault="00885C1A" w:rsidP="00A1418B">
      <w:pPr>
        <w:rPr>
          <w:rFonts w:ascii="Times New Roman" w:hAnsi="Times New Roman" w:cs="Times New Roman"/>
          <w:noProof/>
          <w:sz w:val="40"/>
        </w:rPr>
        <w:sectPr w:rsidR="00885C1A" w:rsidSect="00885C1A">
          <w:type w:val="continuous"/>
          <w:pgSz w:w="11906" w:h="16838" w:code="9"/>
          <w:pgMar w:top="1134" w:right="1701" w:bottom="567" w:left="1701" w:header="709" w:footer="709" w:gutter="0"/>
          <w:cols w:space="720"/>
          <w:titlePg/>
          <w:docGrid w:linePitch="360"/>
        </w:sectPr>
      </w:pPr>
    </w:p>
    <w:p w:rsidR="00A1418B" w:rsidRPr="00A1418B" w:rsidRDefault="00A1418B" w:rsidP="00A1418B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fldChar w:fldCharType="end"/>
      </w:r>
    </w:p>
    <w:p w:rsidR="00A1418B" w:rsidRDefault="00A1418B">
      <w:pPr>
        <w:rPr>
          <w:rFonts w:ascii="Times New Roman" w:hAnsi="Times New Roman" w:cs="Times New Roman"/>
          <w:b/>
          <w:sz w:val="40"/>
          <w:szCs w:val="40"/>
        </w:rPr>
      </w:pPr>
      <w:r w:rsidRPr="005C6509">
        <w:rPr>
          <w:rFonts w:ascii="Times New Roman" w:hAnsi="Times New Roman" w:cs="Times New Roman"/>
          <w:b/>
          <w:sz w:val="40"/>
          <w:szCs w:val="40"/>
        </w:rPr>
        <w:t>Desarrollo</w:t>
      </w:r>
      <w:r w:rsidRPr="005C6509">
        <w:rPr>
          <w:rFonts w:ascii="Times New Roman" w:hAnsi="Times New Roman" w:cs="Times New Roman"/>
          <w:b/>
          <w:sz w:val="40"/>
          <w:szCs w:val="40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"Desarrollo</w:instrText>
      </w:r>
      <w:r w:rsidR="005C6509" w:rsidRPr="005C6509">
        <w:rPr>
          <w:rFonts w:ascii="Times New Roman" w:hAnsi="Times New Roman" w:cs="Times New Roman"/>
          <w:b/>
          <w:sz w:val="40"/>
          <w:szCs w:val="40"/>
        </w:rPr>
        <w:instrText>;01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:rsidR="002B7198" w:rsidRDefault="004F710A" w:rsidP="00C242B9">
      <w:pPr>
        <w:jc w:val="both"/>
        <w:rPr>
          <w:rFonts w:ascii="Times New Roman" w:hAnsi="Times New Roman" w:cs="Times New Roman"/>
        </w:rPr>
      </w:pPr>
      <w:r w:rsidRPr="002B7198">
        <w:rPr>
          <w:rFonts w:ascii="Times New Roman" w:hAnsi="Times New Roman" w:cs="Times New Roman"/>
        </w:rPr>
        <w:t xml:space="preserve">El </w:t>
      </w:r>
      <w:r w:rsidR="00C242B9">
        <w:rPr>
          <w:rFonts w:ascii="Times New Roman" w:hAnsi="Times New Roman" w:cs="Times New Roman"/>
        </w:rPr>
        <w:t xml:space="preserve">día 2 de mayo </w:t>
      </w:r>
      <w:r w:rsidR="009D3459">
        <w:rPr>
          <w:rFonts w:ascii="Times New Roman" w:hAnsi="Times New Roman" w:cs="Times New Roman"/>
        </w:rPr>
        <w:t>se</w:t>
      </w:r>
      <w:r w:rsidR="00C242B9">
        <w:rPr>
          <w:rFonts w:ascii="Times New Roman" w:hAnsi="Times New Roman" w:cs="Times New Roman"/>
        </w:rPr>
        <w:t xml:space="preserve"> desarrollo la 2º reuniones formal en el domicilio del coordinador, en dicha reunión se trataron </w:t>
      </w:r>
      <w:r w:rsidR="00A16BF9">
        <w:rPr>
          <w:rFonts w:ascii="Times New Roman" w:hAnsi="Times New Roman" w:cs="Times New Roman"/>
        </w:rPr>
        <w:t>5</w:t>
      </w:r>
      <w:r w:rsidR="00C242B9">
        <w:rPr>
          <w:rFonts w:ascii="Times New Roman" w:hAnsi="Times New Roman" w:cs="Times New Roman"/>
        </w:rPr>
        <w:t xml:space="preserve"> temas </w:t>
      </w:r>
      <w:r w:rsidR="009D3459">
        <w:rPr>
          <w:rFonts w:ascii="Times New Roman" w:hAnsi="Times New Roman" w:cs="Times New Roman"/>
        </w:rPr>
        <w:t xml:space="preserve">que se </w:t>
      </w:r>
      <w:r w:rsidR="001744C3">
        <w:rPr>
          <w:rFonts w:ascii="Times New Roman" w:hAnsi="Times New Roman" w:cs="Times New Roman"/>
        </w:rPr>
        <w:t>procederá</w:t>
      </w:r>
      <w:r w:rsidR="009D3459">
        <w:rPr>
          <w:rFonts w:ascii="Times New Roman" w:hAnsi="Times New Roman" w:cs="Times New Roman"/>
        </w:rPr>
        <w:t xml:space="preserve"> a desarrollar y se finalizo por delegar las primeras actividades a cada integrante del equipo. </w:t>
      </w:r>
    </w:p>
    <w:p w:rsidR="008E5336" w:rsidRDefault="008E5336" w:rsidP="00C242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comenzó por discutir los conocimientos previos y habilidades </w:t>
      </w:r>
      <w:r w:rsidR="00D0468E">
        <w:rPr>
          <w:rFonts w:ascii="Times New Roman" w:hAnsi="Times New Roman" w:cs="Times New Roman"/>
        </w:rPr>
        <w:t xml:space="preserve">de cada integrante, se concluyo que Salvador Pardiñas tiene un amplio conocimiento del lenguaje de programación Visual </w:t>
      </w:r>
      <w:r w:rsidR="003D58D5">
        <w:rPr>
          <w:rFonts w:ascii="Times New Roman" w:hAnsi="Times New Roman" w:cs="Times New Roman"/>
        </w:rPr>
        <w:t>Basic</w:t>
      </w:r>
      <w:r w:rsidR="00D0468E">
        <w:rPr>
          <w:rFonts w:ascii="Times New Roman" w:hAnsi="Times New Roman" w:cs="Times New Roman"/>
        </w:rPr>
        <w:t xml:space="preserve"> .NET y de los sistemas operativos Linux, </w:t>
      </w:r>
      <w:r w:rsidR="00AB49B8">
        <w:rPr>
          <w:rFonts w:ascii="Times New Roman" w:hAnsi="Times New Roman" w:cs="Times New Roman"/>
        </w:rPr>
        <w:t>Leonardo</w:t>
      </w:r>
      <w:r w:rsidR="00D0468E">
        <w:rPr>
          <w:rFonts w:ascii="Times New Roman" w:hAnsi="Times New Roman" w:cs="Times New Roman"/>
        </w:rPr>
        <w:t xml:space="preserve"> </w:t>
      </w:r>
      <w:r w:rsidR="00AB49B8">
        <w:rPr>
          <w:rFonts w:ascii="Times New Roman" w:hAnsi="Times New Roman" w:cs="Times New Roman"/>
        </w:rPr>
        <w:t>Couto</w:t>
      </w:r>
      <w:r w:rsidR="00D0468E">
        <w:rPr>
          <w:rFonts w:ascii="Times New Roman" w:hAnsi="Times New Roman" w:cs="Times New Roman"/>
        </w:rPr>
        <w:t xml:space="preserve"> </w:t>
      </w:r>
      <w:r w:rsidR="009E2A07">
        <w:rPr>
          <w:rFonts w:ascii="Times New Roman" w:hAnsi="Times New Roman" w:cs="Times New Roman"/>
        </w:rPr>
        <w:t>tiene un dominio y un mayor gusto por los temas a tratar en Taller de mantenimientos a la vez que tiene un fuerte dominio en base de datos, por ultimo Daniel Padron tiene abarca</w:t>
      </w:r>
      <w:r w:rsidR="00AB49B8">
        <w:rPr>
          <w:rFonts w:ascii="Times New Roman" w:hAnsi="Times New Roman" w:cs="Times New Roman"/>
        </w:rPr>
        <w:t xml:space="preserve"> por igual la gran mayoría de temas de cada una de las materias, lo que le permite tener una visión integradora además posee facilidad para coordinar trabajos en equipo. </w:t>
      </w:r>
    </w:p>
    <w:p w:rsidR="001744C3" w:rsidRDefault="00025284" w:rsidP="00C242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Luego se procedió a debatir la metodología a trabajar, se cada integrante se </w:t>
      </w:r>
      <w:r w:rsidR="003D58D5">
        <w:rPr>
          <w:rFonts w:ascii="Times New Roman" w:hAnsi="Times New Roman" w:cs="Times New Roman"/>
        </w:rPr>
        <w:t>encargará</w:t>
      </w:r>
      <w:r>
        <w:rPr>
          <w:rFonts w:ascii="Times New Roman" w:hAnsi="Times New Roman" w:cs="Times New Roman"/>
        </w:rPr>
        <w:t xml:space="preserve"> de actividades de cada material</w:t>
      </w:r>
      <w:r w:rsidR="003D58D5">
        <w:rPr>
          <w:rFonts w:ascii="Times New Roman" w:hAnsi="Times New Roman" w:cs="Times New Roman"/>
        </w:rPr>
        <w:t>, dependiendo de sus ventajas tendrán más de un área o de otra, aunque nadie dentro todas las actividades de una matera. Además, cada actividad antes de ser publicada deberá ser revisada por otro integrante y posteriormente leída por cada integrante grupo</w:t>
      </w:r>
      <w:r w:rsidR="003D3334">
        <w:rPr>
          <w:rFonts w:ascii="Times New Roman" w:hAnsi="Times New Roman" w:cs="Times New Roman"/>
        </w:rPr>
        <w:t xml:space="preserve">. </w:t>
      </w:r>
    </w:p>
    <w:p w:rsidR="003D3334" w:rsidRDefault="003D3334" w:rsidP="00C242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Luego a partir de la realidad del proyecto y las características de cada ciclo de vida se decidió por el ciclo de vida incremental</w:t>
      </w:r>
      <w:r w:rsidR="005034E8">
        <w:rPr>
          <w:rFonts w:ascii="Times New Roman" w:hAnsi="Times New Roman" w:cs="Times New Roman"/>
        </w:rPr>
        <w:t>. Se</w:t>
      </w:r>
      <w:r w:rsidR="000F4A57">
        <w:rPr>
          <w:rFonts w:ascii="Times New Roman" w:hAnsi="Times New Roman" w:cs="Times New Roman"/>
        </w:rPr>
        <w:t xml:space="preserve"> designo a Daniel Padron a</w:t>
      </w:r>
      <w:r w:rsidR="005034E8">
        <w:rPr>
          <w:rFonts w:ascii="Times New Roman" w:hAnsi="Times New Roman" w:cs="Times New Roman"/>
        </w:rPr>
        <w:t xml:space="preserve"> fundamenta </w:t>
      </w:r>
      <w:r w:rsidR="000F4A57">
        <w:rPr>
          <w:rFonts w:ascii="Times New Roman" w:hAnsi="Times New Roman" w:cs="Times New Roman"/>
        </w:rPr>
        <w:t>la</w:t>
      </w:r>
      <w:r w:rsidR="005034E8">
        <w:rPr>
          <w:rFonts w:ascii="Times New Roman" w:hAnsi="Times New Roman" w:cs="Times New Roman"/>
        </w:rPr>
        <w:t xml:space="preserve"> decisión en la actividad ADA01002. </w:t>
      </w:r>
      <w:r>
        <w:rPr>
          <w:rFonts w:ascii="Times New Roman" w:hAnsi="Times New Roman" w:cs="Times New Roman"/>
        </w:rPr>
        <w:t xml:space="preserve"> </w:t>
      </w:r>
    </w:p>
    <w:p w:rsidR="00A268C9" w:rsidRDefault="00A16BF9" w:rsidP="00C242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Posterior mente se hiso una puesta en común acerca de los contactos de cada miembro del grupo con personas que integren el rubro a tratar, ni </w:t>
      </w:r>
      <w:r w:rsidR="00A268C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alvador </w:t>
      </w:r>
      <w:r w:rsidR="00A268C9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ardiñas ni </w:t>
      </w:r>
      <w:r w:rsidR="00A268C9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eonardo </w:t>
      </w:r>
      <w:r w:rsidR="00A268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outo cuentan con contactos, aunque Daniel Padron cuenta con un contacto en la gerencia de Sevel (importadora de autos </w:t>
      </w:r>
      <w:r w:rsidR="00A268C9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iat) </w:t>
      </w:r>
      <w:r w:rsidR="00A268C9">
        <w:rPr>
          <w:rFonts w:ascii="Times New Roman" w:hAnsi="Times New Roman" w:cs="Times New Roman"/>
        </w:rPr>
        <w:t>el cual se entrevistará y nos proporcionara personas específico de los roles restantes a representar.</w:t>
      </w:r>
    </w:p>
    <w:p w:rsidR="00A16BF9" w:rsidRDefault="00A268C9" w:rsidP="00C242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Luego se </w:t>
      </w:r>
      <w:r w:rsidR="00190CC9">
        <w:rPr>
          <w:rFonts w:ascii="Times New Roman" w:hAnsi="Times New Roman" w:cs="Times New Roman"/>
        </w:rPr>
        <w:t>procedió</w:t>
      </w:r>
      <w:r>
        <w:rPr>
          <w:rFonts w:ascii="Times New Roman" w:hAnsi="Times New Roman" w:cs="Times New Roman"/>
        </w:rPr>
        <w:t xml:space="preserve"> a analizar las herramientas mas adecuadas </w:t>
      </w:r>
      <w:r w:rsidR="00190CC9">
        <w:rPr>
          <w:rFonts w:ascii="Times New Roman" w:hAnsi="Times New Roman" w:cs="Times New Roman"/>
        </w:rPr>
        <w:t>para la realización del proyecto</w:t>
      </w:r>
      <w:r w:rsidR="00E875F7">
        <w:rPr>
          <w:rFonts w:ascii="Times New Roman" w:hAnsi="Times New Roman" w:cs="Times New Roman"/>
        </w:rPr>
        <w:t>, mostrado cada integrante sus favoritas para cada actividad</w:t>
      </w:r>
      <w:r w:rsidR="00190CC9">
        <w:rPr>
          <w:rFonts w:ascii="Times New Roman" w:hAnsi="Times New Roman" w:cs="Times New Roman"/>
        </w:rPr>
        <w:t>, por el momento se decidió utilizar Dia para los diagramas, ms-</w:t>
      </w:r>
      <w:r w:rsidR="00E875F7">
        <w:rPr>
          <w:rFonts w:ascii="Times New Roman" w:hAnsi="Times New Roman" w:cs="Times New Roman"/>
        </w:rPr>
        <w:t>proyecto</w:t>
      </w:r>
      <w:r w:rsidR="00190CC9">
        <w:rPr>
          <w:rFonts w:ascii="Times New Roman" w:hAnsi="Times New Roman" w:cs="Times New Roman"/>
        </w:rPr>
        <w:t xml:space="preserve"> para la realización del GANTT,</w:t>
      </w:r>
      <w:r w:rsidR="00BA07D3">
        <w:rPr>
          <w:rFonts w:ascii="Times New Roman" w:hAnsi="Times New Roman" w:cs="Times New Roman"/>
        </w:rPr>
        <w:t xml:space="preserve"> los programas del paquete Office Word para la realización de documentos y Excel para las tablas, Photoshop de la compañía Adobe para la realización de </w:t>
      </w:r>
      <w:r w:rsidR="00E875F7">
        <w:rPr>
          <w:rFonts w:ascii="Times New Roman" w:hAnsi="Times New Roman" w:cs="Times New Roman"/>
        </w:rPr>
        <w:t xml:space="preserve">otros gráficos. Se deja abierta la posibilidad de volver a considerar los programas, modificado o añadiendo elementos a esta lista </w:t>
      </w:r>
      <w:r w:rsidR="00BA07D3">
        <w:rPr>
          <w:rFonts w:ascii="Times New Roman" w:hAnsi="Times New Roman" w:cs="Times New Roman"/>
        </w:rPr>
        <w:t xml:space="preserve">  </w:t>
      </w:r>
      <w:r w:rsidR="00190CC9">
        <w:rPr>
          <w:rFonts w:ascii="Times New Roman" w:hAnsi="Times New Roman" w:cs="Times New Roman"/>
        </w:rPr>
        <w:t xml:space="preserve"> </w:t>
      </w:r>
    </w:p>
    <w:p w:rsidR="00097FB9" w:rsidRDefault="00DF68D4" w:rsidP="00C242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finalizar se repartieron las siguientes tareas</w:t>
      </w:r>
      <w:r w:rsidR="00873CC3">
        <w:rPr>
          <w:rFonts w:ascii="Times New Roman" w:hAnsi="Times New Roman" w:cs="Times New Roman"/>
        </w:rPr>
        <w:t xml:space="preserve">, las mismas se especificarán en las decisiones adoptadas </w:t>
      </w:r>
    </w:p>
    <w:p w:rsidR="00873CC3" w:rsidRDefault="00873CC3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</w:p>
    <w:p w:rsidR="00873CC3" w:rsidRDefault="00873CC3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</w:p>
    <w:p w:rsidR="00A1418B" w:rsidRPr="005C6509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lastRenderedPageBreak/>
        <w:t>Decisiones Adoptadas</w: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Decisiones Adoptadas</w:instrText>
      </w:r>
      <w:r w:rsidR="005C6509"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;02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p w:rsidR="002B7198" w:rsidRDefault="00097FB9" w:rsidP="00E875F7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Las actividades seran repartidas estratejicamente a partir de los conocimietos de cada integrantes en el tema, no se repartiran las materias entre los integrantes.</w:t>
      </w:r>
    </w:p>
    <w:p w:rsidR="00097FB9" w:rsidRDefault="00097FB9" w:rsidP="00E875F7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Se usara el ciclo de vida incremental </w:t>
      </w:r>
    </w:p>
    <w:p w:rsidR="00873CC3" w:rsidRDefault="00873CC3" w:rsidP="00E875F7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Se hara un primer contacto con la gerenta de sevel para realizar la primera entrevista y buscar nuevo personal especializado que entevistar</w:t>
      </w:r>
    </w:p>
    <w:p w:rsidR="00873CC3" w:rsidRDefault="00873CC3" w:rsidP="00E875F7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Las se repartieron las sigientes actividades : </w:t>
      </w:r>
    </w:p>
    <w:p w:rsidR="00873CC3" w:rsidRDefault="00873CC3" w:rsidP="00873CC3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Leonardo couto </w:t>
      </w:r>
    </w:p>
    <w:p w:rsidR="00873CC3" w:rsidRDefault="00873CC3" w:rsidP="00873CC3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Shell script de instalación </w:t>
      </w:r>
      <w:r w:rsidR="00AD44F0">
        <w:rPr>
          <w:rFonts w:ascii="Times New Roman" w:hAnsi="Times New Roman" w:cs="Times New Roman"/>
        </w:rPr>
        <w:t>(SO01001)</w:t>
      </w:r>
    </w:p>
    <w:p w:rsidR="00873CC3" w:rsidRDefault="00873CC3" w:rsidP="00873CC3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Shell script de la ABM, solo la parte de usuarios</w:t>
      </w:r>
      <w:r w:rsidR="00AD44F0">
        <w:rPr>
          <w:rFonts w:ascii="Times New Roman" w:hAnsi="Times New Roman" w:cs="Times New Roman"/>
        </w:rPr>
        <w:t xml:space="preserve"> (SO01002)</w:t>
      </w:r>
      <w:r>
        <w:rPr>
          <w:rFonts w:ascii="Times New Roman" w:hAnsi="Times New Roman" w:cs="Times New Roman"/>
        </w:rPr>
        <w:t xml:space="preserve"> </w:t>
      </w:r>
    </w:p>
    <w:p w:rsidR="00873CC3" w:rsidRDefault="00873CC3" w:rsidP="00873CC3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Fundamento de la tecnología (programación)</w:t>
      </w:r>
      <w:r w:rsidR="00AD44F0">
        <w:rPr>
          <w:rFonts w:ascii="Times New Roman" w:hAnsi="Times New Roman" w:cs="Times New Roman"/>
        </w:rPr>
        <w:t xml:space="preserve"> (PROG01001)</w:t>
      </w:r>
    </w:p>
    <w:p w:rsidR="00AD44F0" w:rsidRDefault="00AD44F0" w:rsidP="00873CC3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Formato de las actas (Proy01001)</w:t>
      </w:r>
    </w:p>
    <w:p w:rsidR="00AC02AD" w:rsidRDefault="00AC02AD" w:rsidP="00AC02AD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Fundamentacion de la elecion de los equipos terminales (Taller01001)</w:t>
      </w:r>
    </w:p>
    <w:p w:rsidR="00AC02AD" w:rsidRPr="00AC02AD" w:rsidRDefault="00AC02AD" w:rsidP="00AC02AD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Fundamentacion de la elecion del servidor (Taller01002) </w:t>
      </w:r>
      <w:bookmarkStart w:id="0" w:name="_GoBack"/>
      <w:bookmarkEnd w:id="0"/>
    </w:p>
    <w:p w:rsidR="00873CC3" w:rsidRDefault="00873CC3" w:rsidP="00873CC3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Salvador Pardiñas </w:t>
      </w:r>
    </w:p>
    <w:p w:rsidR="00873CC3" w:rsidRDefault="00873CC3" w:rsidP="00873CC3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Manual de instalacion del sistema operativo (sin incluir el manejo del shel script de configuracion del entorno de trabajo ni la ABM)</w:t>
      </w:r>
      <w:r w:rsidR="00AD44F0">
        <w:rPr>
          <w:rFonts w:ascii="Times New Roman" w:hAnsi="Times New Roman" w:cs="Times New Roman"/>
          <w:noProof/>
          <w:lang w:eastAsia="es-UY"/>
        </w:rPr>
        <w:t xml:space="preserve"> (SO01005)</w:t>
      </w:r>
    </w:p>
    <w:p w:rsidR="00873CC3" w:rsidRDefault="00873CC3" w:rsidP="00873CC3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Fundamentacion de la elecion del sistema operativo del servidor y del terminal </w:t>
      </w:r>
      <w:r w:rsidR="00AD44F0">
        <w:rPr>
          <w:rFonts w:ascii="Times New Roman" w:hAnsi="Times New Roman" w:cs="Times New Roman"/>
          <w:noProof/>
          <w:lang w:eastAsia="es-UY"/>
        </w:rPr>
        <w:t>(SO01003 y SO01004)</w:t>
      </w:r>
    </w:p>
    <w:p w:rsidR="00873CC3" w:rsidRDefault="00873CC3" w:rsidP="00873CC3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Daniel Padron </w:t>
      </w:r>
    </w:p>
    <w:p w:rsidR="00873CC3" w:rsidRDefault="00AD44F0" w:rsidP="00873CC3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Fundamentacion del ciclo de vida (ADA01002)</w:t>
      </w:r>
    </w:p>
    <w:p w:rsidR="00AD44F0" w:rsidRDefault="00AD44F0" w:rsidP="00873CC3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Investigar los requerimientos funcionales y no funcionales (ADA01004)</w:t>
      </w:r>
    </w:p>
    <w:p w:rsidR="00AD44F0" w:rsidRDefault="00AD44F0" w:rsidP="00873CC3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Comenzar a diseñar la GUI del programa del operario del puero y patio (PROG01002)</w:t>
      </w:r>
    </w:p>
    <w:p w:rsidR="00AD44F0" w:rsidRDefault="00AD44F0" w:rsidP="00873CC3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Reglamento del grupo (Proy 01002)</w:t>
      </w:r>
    </w:p>
    <w:p w:rsidR="00AD44F0" w:rsidRDefault="00AD44F0" w:rsidP="00873CC3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Diagrama Gantt (Proy01007)</w:t>
      </w:r>
    </w:p>
    <w:p w:rsidR="00AD44F0" w:rsidRPr="00E875F7" w:rsidRDefault="00AD44F0" w:rsidP="00873CC3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Tabla de actividades (Proy01005)</w:t>
      </w:r>
    </w:p>
    <w:p w:rsidR="00A1418B" w:rsidRPr="005C6509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>Conclusiones</w: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Conclusiones</w:instrText>
      </w:r>
      <w:r w:rsidR="005C6509"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;03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p w:rsidR="00AD44F0" w:rsidRDefault="00AD44F0">
      <w:p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Ademas durante la reunion se debatieron otros temas que no esta</w:t>
      </w:r>
      <w:r w:rsidR="00396458">
        <w:rPr>
          <w:rFonts w:ascii="Times New Roman" w:hAnsi="Times New Roman" w:cs="Times New Roman"/>
          <w:noProof/>
          <w:lang w:eastAsia="es-UY"/>
        </w:rPr>
        <w:t>n</w:t>
      </w:r>
      <w:r>
        <w:rPr>
          <w:rFonts w:ascii="Times New Roman" w:hAnsi="Times New Roman" w:cs="Times New Roman"/>
          <w:noProof/>
          <w:lang w:eastAsia="es-UY"/>
        </w:rPr>
        <w:t xml:space="preserve"> presentes en la planificacion</w:t>
      </w:r>
      <w:r w:rsidR="00396458">
        <w:rPr>
          <w:rFonts w:ascii="Times New Roman" w:hAnsi="Times New Roman" w:cs="Times New Roman"/>
          <w:noProof/>
          <w:lang w:eastAsia="es-UY"/>
        </w:rPr>
        <w:t>, alguno de ellos fue la composicion del IEEE830, tambien se debatio la preocupacion del IEEE1074</w:t>
      </w:r>
      <w:r>
        <w:rPr>
          <w:rFonts w:ascii="Times New Roman" w:hAnsi="Times New Roman" w:cs="Times New Roman"/>
          <w:noProof/>
          <w:lang w:eastAsia="es-UY"/>
        </w:rPr>
        <w:t xml:space="preserve"> </w:t>
      </w:r>
      <w:r w:rsidR="00C76BFC">
        <w:rPr>
          <w:rFonts w:ascii="Times New Roman" w:hAnsi="Times New Roman" w:cs="Times New Roman"/>
          <w:noProof/>
          <w:lang w:eastAsia="es-UY"/>
        </w:rPr>
        <w:t>y por ultimo se hablo de algunos agujeros argumentales de la letra para luego plasmar en las encunestas o entrevitas a la hora de relevar requerimientos.</w:t>
      </w:r>
    </w:p>
    <w:p w:rsidR="00A1418B" w:rsidRPr="00885C1A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>Observaciones</w: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Observaciones</w:instrText>
      </w:r>
      <w:r w:rsidR="005C6509"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;04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p w:rsidR="00402144" w:rsidRDefault="00402144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</w:p>
    <w:p w:rsidR="00402144" w:rsidRDefault="00402144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</w:p>
    <w:p w:rsidR="00402144" w:rsidRDefault="00402144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</w:p>
    <w:p w:rsidR="00402144" w:rsidRDefault="00402144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</w:p>
    <w:p w:rsidR="00402144" w:rsidRDefault="00402144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</w:p>
    <w:p w:rsidR="00A1418B" w:rsidRPr="005C6509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lastRenderedPageBreak/>
        <w:t>Detalles de la reunión siguiente</w: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Detalles de la reuinión siguiente</w:instrText>
      </w:r>
      <w:r w:rsidR="005C6509"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;05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p w:rsidR="00885C1A" w:rsidRDefault="00885C1A">
      <w:p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Fecha: </w:t>
      </w:r>
      <w:r w:rsidR="00C76BFC">
        <w:rPr>
          <w:rFonts w:ascii="Times New Roman" w:hAnsi="Times New Roman" w:cs="Times New Roman"/>
          <w:noProof/>
          <w:lang w:eastAsia="es-UY"/>
        </w:rPr>
        <w:t>9</w:t>
      </w:r>
      <w:r>
        <w:rPr>
          <w:rFonts w:ascii="Times New Roman" w:hAnsi="Times New Roman" w:cs="Times New Roman"/>
          <w:noProof/>
          <w:lang w:eastAsia="es-UY"/>
        </w:rPr>
        <w:t xml:space="preserve"> de </w:t>
      </w:r>
      <w:r w:rsidR="00C76BFC">
        <w:rPr>
          <w:rFonts w:ascii="Times New Roman" w:hAnsi="Times New Roman" w:cs="Times New Roman"/>
          <w:noProof/>
          <w:lang w:eastAsia="es-UY"/>
        </w:rPr>
        <w:t>mayo</w:t>
      </w:r>
      <w:r>
        <w:rPr>
          <w:rFonts w:ascii="Times New Roman" w:hAnsi="Times New Roman" w:cs="Times New Roman"/>
          <w:noProof/>
          <w:lang w:eastAsia="es-UY"/>
        </w:rPr>
        <w:br/>
        <w:t xml:space="preserve">Hora: </w:t>
      </w:r>
      <w:r w:rsidR="00C76BFC">
        <w:rPr>
          <w:rFonts w:ascii="Times New Roman" w:hAnsi="Times New Roman" w:cs="Times New Roman"/>
          <w:noProof/>
          <w:lang w:eastAsia="es-UY"/>
        </w:rPr>
        <w:t>19</w:t>
      </w:r>
      <w:r>
        <w:rPr>
          <w:rFonts w:ascii="Times New Roman" w:hAnsi="Times New Roman" w:cs="Times New Roman"/>
          <w:noProof/>
          <w:lang w:eastAsia="es-UY"/>
        </w:rPr>
        <w:t>:00</w:t>
      </w:r>
      <w:r>
        <w:rPr>
          <w:rFonts w:ascii="Times New Roman" w:hAnsi="Times New Roman" w:cs="Times New Roman"/>
          <w:noProof/>
          <w:lang w:eastAsia="es-UY"/>
        </w:rPr>
        <w:br/>
        <w:t>Localización: Domicilio del coordinador</w:t>
      </w:r>
    </w:p>
    <w:p w:rsidR="00885C1A" w:rsidRDefault="00885C1A">
      <w:p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Temas a tratar:</w:t>
      </w:r>
    </w:p>
    <w:p w:rsidR="00402144" w:rsidRDefault="00402144" w:rsidP="004021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Control de las actividades hechas y verifiacion de las mismas  </w:t>
      </w:r>
    </w:p>
    <w:p w:rsidR="00402144" w:rsidRDefault="00402144" w:rsidP="004021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Verificacion de los reuerimiento y puesta en comun de aspectos a tratar en las encuetas </w:t>
      </w:r>
    </w:p>
    <w:p w:rsidR="00402144" w:rsidRPr="00402144" w:rsidRDefault="00402144" w:rsidP="004021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Repartir nuevas tareas </w:t>
      </w:r>
    </w:p>
    <w:p w:rsidR="00B508CF" w:rsidRPr="00510C1C" w:rsidRDefault="00B508CF" w:rsidP="00B508CF">
      <w:pPr>
        <w:pStyle w:val="Prrafodelista"/>
        <w:rPr>
          <w:rFonts w:ascii="Open Sans" w:hAnsi="Open Sans" w:cs="Open Sans"/>
          <w:sz w:val="24"/>
        </w:rPr>
      </w:pPr>
    </w:p>
    <w:p w:rsidR="00885C1A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>Firma</w:t>
      </w:r>
    </w:p>
    <w:tbl>
      <w:tblPr>
        <w:tblStyle w:val="Tablaconcuadrcula"/>
        <w:tblW w:w="9462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4"/>
        <w:gridCol w:w="3154"/>
        <w:gridCol w:w="3154"/>
      </w:tblGrid>
      <w:tr w:rsidR="00402144" w:rsidTr="00402144">
        <w:trPr>
          <w:trHeight w:val="469"/>
        </w:trPr>
        <w:tc>
          <w:tcPr>
            <w:tcW w:w="3154" w:type="dxa"/>
          </w:tcPr>
          <w:p w:rsidR="00402144" w:rsidRPr="00885C1A" w:rsidRDefault="00402144" w:rsidP="00885C1A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3154" w:type="dxa"/>
          </w:tcPr>
          <w:p w:rsidR="00402144" w:rsidRPr="00885C1A" w:rsidRDefault="0040214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</w:tc>
        <w:tc>
          <w:tcPr>
            <w:tcW w:w="3154" w:type="dxa"/>
          </w:tcPr>
          <w:p w:rsidR="00402144" w:rsidRPr="00885C1A" w:rsidRDefault="00402144" w:rsidP="00885C1A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</w:tc>
      </w:tr>
      <w:tr w:rsidR="00402144" w:rsidTr="00402144">
        <w:trPr>
          <w:trHeight w:val="745"/>
        </w:trPr>
        <w:tc>
          <w:tcPr>
            <w:tcW w:w="3154" w:type="dxa"/>
          </w:tcPr>
          <w:p w:rsidR="00402144" w:rsidRPr="00885C1A" w:rsidRDefault="0040214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drawing>
                <wp:anchor distT="0" distB="0" distL="114300" distR="114300" simplePos="0" relativeHeight="251661312" behindDoc="0" locked="0" layoutInCell="1" allowOverlap="1" wp14:anchorId="5A48D694">
                  <wp:simplePos x="0" y="0"/>
                  <wp:positionH relativeFrom="column">
                    <wp:posOffset>267335</wp:posOffset>
                  </wp:positionH>
                  <wp:positionV relativeFrom="paragraph">
                    <wp:posOffset>3810</wp:posOffset>
                  </wp:positionV>
                  <wp:extent cx="1171575" cy="1171575"/>
                  <wp:effectExtent l="0" t="0" r="9525" b="952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54" w:type="dxa"/>
          </w:tcPr>
          <w:p w:rsidR="00402144" w:rsidRPr="00885C1A" w:rsidRDefault="0040214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drawing>
                <wp:anchor distT="0" distB="0" distL="114300" distR="114300" simplePos="0" relativeHeight="251660288" behindDoc="0" locked="0" layoutInCell="1" allowOverlap="1" wp14:anchorId="0C6E981C">
                  <wp:simplePos x="0" y="0"/>
                  <wp:positionH relativeFrom="column">
                    <wp:posOffset>379095</wp:posOffset>
                  </wp:positionH>
                  <wp:positionV relativeFrom="paragraph">
                    <wp:posOffset>0</wp:posOffset>
                  </wp:positionV>
                  <wp:extent cx="1082675" cy="1181100"/>
                  <wp:effectExtent l="0" t="0" r="317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54" w:type="dxa"/>
          </w:tcPr>
          <w:p w:rsidR="00402144" w:rsidRPr="00885C1A" w:rsidRDefault="0040214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UY"/>
              </w:rPr>
              <w:drawing>
                <wp:anchor distT="0" distB="0" distL="114300" distR="114300" simplePos="0" relativeHeight="251662336" behindDoc="0" locked="0" layoutInCell="1" allowOverlap="1" wp14:anchorId="12C0F875">
                  <wp:simplePos x="0" y="0"/>
                  <wp:positionH relativeFrom="column">
                    <wp:posOffset>348102</wp:posOffset>
                  </wp:positionH>
                  <wp:positionV relativeFrom="paragraph">
                    <wp:posOffset>0</wp:posOffset>
                  </wp:positionV>
                  <wp:extent cx="1190625" cy="1111999"/>
                  <wp:effectExtent l="0" t="0" r="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11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1418B" w:rsidRPr="005C6509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Firma</w:instrText>
      </w:r>
      <w:r w:rsid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;06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sectPr w:rsidR="00A1418B" w:rsidRPr="005C6509" w:rsidSect="00885C1A">
      <w:type w:val="continuous"/>
      <w:pgSz w:w="11906" w:h="16838" w:code="9"/>
      <w:pgMar w:top="1134" w:right="170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513D" w:rsidRDefault="00CB513D" w:rsidP="00854316">
      <w:pPr>
        <w:spacing w:after="0" w:line="240" w:lineRule="auto"/>
      </w:pPr>
      <w:r>
        <w:separator/>
      </w:r>
    </w:p>
  </w:endnote>
  <w:endnote w:type="continuationSeparator" w:id="0">
    <w:p w:rsidR="00CB513D" w:rsidRDefault="00CB513D" w:rsidP="0085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:rsidR="00854316" w:rsidRDefault="0085431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0D7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0D7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4316" w:rsidRDefault="0085431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12E" w:rsidRDefault="0050312E" w:rsidP="0050312E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4988157</wp:posOffset>
          </wp:positionH>
          <wp:positionV relativeFrom="paragraph">
            <wp:posOffset>-952989</wp:posOffset>
          </wp:positionV>
          <wp:extent cx="1342794" cy="1447342"/>
          <wp:effectExtent l="0" t="0" r="0" b="63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415" cy="14598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513D" w:rsidRDefault="00CB513D" w:rsidP="00854316">
      <w:pPr>
        <w:spacing w:after="0" w:line="240" w:lineRule="auto"/>
      </w:pPr>
      <w:r>
        <w:separator/>
      </w:r>
    </w:p>
  </w:footnote>
  <w:footnote w:type="continuationSeparator" w:id="0">
    <w:p w:rsidR="00CB513D" w:rsidRDefault="00CB513D" w:rsidP="00854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76A" w:rsidRDefault="00CB513D">
    <w:pPr>
      <w:pStyle w:val="Encabezado"/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53" type="#_x0000_t75" style="position:absolute;margin-left:0;margin-top:0;width:424.95pt;height:285.25pt;z-index:-251657216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08E" w:rsidRDefault="00CB513D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4" type="#_x0000_t75" style="position:absolute;margin-left:85.05pt;margin-top:264.6pt;width:247.7pt;height:166.25pt;z-index:-251656192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1076"/>
    <w:multiLevelType w:val="hybridMultilevel"/>
    <w:tmpl w:val="99B64874"/>
    <w:lvl w:ilvl="0" w:tplc="380A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030F0187"/>
    <w:multiLevelType w:val="hybridMultilevel"/>
    <w:tmpl w:val="755E37B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751E0"/>
    <w:multiLevelType w:val="hybridMultilevel"/>
    <w:tmpl w:val="DD04770C"/>
    <w:lvl w:ilvl="0" w:tplc="835A838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003DB"/>
    <w:multiLevelType w:val="hybridMultilevel"/>
    <w:tmpl w:val="11F89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0004F"/>
    <w:multiLevelType w:val="hybridMultilevel"/>
    <w:tmpl w:val="068A3E02"/>
    <w:lvl w:ilvl="0" w:tplc="2DB03B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C3CB8"/>
    <w:multiLevelType w:val="hybridMultilevel"/>
    <w:tmpl w:val="60D65E46"/>
    <w:lvl w:ilvl="0" w:tplc="0C0A000D">
      <w:start w:val="1"/>
      <w:numFmt w:val="bullet"/>
      <w:lvlText w:val=""/>
      <w:lvlJc w:val="left"/>
      <w:pPr>
        <w:ind w:left="291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6" w15:restartNumberingAfterBreak="0">
    <w:nsid w:val="16E15963"/>
    <w:multiLevelType w:val="hybridMultilevel"/>
    <w:tmpl w:val="67C4482C"/>
    <w:lvl w:ilvl="0" w:tplc="0C0A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7" w15:restartNumberingAfterBreak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D2681"/>
    <w:multiLevelType w:val="hybridMultilevel"/>
    <w:tmpl w:val="C89A3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E337A"/>
    <w:multiLevelType w:val="hybridMultilevel"/>
    <w:tmpl w:val="3844E58E"/>
    <w:lvl w:ilvl="0" w:tplc="3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0" w15:restartNumberingAfterBreak="0">
    <w:nsid w:val="4E4D12F9"/>
    <w:multiLevelType w:val="hybridMultilevel"/>
    <w:tmpl w:val="1D721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C78C4"/>
    <w:multiLevelType w:val="hybridMultilevel"/>
    <w:tmpl w:val="69042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42546"/>
    <w:multiLevelType w:val="hybridMultilevel"/>
    <w:tmpl w:val="2B720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2E2BAE"/>
    <w:multiLevelType w:val="hybridMultilevel"/>
    <w:tmpl w:val="EB4AF6FC"/>
    <w:lvl w:ilvl="0" w:tplc="0C0A000B">
      <w:start w:val="1"/>
      <w:numFmt w:val="bullet"/>
      <w:lvlText w:val=""/>
      <w:lvlJc w:val="left"/>
      <w:pPr>
        <w:ind w:left="24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14" w15:restartNumberingAfterBreak="0">
    <w:nsid w:val="69B33557"/>
    <w:multiLevelType w:val="hybridMultilevel"/>
    <w:tmpl w:val="355A124A"/>
    <w:lvl w:ilvl="0" w:tplc="0C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6F6F3438"/>
    <w:multiLevelType w:val="hybridMultilevel"/>
    <w:tmpl w:val="1BC82B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2"/>
  </w:num>
  <w:num w:numId="8">
    <w:abstractNumId w:val="4"/>
  </w:num>
  <w:num w:numId="9">
    <w:abstractNumId w:val="2"/>
  </w:num>
  <w:num w:numId="10">
    <w:abstractNumId w:val="8"/>
  </w:num>
  <w:num w:numId="11">
    <w:abstractNumId w:val="10"/>
  </w:num>
  <w:num w:numId="12">
    <w:abstractNumId w:val="11"/>
  </w:num>
  <w:num w:numId="13">
    <w:abstractNumId w:val="13"/>
  </w:num>
  <w:num w:numId="14">
    <w:abstractNumId w:val="14"/>
  </w:num>
  <w:num w:numId="15">
    <w:abstractNumId w:val="6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316"/>
    <w:rsid w:val="00021162"/>
    <w:rsid w:val="00025284"/>
    <w:rsid w:val="000256F0"/>
    <w:rsid w:val="0006289F"/>
    <w:rsid w:val="00063C06"/>
    <w:rsid w:val="00097FB9"/>
    <w:rsid w:val="000F4A57"/>
    <w:rsid w:val="001744C3"/>
    <w:rsid w:val="00190CC9"/>
    <w:rsid w:val="00270D71"/>
    <w:rsid w:val="002B7198"/>
    <w:rsid w:val="002F4FF1"/>
    <w:rsid w:val="00396458"/>
    <w:rsid w:val="003D3334"/>
    <w:rsid w:val="003D58D5"/>
    <w:rsid w:val="003E608E"/>
    <w:rsid w:val="00402144"/>
    <w:rsid w:val="004E4C34"/>
    <w:rsid w:val="004F710A"/>
    <w:rsid w:val="0050312E"/>
    <w:rsid w:val="005034E8"/>
    <w:rsid w:val="00573223"/>
    <w:rsid w:val="005C6509"/>
    <w:rsid w:val="006A4197"/>
    <w:rsid w:val="00741CDD"/>
    <w:rsid w:val="00795B67"/>
    <w:rsid w:val="007E004E"/>
    <w:rsid w:val="00854316"/>
    <w:rsid w:val="00873CC3"/>
    <w:rsid w:val="00885940"/>
    <w:rsid w:val="00885C1A"/>
    <w:rsid w:val="008E5336"/>
    <w:rsid w:val="00905F4C"/>
    <w:rsid w:val="009C276A"/>
    <w:rsid w:val="009D1372"/>
    <w:rsid w:val="009D3459"/>
    <w:rsid w:val="009E2A07"/>
    <w:rsid w:val="00A1418B"/>
    <w:rsid w:val="00A16BF9"/>
    <w:rsid w:val="00A268C9"/>
    <w:rsid w:val="00AB49B8"/>
    <w:rsid w:val="00AC02AD"/>
    <w:rsid w:val="00AD44F0"/>
    <w:rsid w:val="00B508CF"/>
    <w:rsid w:val="00BA07D3"/>
    <w:rsid w:val="00C242B9"/>
    <w:rsid w:val="00C76BFC"/>
    <w:rsid w:val="00CB38A1"/>
    <w:rsid w:val="00CB513D"/>
    <w:rsid w:val="00CC1598"/>
    <w:rsid w:val="00D0468E"/>
    <w:rsid w:val="00D71569"/>
    <w:rsid w:val="00D736E6"/>
    <w:rsid w:val="00DF68D4"/>
    <w:rsid w:val="00E875F7"/>
    <w:rsid w:val="00F2412F"/>
    <w:rsid w:val="00F463D8"/>
    <w:rsid w:val="00F8309B"/>
    <w:rsid w:val="00FB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27F33D71"/>
  <w15:chartTrackingRefBased/>
  <w15:docId w15:val="{0975D4B3-8174-4C64-B009-5D8E4399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3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316"/>
  </w:style>
  <w:style w:type="paragraph" w:styleId="Piedepgina">
    <w:name w:val="footer"/>
    <w:basedOn w:val="Normal"/>
    <w:link w:val="Piedepgina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316"/>
  </w:style>
  <w:style w:type="paragraph" w:styleId="Sinespaciado">
    <w:name w:val="No Spacing"/>
    <w:link w:val="SinespaciadoCar"/>
    <w:uiPriority w:val="1"/>
    <w:qFormat/>
    <w:rsid w:val="00854316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316"/>
    <w:rPr>
      <w:rFonts w:eastAsiaTheme="minorEastAsia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854316"/>
    <w:rPr>
      <w:color w:val="808080"/>
    </w:rPr>
  </w:style>
  <w:style w:type="paragraph" w:styleId="Prrafodelista">
    <w:name w:val="List Paragraph"/>
    <w:basedOn w:val="Normal"/>
    <w:uiPriority w:val="34"/>
    <w:qFormat/>
    <w:rsid w:val="005031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A1418B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885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736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736E6"/>
    <w:pPr>
      <w:outlineLvl w:val="9"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4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AEF63-D99A-4B1B-9A5A-E4A99ED8E432}"/>
      </w:docPartPr>
      <w:docPartBody>
        <w:p w:rsidR="00EE6412" w:rsidRDefault="00BF3455">
          <w:r w:rsidRPr="000F7105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AE090-013C-435A-832F-DE9E33995354}"/>
      </w:docPartPr>
      <w:docPartBody>
        <w:p w:rsidR="00EE6412" w:rsidRDefault="00BF3455"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455"/>
    <w:rsid w:val="001B36FC"/>
    <w:rsid w:val="005A0A65"/>
    <w:rsid w:val="00895D9C"/>
    <w:rsid w:val="00945C6A"/>
    <w:rsid w:val="00BF3455"/>
    <w:rsid w:val="00EE6412"/>
    <w:rsid w:val="00F11CC9"/>
    <w:rsid w:val="00F8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F3455"/>
    <w:rPr>
      <w:color w:val="808080"/>
    </w:rPr>
  </w:style>
  <w:style w:type="paragraph" w:customStyle="1" w:styleId="5A5E022D644745DF9E701B231B1DACAC">
    <w:name w:val="5A5E022D644745DF9E701B231B1DACAC"/>
    <w:rsid w:val="00BF3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28523-FD94-4205-A428-6AB3F298F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828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Pereira;Salvador Pardiñas</dc:creator>
  <cp:keywords/>
  <dc:description/>
  <cp:lastModifiedBy>Rafael</cp:lastModifiedBy>
  <cp:revision>9</cp:revision>
  <dcterms:created xsi:type="dcterms:W3CDTF">2019-04-27T19:30:00Z</dcterms:created>
  <dcterms:modified xsi:type="dcterms:W3CDTF">2019-05-08T04:33:00Z</dcterms:modified>
</cp:coreProperties>
</file>