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F4F7D" w14:textId="2DC49FC9" w:rsidR="007A3F63" w:rsidRPr="007A3F63" w:rsidRDefault="007A3F63" w:rsidP="007A3F63">
      <w:pPr>
        <w:rPr>
          <w:b/>
          <w:bCs/>
          <w:lang w:val="es-ES"/>
        </w:rPr>
      </w:pPr>
      <w:r w:rsidRPr="007A3F63">
        <w:rPr>
          <w:b/>
          <w:bCs/>
          <w:lang w:val="es-SV"/>
        </w:rPr>
        <w:drawing>
          <wp:anchor distT="0" distB="0" distL="114300" distR="114300" simplePos="0" relativeHeight="251659264" behindDoc="0" locked="0" layoutInCell="1" allowOverlap="1" wp14:anchorId="368A878F" wp14:editId="6B32A215">
            <wp:simplePos x="0" y="0"/>
            <wp:positionH relativeFrom="margin">
              <wp:align>center</wp:align>
            </wp:positionH>
            <wp:positionV relativeFrom="margin">
              <wp:posOffset>-685800</wp:posOffset>
            </wp:positionV>
            <wp:extent cx="981075" cy="1306830"/>
            <wp:effectExtent l="0" t="0" r="0" b="7620"/>
            <wp:wrapSquare wrapText="bothSides"/>
            <wp:docPr id="1593808049" name="Imagen 2" descr="Logos U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s UF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1075" cy="1306830"/>
                    </a:xfrm>
                    <a:prstGeom prst="rect">
                      <a:avLst/>
                    </a:prstGeom>
                    <a:noFill/>
                  </pic:spPr>
                </pic:pic>
              </a:graphicData>
            </a:graphic>
            <wp14:sizeRelH relativeFrom="margin">
              <wp14:pctWidth>0</wp14:pctWidth>
            </wp14:sizeRelH>
            <wp14:sizeRelV relativeFrom="margin">
              <wp14:pctHeight>0</wp14:pctHeight>
            </wp14:sizeRelV>
          </wp:anchor>
        </w:drawing>
      </w:r>
    </w:p>
    <w:p w14:paraId="5E1966BE" w14:textId="71A04D5B" w:rsidR="007A3F63" w:rsidRPr="007A3F63" w:rsidRDefault="007A3F63" w:rsidP="007A3F63">
      <w:pPr>
        <w:rPr>
          <w:b/>
          <w:bCs/>
          <w:lang w:val="es-SV"/>
        </w:rPr>
      </w:pPr>
    </w:p>
    <w:p w14:paraId="0F877C70" w14:textId="77777777" w:rsidR="007A3F63" w:rsidRPr="007A3F63" w:rsidRDefault="007A3F63" w:rsidP="007A3F63">
      <w:pPr>
        <w:rPr>
          <w:b/>
          <w:bCs/>
          <w:lang w:val="es-SV"/>
        </w:rPr>
      </w:pPr>
    </w:p>
    <w:p w14:paraId="5BBDA05D" w14:textId="77777777" w:rsidR="007A3F63" w:rsidRPr="007A3F63" w:rsidRDefault="007A3F63" w:rsidP="007A3F63">
      <w:pPr>
        <w:rPr>
          <w:b/>
          <w:bCs/>
          <w:lang w:val="es-SV"/>
        </w:rPr>
      </w:pPr>
    </w:p>
    <w:p w14:paraId="14BDFB29" w14:textId="77777777" w:rsidR="007A3F63" w:rsidRPr="007A3F63" w:rsidRDefault="007A3F63" w:rsidP="00ED49B0">
      <w:pPr>
        <w:jc w:val="center"/>
        <w:rPr>
          <w:b/>
          <w:bCs/>
          <w:lang w:val="es-SV"/>
        </w:rPr>
      </w:pPr>
      <w:r w:rsidRPr="007A3F63">
        <w:rPr>
          <w:b/>
          <w:bCs/>
          <w:lang w:val="es-SV"/>
        </w:rPr>
        <w:t>UNIVERSIDAD FRANCISCO GAVIDIA</w:t>
      </w:r>
    </w:p>
    <w:p w14:paraId="57591289" w14:textId="77777777" w:rsidR="007A3F63" w:rsidRPr="007A3F63" w:rsidRDefault="007A3F63" w:rsidP="00ED49B0">
      <w:pPr>
        <w:jc w:val="center"/>
        <w:rPr>
          <w:b/>
          <w:bCs/>
          <w:lang w:val="es-SV"/>
        </w:rPr>
      </w:pPr>
      <w:r w:rsidRPr="007A3F63">
        <w:rPr>
          <w:b/>
          <w:bCs/>
          <w:lang w:val="es-SV"/>
        </w:rPr>
        <w:t>FACULTAD DE INGENIERÍA Y SISTEMAS</w:t>
      </w:r>
    </w:p>
    <w:p w14:paraId="0F28E5EB" w14:textId="77777777" w:rsidR="007A3F63" w:rsidRPr="007A3F63" w:rsidRDefault="007A3F63" w:rsidP="00ED49B0">
      <w:pPr>
        <w:jc w:val="center"/>
        <w:rPr>
          <w:b/>
          <w:bCs/>
          <w:lang w:val="es-SV"/>
        </w:rPr>
      </w:pPr>
    </w:p>
    <w:p w14:paraId="1A526318" w14:textId="363CA4C5" w:rsidR="007A3F63" w:rsidRDefault="007A3F63" w:rsidP="00ED49B0">
      <w:pPr>
        <w:jc w:val="center"/>
        <w:rPr>
          <w:b/>
          <w:bCs/>
        </w:rPr>
      </w:pPr>
      <w:r w:rsidRPr="007A3F63">
        <w:rPr>
          <w:b/>
          <w:bCs/>
          <w:lang w:val="es-SV"/>
        </w:rPr>
        <w:t xml:space="preserve">Módulo: </w:t>
      </w:r>
      <w:r w:rsidRPr="007A3F63">
        <w:rPr>
          <w:b/>
          <w:bCs/>
        </w:rPr>
        <w:t>Analizando Las Necesidades De Hardware Y Software - Grupo 01</w:t>
      </w:r>
    </w:p>
    <w:p w14:paraId="177F2551" w14:textId="61C33EF0" w:rsidR="007A3F63" w:rsidRPr="007A3F63" w:rsidRDefault="007A3F63" w:rsidP="00ED49B0">
      <w:pPr>
        <w:jc w:val="center"/>
        <w:rPr>
          <w:b/>
          <w:bCs/>
          <w:lang w:val="es-SV"/>
        </w:rPr>
      </w:pPr>
      <w:r w:rsidRPr="007A3F63">
        <w:rPr>
          <w:b/>
          <w:bCs/>
          <w:lang w:val="es-SV"/>
        </w:rPr>
        <w:t>Ingeniero: C</w:t>
      </w:r>
      <w:r w:rsidRPr="007A3F63">
        <w:rPr>
          <w:b/>
          <w:bCs/>
          <w:lang w:val="es-SV"/>
        </w:rPr>
        <w:t>arlos Boris Martinez Calzadia</w:t>
      </w:r>
    </w:p>
    <w:p w14:paraId="20F7E63D" w14:textId="03C74D00" w:rsidR="007A3F63" w:rsidRPr="007A3F63" w:rsidRDefault="007A3F63" w:rsidP="00ED49B0">
      <w:pPr>
        <w:jc w:val="center"/>
        <w:rPr>
          <w:b/>
          <w:bCs/>
          <w:lang w:val="es-SV"/>
        </w:rPr>
      </w:pPr>
    </w:p>
    <w:p w14:paraId="61487D03" w14:textId="77777777" w:rsidR="007A3F63" w:rsidRPr="007A3F63" w:rsidRDefault="007A3F63" w:rsidP="00ED49B0">
      <w:pPr>
        <w:jc w:val="center"/>
        <w:rPr>
          <w:b/>
          <w:bCs/>
          <w:lang w:val="es-SV"/>
        </w:rPr>
      </w:pPr>
      <w:r w:rsidRPr="007A3F63">
        <w:rPr>
          <w:b/>
          <w:bCs/>
          <w:lang w:val="es-SV"/>
        </w:rPr>
        <w:t>Tema:</w:t>
      </w:r>
    </w:p>
    <w:p w14:paraId="34F0C78A" w14:textId="5F6F0922" w:rsidR="007A3F63" w:rsidRPr="007A3F63" w:rsidRDefault="007A3F63" w:rsidP="00ED49B0">
      <w:pPr>
        <w:jc w:val="center"/>
        <w:rPr>
          <w:b/>
          <w:bCs/>
          <w:lang w:val="es-SV"/>
        </w:rPr>
      </w:pPr>
      <w:r w:rsidRPr="007A3F63">
        <w:rPr>
          <w:b/>
          <w:bCs/>
          <w:lang w:val="es-SV"/>
        </w:rPr>
        <w:t xml:space="preserve">Parcial </w:t>
      </w:r>
      <w:r w:rsidR="00ED49B0">
        <w:rPr>
          <w:b/>
          <w:bCs/>
          <w:lang w:val="es-SV"/>
        </w:rPr>
        <w:t>3</w:t>
      </w:r>
      <w:r w:rsidRPr="007A3F63">
        <w:rPr>
          <w:b/>
          <w:bCs/>
          <w:lang w:val="es-SV"/>
        </w:rPr>
        <w:t xml:space="preserve"> </w:t>
      </w:r>
      <w:r w:rsidR="00ED49B0">
        <w:rPr>
          <w:b/>
          <w:bCs/>
          <w:lang w:val="es-SV"/>
        </w:rPr>
        <w:t xml:space="preserve">Aplicación móvil – </w:t>
      </w:r>
      <w:r w:rsidR="00F36DCC">
        <w:rPr>
          <w:b/>
          <w:bCs/>
          <w:lang w:val="es-SV"/>
        </w:rPr>
        <w:t>TimeTrack</w:t>
      </w:r>
    </w:p>
    <w:p w14:paraId="1423BEBF" w14:textId="77777777" w:rsidR="007A3F63" w:rsidRPr="007A3F63" w:rsidRDefault="007A3F63" w:rsidP="00ED49B0">
      <w:pPr>
        <w:jc w:val="center"/>
        <w:rPr>
          <w:b/>
          <w:bCs/>
          <w:lang w:val="es-SV"/>
        </w:rPr>
      </w:pPr>
    </w:p>
    <w:p w14:paraId="3A594F0C" w14:textId="77777777" w:rsidR="007A3F63" w:rsidRPr="007A3F63" w:rsidRDefault="007A3F63" w:rsidP="00ED49B0">
      <w:pPr>
        <w:jc w:val="center"/>
        <w:rPr>
          <w:b/>
          <w:bCs/>
          <w:lang w:val="es-SV"/>
        </w:rPr>
      </w:pPr>
      <w:r w:rsidRPr="007A3F63">
        <w:rPr>
          <w:b/>
          <w:bCs/>
          <w:lang w:val="es-SV"/>
        </w:rPr>
        <w:t>Ponderación:</w:t>
      </w:r>
    </w:p>
    <w:p w14:paraId="0F3A58E7" w14:textId="2EB62809" w:rsidR="007A3F63" w:rsidRPr="007A3F63" w:rsidRDefault="007A3F63" w:rsidP="00ED49B0">
      <w:pPr>
        <w:jc w:val="center"/>
        <w:rPr>
          <w:b/>
          <w:bCs/>
          <w:lang w:val="es-SV"/>
        </w:rPr>
      </w:pPr>
      <w:r w:rsidRPr="007A3F63">
        <w:rPr>
          <w:b/>
          <w:bCs/>
          <w:lang w:val="es-SV"/>
        </w:rPr>
        <w:t xml:space="preserve">15% </w:t>
      </w:r>
    </w:p>
    <w:p w14:paraId="4C714BB7" w14:textId="77777777" w:rsidR="007A3F63" w:rsidRPr="007A3F63" w:rsidRDefault="007A3F63" w:rsidP="00ED49B0">
      <w:pPr>
        <w:jc w:val="center"/>
        <w:rPr>
          <w:b/>
          <w:bCs/>
          <w:lang w:val="es-SV"/>
        </w:rPr>
      </w:pPr>
    </w:p>
    <w:p w14:paraId="3172955B" w14:textId="77777777" w:rsidR="007A3F63" w:rsidRPr="007A3F63" w:rsidRDefault="007A3F63" w:rsidP="00ED49B0">
      <w:pPr>
        <w:jc w:val="center"/>
        <w:rPr>
          <w:b/>
          <w:bCs/>
          <w:lang w:val="es-SV"/>
        </w:rPr>
      </w:pPr>
      <w:r w:rsidRPr="007A3F63">
        <w:rPr>
          <w:b/>
          <w:bCs/>
          <w:lang w:val="es-SV"/>
        </w:rPr>
        <w:t>Estudiante:</w:t>
      </w:r>
    </w:p>
    <w:p w14:paraId="13D890CA" w14:textId="77777777" w:rsidR="007A3F63" w:rsidRPr="007A3F63" w:rsidRDefault="007A3F63" w:rsidP="00ED49B0">
      <w:pPr>
        <w:jc w:val="center"/>
        <w:rPr>
          <w:b/>
          <w:bCs/>
          <w:lang w:val="es-SV"/>
        </w:rPr>
      </w:pPr>
      <w:r w:rsidRPr="007A3F63">
        <w:rPr>
          <w:b/>
          <w:bCs/>
          <w:lang w:val="es-SV"/>
        </w:rPr>
        <w:t>Julio Daniel Guardado Martínez - GM100422</w:t>
      </w:r>
    </w:p>
    <w:p w14:paraId="763748DB" w14:textId="77777777" w:rsidR="007A3F63" w:rsidRDefault="007A3F63" w:rsidP="00ED49B0">
      <w:pPr>
        <w:jc w:val="center"/>
        <w:rPr>
          <w:b/>
          <w:bCs/>
          <w:lang w:val="es-SV"/>
        </w:rPr>
      </w:pPr>
    </w:p>
    <w:p w14:paraId="78496667" w14:textId="77777777" w:rsidR="00ED49B0" w:rsidRDefault="00ED49B0" w:rsidP="00ED49B0">
      <w:pPr>
        <w:jc w:val="center"/>
        <w:rPr>
          <w:b/>
          <w:bCs/>
          <w:lang w:val="es-SV"/>
        </w:rPr>
      </w:pPr>
    </w:p>
    <w:p w14:paraId="6A7A3C24" w14:textId="77777777" w:rsidR="00ED49B0" w:rsidRDefault="00ED49B0" w:rsidP="00ED49B0">
      <w:pPr>
        <w:jc w:val="center"/>
        <w:rPr>
          <w:b/>
          <w:bCs/>
          <w:lang w:val="es-SV"/>
        </w:rPr>
      </w:pPr>
    </w:p>
    <w:p w14:paraId="478DCE64" w14:textId="77777777" w:rsidR="00ED49B0" w:rsidRPr="007A3F63" w:rsidRDefault="00ED49B0" w:rsidP="00ED49B0">
      <w:pPr>
        <w:jc w:val="center"/>
        <w:rPr>
          <w:b/>
          <w:bCs/>
          <w:lang w:val="es-SV"/>
        </w:rPr>
      </w:pPr>
    </w:p>
    <w:p w14:paraId="2CAD802B" w14:textId="77777777" w:rsidR="00A904D5" w:rsidRDefault="00A904D5" w:rsidP="00A904D5">
      <w:pPr>
        <w:rPr>
          <w:b/>
          <w:bCs/>
          <w:lang w:val="es-SV"/>
        </w:rPr>
      </w:pPr>
    </w:p>
    <w:p w14:paraId="7A7AB9D8" w14:textId="77777777" w:rsidR="00A904D5" w:rsidRDefault="00A904D5" w:rsidP="00A904D5">
      <w:pPr>
        <w:rPr>
          <w:b/>
          <w:bCs/>
          <w:lang w:val="es-SV"/>
        </w:rPr>
      </w:pPr>
    </w:p>
    <w:p w14:paraId="04072DE8" w14:textId="77777777" w:rsidR="00A904D5" w:rsidRDefault="00A904D5" w:rsidP="00A904D5">
      <w:pPr>
        <w:rPr>
          <w:b/>
          <w:bCs/>
          <w:lang w:val="es-SV"/>
        </w:rPr>
      </w:pPr>
    </w:p>
    <w:p w14:paraId="0EA2E306" w14:textId="77777777" w:rsidR="00A904D5" w:rsidRDefault="00A904D5" w:rsidP="00A904D5">
      <w:pPr>
        <w:rPr>
          <w:b/>
          <w:bCs/>
          <w:lang w:val="es-SV"/>
        </w:rPr>
      </w:pPr>
    </w:p>
    <w:p w14:paraId="4D5CAEFA" w14:textId="4AA7F1AC" w:rsidR="00ED49B0" w:rsidRPr="00E80176" w:rsidRDefault="007A3F63" w:rsidP="00A904D5">
      <w:pPr>
        <w:jc w:val="right"/>
        <w:rPr>
          <w:b/>
          <w:bCs/>
          <w:lang w:val="es-SV"/>
        </w:rPr>
      </w:pPr>
      <w:r w:rsidRPr="007A3F63">
        <w:rPr>
          <w:b/>
          <w:bCs/>
          <w:lang w:val="es-SV"/>
        </w:rPr>
        <w:t>2</w:t>
      </w:r>
      <w:r>
        <w:rPr>
          <w:b/>
          <w:bCs/>
          <w:lang w:val="es-SV"/>
        </w:rPr>
        <w:t>9</w:t>
      </w:r>
      <w:r w:rsidRPr="007A3F63">
        <w:rPr>
          <w:b/>
          <w:bCs/>
          <w:lang w:val="es-SV"/>
        </w:rPr>
        <w:t xml:space="preserve"> De </w:t>
      </w:r>
      <w:proofErr w:type="gramStart"/>
      <w:r>
        <w:rPr>
          <w:b/>
          <w:bCs/>
          <w:lang w:val="es-SV"/>
        </w:rPr>
        <w:t>Octubre</w:t>
      </w:r>
      <w:proofErr w:type="gramEnd"/>
      <w:r w:rsidRPr="007A3F63">
        <w:rPr>
          <w:b/>
          <w:bCs/>
          <w:lang w:val="es-SV"/>
        </w:rPr>
        <w:t xml:space="preserve"> De 202</w:t>
      </w:r>
      <w:r>
        <w:rPr>
          <w:b/>
          <w:bCs/>
          <w:lang w:val="es-SV"/>
        </w:rPr>
        <w:t>5</w:t>
      </w:r>
    </w:p>
    <w:sdt>
      <w:sdtPr>
        <w:rPr>
          <w:lang w:val="es-MX"/>
        </w:rPr>
        <w:id w:val="-1312474912"/>
        <w:docPartObj>
          <w:docPartGallery w:val="Table of Contents"/>
          <w:docPartUnique/>
        </w:docPartObj>
      </w:sdtPr>
      <w:sdtEndPr>
        <w:rPr>
          <w:rFonts w:ascii="Arial" w:eastAsiaTheme="minorHAnsi" w:hAnsi="Arial" w:cstheme="minorBidi"/>
          <w:b/>
          <w:bCs/>
          <w:color w:val="auto"/>
          <w:kern w:val="2"/>
          <w:sz w:val="24"/>
          <w:szCs w:val="24"/>
          <w:lang w:eastAsia="en-US"/>
          <w14:ligatures w14:val="standardContextual"/>
        </w:rPr>
      </w:sdtEndPr>
      <w:sdtContent>
        <w:p w14:paraId="77B196EA" w14:textId="3FE65C3D" w:rsidR="00ED49B0" w:rsidRPr="00555340" w:rsidRDefault="006327C9">
          <w:pPr>
            <w:pStyle w:val="TtuloTDC"/>
            <w:rPr>
              <w:lang w:val="en-US"/>
            </w:rPr>
          </w:pPr>
          <w:r>
            <w:rPr>
              <w:lang w:val="es-MX"/>
            </w:rPr>
            <w:t>Índice</w:t>
          </w:r>
        </w:p>
        <w:p w14:paraId="197F5D0B" w14:textId="77777777" w:rsidR="006327C9" w:rsidRPr="006327C9" w:rsidRDefault="006327C9" w:rsidP="006327C9">
          <w:pPr>
            <w:rPr>
              <w:lang w:eastAsia="es-SV"/>
            </w:rPr>
          </w:pPr>
        </w:p>
        <w:p w14:paraId="641D5F16" w14:textId="7EA414EE" w:rsidR="00402FA9" w:rsidRDefault="00ED49B0">
          <w:pPr>
            <w:pStyle w:val="TDC1"/>
            <w:tabs>
              <w:tab w:val="right" w:leader="dot" w:pos="8828"/>
            </w:tabs>
            <w:rPr>
              <w:rFonts w:asciiTheme="minorHAnsi" w:eastAsiaTheme="minorEastAsia" w:hAnsiTheme="minorHAnsi"/>
              <w:noProof/>
              <w:lang w:val="es-SV" w:eastAsia="es-SV"/>
            </w:rPr>
          </w:pPr>
          <w:r>
            <w:fldChar w:fldCharType="begin"/>
          </w:r>
          <w:r>
            <w:instrText xml:space="preserve"> TOC \o "1-3" \h \z \u </w:instrText>
          </w:r>
          <w:r>
            <w:fldChar w:fldCharType="separate"/>
          </w:r>
          <w:hyperlink w:anchor="_Toc212658062" w:history="1">
            <w:r w:rsidR="00402FA9" w:rsidRPr="00402FA9">
              <w:rPr>
                <w:rStyle w:val="Hipervnculo"/>
                <w:b/>
                <w:bCs/>
                <w:noProof/>
              </w:rPr>
              <w:t>Introducción Técnica a TimeTrack Mobile</w:t>
            </w:r>
            <w:r w:rsidR="00402FA9">
              <w:rPr>
                <w:noProof/>
                <w:webHidden/>
              </w:rPr>
              <w:tab/>
            </w:r>
            <w:r w:rsidR="00402FA9">
              <w:rPr>
                <w:noProof/>
                <w:webHidden/>
              </w:rPr>
              <w:fldChar w:fldCharType="begin"/>
            </w:r>
            <w:r w:rsidR="00402FA9">
              <w:rPr>
                <w:noProof/>
                <w:webHidden/>
              </w:rPr>
              <w:instrText xml:space="preserve"> PAGEREF _Toc212658062 \h </w:instrText>
            </w:r>
            <w:r w:rsidR="00402FA9">
              <w:rPr>
                <w:noProof/>
                <w:webHidden/>
              </w:rPr>
            </w:r>
            <w:r w:rsidR="00402FA9">
              <w:rPr>
                <w:noProof/>
                <w:webHidden/>
              </w:rPr>
              <w:fldChar w:fldCharType="separate"/>
            </w:r>
            <w:r w:rsidR="00402FA9">
              <w:rPr>
                <w:noProof/>
                <w:webHidden/>
              </w:rPr>
              <w:t>4</w:t>
            </w:r>
            <w:r w:rsidR="00402FA9">
              <w:rPr>
                <w:noProof/>
                <w:webHidden/>
              </w:rPr>
              <w:fldChar w:fldCharType="end"/>
            </w:r>
          </w:hyperlink>
        </w:p>
        <w:p w14:paraId="55D5AF33" w14:textId="3426103B" w:rsidR="00402FA9" w:rsidRPr="00402FA9" w:rsidRDefault="00402FA9">
          <w:pPr>
            <w:pStyle w:val="TDC1"/>
            <w:tabs>
              <w:tab w:val="right" w:leader="dot" w:pos="8828"/>
            </w:tabs>
            <w:rPr>
              <w:rFonts w:asciiTheme="minorHAnsi" w:eastAsiaTheme="minorEastAsia" w:hAnsiTheme="minorHAnsi"/>
              <w:b/>
              <w:bCs/>
              <w:noProof/>
              <w:lang w:val="es-SV" w:eastAsia="es-SV"/>
            </w:rPr>
          </w:pPr>
          <w:hyperlink w:anchor="_Toc212658063" w:history="1">
            <w:r w:rsidRPr="00402FA9">
              <w:rPr>
                <w:rStyle w:val="Hipervnculo"/>
                <w:b/>
                <w:bCs/>
                <w:noProof/>
              </w:rPr>
              <w:t>La Implementación de TimeTrack Mobile mediante plataforma No-Code</w:t>
            </w:r>
            <w:r w:rsidRPr="00402FA9">
              <w:rPr>
                <w:b/>
                <w:bCs/>
                <w:noProof/>
                <w:webHidden/>
              </w:rPr>
              <w:tab/>
            </w:r>
            <w:r w:rsidRPr="00402FA9">
              <w:rPr>
                <w:b/>
                <w:bCs/>
                <w:noProof/>
                <w:webHidden/>
              </w:rPr>
              <w:fldChar w:fldCharType="begin"/>
            </w:r>
            <w:r w:rsidRPr="00402FA9">
              <w:rPr>
                <w:b/>
                <w:bCs/>
                <w:noProof/>
                <w:webHidden/>
              </w:rPr>
              <w:instrText xml:space="preserve"> PAGEREF _Toc212658063 \h </w:instrText>
            </w:r>
            <w:r w:rsidRPr="00402FA9">
              <w:rPr>
                <w:b/>
                <w:bCs/>
                <w:noProof/>
                <w:webHidden/>
              </w:rPr>
            </w:r>
            <w:r w:rsidRPr="00402FA9">
              <w:rPr>
                <w:b/>
                <w:bCs/>
                <w:noProof/>
                <w:webHidden/>
              </w:rPr>
              <w:fldChar w:fldCharType="separate"/>
            </w:r>
            <w:r w:rsidRPr="00402FA9">
              <w:rPr>
                <w:b/>
                <w:bCs/>
                <w:noProof/>
                <w:webHidden/>
              </w:rPr>
              <w:t>5</w:t>
            </w:r>
            <w:r w:rsidRPr="00402FA9">
              <w:rPr>
                <w:b/>
                <w:bCs/>
                <w:noProof/>
                <w:webHidden/>
              </w:rPr>
              <w:fldChar w:fldCharType="end"/>
            </w:r>
          </w:hyperlink>
        </w:p>
        <w:p w14:paraId="01AF1A10" w14:textId="243C3FC3" w:rsidR="00402FA9" w:rsidRDefault="00402FA9">
          <w:pPr>
            <w:pStyle w:val="TDC2"/>
            <w:tabs>
              <w:tab w:val="right" w:leader="dot" w:pos="8828"/>
            </w:tabs>
            <w:rPr>
              <w:rFonts w:asciiTheme="minorHAnsi" w:eastAsiaTheme="minorEastAsia" w:hAnsiTheme="minorHAnsi"/>
              <w:noProof/>
              <w:lang w:val="es-SV" w:eastAsia="es-SV"/>
            </w:rPr>
          </w:pPr>
          <w:hyperlink w:anchor="_Toc212658064" w:history="1">
            <w:r w:rsidRPr="00170D0D">
              <w:rPr>
                <w:rStyle w:val="Hipervnculo"/>
                <w:noProof/>
              </w:rPr>
              <w:t>La Integración entre Planificación y Ejecución</w:t>
            </w:r>
            <w:r>
              <w:rPr>
                <w:noProof/>
                <w:webHidden/>
              </w:rPr>
              <w:tab/>
            </w:r>
            <w:r>
              <w:rPr>
                <w:noProof/>
                <w:webHidden/>
              </w:rPr>
              <w:fldChar w:fldCharType="begin"/>
            </w:r>
            <w:r>
              <w:rPr>
                <w:noProof/>
                <w:webHidden/>
              </w:rPr>
              <w:instrText xml:space="preserve"> PAGEREF _Toc212658064 \h </w:instrText>
            </w:r>
            <w:r>
              <w:rPr>
                <w:noProof/>
                <w:webHidden/>
              </w:rPr>
            </w:r>
            <w:r>
              <w:rPr>
                <w:noProof/>
                <w:webHidden/>
              </w:rPr>
              <w:fldChar w:fldCharType="separate"/>
            </w:r>
            <w:r>
              <w:rPr>
                <w:noProof/>
                <w:webHidden/>
              </w:rPr>
              <w:t>5</w:t>
            </w:r>
            <w:r>
              <w:rPr>
                <w:noProof/>
                <w:webHidden/>
              </w:rPr>
              <w:fldChar w:fldCharType="end"/>
            </w:r>
          </w:hyperlink>
        </w:p>
        <w:p w14:paraId="358785D2" w14:textId="22FDD326" w:rsidR="00402FA9" w:rsidRPr="00402FA9" w:rsidRDefault="00402FA9">
          <w:pPr>
            <w:pStyle w:val="TDC1"/>
            <w:tabs>
              <w:tab w:val="right" w:leader="dot" w:pos="8828"/>
            </w:tabs>
            <w:rPr>
              <w:rFonts w:asciiTheme="minorHAnsi" w:eastAsiaTheme="minorEastAsia" w:hAnsiTheme="minorHAnsi"/>
              <w:b/>
              <w:bCs/>
              <w:noProof/>
              <w:lang w:val="es-SV" w:eastAsia="es-SV"/>
            </w:rPr>
          </w:pPr>
          <w:hyperlink w:anchor="_Toc212658065" w:history="1">
            <w:r w:rsidRPr="00402FA9">
              <w:rPr>
                <w:rStyle w:val="Hipervnculo"/>
                <w:b/>
                <w:bCs/>
                <w:noProof/>
              </w:rPr>
              <w:t>Descripción de la Funcionalidad Implementada en TimeTrack Mobile</w:t>
            </w:r>
            <w:r w:rsidRPr="00402FA9">
              <w:rPr>
                <w:b/>
                <w:bCs/>
                <w:noProof/>
                <w:webHidden/>
              </w:rPr>
              <w:tab/>
            </w:r>
            <w:r w:rsidRPr="00402FA9">
              <w:rPr>
                <w:b/>
                <w:bCs/>
                <w:noProof/>
                <w:webHidden/>
              </w:rPr>
              <w:fldChar w:fldCharType="begin"/>
            </w:r>
            <w:r w:rsidRPr="00402FA9">
              <w:rPr>
                <w:b/>
                <w:bCs/>
                <w:noProof/>
                <w:webHidden/>
              </w:rPr>
              <w:instrText xml:space="preserve"> PAGEREF _Toc212658065 \h </w:instrText>
            </w:r>
            <w:r w:rsidRPr="00402FA9">
              <w:rPr>
                <w:b/>
                <w:bCs/>
                <w:noProof/>
                <w:webHidden/>
              </w:rPr>
            </w:r>
            <w:r w:rsidRPr="00402FA9">
              <w:rPr>
                <w:b/>
                <w:bCs/>
                <w:noProof/>
                <w:webHidden/>
              </w:rPr>
              <w:fldChar w:fldCharType="separate"/>
            </w:r>
            <w:r w:rsidRPr="00402FA9">
              <w:rPr>
                <w:b/>
                <w:bCs/>
                <w:noProof/>
                <w:webHidden/>
              </w:rPr>
              <w:t>7</w:t>
            </w:r>
            <w:r w:rsidRPr="00402FA9">
              <w:rPr>
                <w:b/>
                <w:bCs/>
                <w:noProof/>
                <w:webHidden/>
              </w:rPr>
              <w:fldChar w:fldCharType="end"/>
            </w:r>
          </w:hyperlink>
        </w:p>
        <w:p w14:paraId="2B259100" w14:textId="7A345107" w:rsidR="00402FA9" w:rsidRDefault="00402FA9">
          <w:pPr>
            <w:pStyle w:val="TDC2"/>
            <w:tabs>
              <w:tab w:val="right" w:leader="dot" w:pos="8828"/>
            </w:tabs>
            <w:rPr>
              <w:rFonts w:asciiTheme="minorHAnsi" w:eastAsiaTheme="minorEastAsia" w:hAnsiTheme="minorHAnsi"/>
              <w:noProof/>
              <w:lang w:val="es-SV" w:eastAsia="es-SV"/>
            </w:rPr>
          </w:pPr>
          <w:hyperlink w:anchor="_Toc212658066" w:history="1">
            <w:r w:rsidRPr="00170D0D">
              <w:rPr>
                <w:rStyle w:val="Hipervnculo"/>
                <w:noProof/>
              </w:rPr>
              <w:t>Sistema de Autenticación y Seguridad Multi-Factor</w:t>
            </w:r>
            <w:r>
              <w:rPr>
                <w:noProof/>
                <w:webHidden/>
              </w:rPr>
              <w:tab/>
            </w:r>
            <w:r>
              <w:rPr>
                <w:noProof/>
                <w:webHidden/>
              </w:rPr>
              <w:fldChar w:fldCharType="begin"/>
            </w:r>
            <w:r>
              <w:rPr>
                <w:noProof/>
                <w:webHidden/>
              </w:rPr>
              <w:instrText xml:space="preserve"> PAGEREF _Toc212658066 \h </w:instrText>
            </w:r>
            <w:r>
              <w:rPr>
                <w:noProof/>
                <w:webHidden/>
              </w:rPr>
            </w:r>
            <w:r>
              <w:rPr>
                <w:noProof/>
                <w:webHidden/>
              </w:rPr>
              <w:fldChar w:fldCharType="separate"/>
            </w:r>
            <w:r>
              <w:rPr>
                <w:noProof/>
                <w:webHidden/>
              </w:rPr>
              <w:t>7</w:t>
            </w:r>
            <w:r>
              <w:rPr>
                <w:noProof/>
                <w:webHidden/>
              </w:rPr>
              <w:fldChar w:fldCharType="end"/>
            </w:r>
          </w:hyperlink>
        </w:p>
        <w:p w14:paraId="5B3870F5" w14:textId="059375A8" w:rsidR="00402FA9" w:rsidRDefault="00402FA9">
          <w:pPr>
            <w:pStyle w:val="TDC2"/>
            <w:tabs>
              <w:tab w:val="right" w:leader="dot" w:pos="8828"/>
            </w:tabs>
            <w:rPr>
              <w:rFonts w:asciiTheme="minorHAnsi" w:eastAsiaTheme="minorEastAsia" w:hAnsiTheme="minorHAnsi"/>
              <w:noProof/>
              <w:lang w:val="es-SV" w:eastAsia="es-SV"/>
            </w:rPr>
          </w:pPr>
          <w:hyperlink w:anchor="_Toc212658067" w:history="1">
            <w:r w:rsidRPr="00170D0D">
              <w:rPr>
                <w:rStyle w:val="Hipervnculo"/>
                <w:noProof/>
              </w:rPr>
              <w:t>Gestión Inteligente de Sesiones de Trabajo</w:t>
            </w:r>
            <w:r>
              <w:rPr>
                <w:noProof/>
                <w:webHidden/>
              </w:rPr>
              <w:tab/>
            </w:r>
            <w:r>
              <w:rPr>
                <w:noProof/>
                <w:webHidden/>
              </w:rPr>
              <w:fldChar w:fldCharType="begin"/>
            </w:r>
            <w:r>
              <w:rPr>
                <w:noProof/>
                <w:webHidden/>
              </w:rPr>
              <w:instrText xml:space="preserve"> PAGEREF _Toc212658067 \h </w:instrText>
            </w:r>
            <w:r>
              <w:rPr>
                <w:noProof/>
                <w:webHidden/>
              </w:rPr>
            </w:r>
            <w:r>
              <w:rPr>
                <w:noProof/>
                <w:webHidden/>
              </w:rPr>
              <w:fldChar w:fldCharType="separate"/>
            </w:r>
            <w:r>
              <w:rPr>
                <w:noProof/>
                <w:webHidden/>
              </w:rPr>
              <w:t>7</w:t>
            </w:r>
            <w:r>
              <w:rPr>
                <w:noProof/>
                <w:webHidden/>
              </w:rPr>
              <w:fldChar w:fldCharType="end"/>
            </w:r>
          </w:hyperlink>
        </w:p>
        <w:p w14:paraId="1F525D8B" w14:textId="20A3A5E4" w:rsidR="00402FA9" w:rsidRDefault="00402FA9">
          <w:pPr>
            <w:pStyle w:val="TDC2"/>
            <w:tabs>
              <w:tab w:val="right" w:leader="dot" w:pos="8828"/>
            </w:tabs>
            <w:rPr>
              <w:rFonts w:asciiTheme="minorHAnsi" w:eastAsiaTheme="minorEastAsia" w:hAnsiTheme="minorHAnsi"/>
              <w:noProof/>
              <w:lang w:val="es-SV" w:eastAsia="es-SV"/>
            </w:rPr>
          </w:pPr>
          <w:hyperlink w:anchor="_Toc212658068" w:history="1">
            <w:r w:rsidRPr="00170D0D">
              <w:rPr>
                <w:rStyle w:val="Hipervnculo"/>
                <w:noProof/>
              </w:rPr>
              <w:t>Sistema de Perfil de Usuario</w:t>
            </w:r>
            <w:r>
              <w:rPr>
                <w:noProof/>
                <w:webHidden/>
              </w:rPr>
              <w:tab/>
            </w:r>
            <w:r>
              <w:rPr>
                <w:noProof/>
                <w:webHidden/>
              </w:rPr>
              <w:fldChar w:fldCharType="begin"/>
            </w:r>
            <w:r>
              <w:rPr>
                <w:noProof/>
                <w:webHidden/>
              </w:rPr>
              <w:instrText xml:space="preserve"> PAGEREF _Toc212658068 \h </w:instrText>
            </w:r>
            <w:r>
              <w:rPr>
                <w:noProof/>
                <w:webHidden/>
              </w:rPr>
            </w:r>
            <w:r>
              <w:rPr>
                <w:noProof/>
                <w:webHidden/>
              </w:rPr>
              <w:fldChar w:fldCharType="separate"/>
            </w:r>
            <w:r>
              <w:rPr>
                <w:noProof/>
                <w:webHidden/>
              </w:rPr>
              <w:t>9</w:t>
            </w:r>
            <w:r>
              <w:rPr>
                <w:noProof/>
                <w:webHidden/>
              </w:rPr>
              <w:fldChar w:fldCharType="end"/>
            </w:r>
          </w:hyperlink>
        </w:p>
        <w:p w14:paraId="35DB5E9C" w14:textId="0029696E" w:rsidR="00402FA9" w:rsidRDefault="00402FA9">
          <w:pPr>
            <w:pStyle w:val="TDC2"/>
            <w:tabs>
              <w:tab w:val="right" w:leader="dot" w:pos="8828"/>
            </w:tabs>
            <w:rPr>
              <w:rFonts w:asciiTheme="minorHAnsi" w:eastAsiaTheme="minorEastAsia" w:hAnsiTheme="minorHAnsi"/>
              <w:noProof/>
              <w:lang w:val="es-SV" w:eastAsia="es-SV"/>
            </w:rPr>
          </w:pPr>
          <w:hyperlink w:anchor="_Toc212658069" w:history="1">
            <w:r w:rsidRPr="00170D0D">
              <w:rPr>
                <w:rStyle w:val="Hipervnculo"/>
                <w:noProof/>
              </w:rPr>
              <w:t>Sistema de Temas y Personalización</w:t>
            </w:r>
            <w:r>
              <w:rPr>
                <w:noProof/>
                <w:webHidden/>
              </w:rPr>
              <w:tab/>
            </w:r>
            <w:r>
              <w:rPr>
                <w:noProof/>
                <w:webHidden/>
              </w:rPr>
              <w:fldChar w:fldCharType="begin"/>
            </w:r>
            <w:r>
              <w:rPr>
                <w:noProof/>
                <w:webHidden/>
              </w:rPr>
              <w:instrText xml:space="preserve"> PAGEREF _Toc212658069 \h </w:instrText>
            </w:r>
            <w:r>
              <w:rPr>
                <w:noProof/>
                <w:webHidden/>
              </w:rPr>
            </w:r>
            <w:r>
              <w:rPr>
                <w:noProof/>
                <w:webHidden/>
              </w:rPr>
              <w:fldChar w:fldCharType="separate"/>
            </w:r>
            <w:r>
              <w:rPr>
                <w:noProof/>
                <w:webHidden/>
              </w:rPr>
              <w:t>9</w:t>
            </w:r>
            <w:r>
              <w:rPr>
                <w:noProof/>
                <w:webHidden/>
              </w:rPr>
              <w:fldChar w:fldCharType="end"/>
            </w:r>
          </w:hyperlink>
        </w:p>
        <w:p w14:paraId="3BC95A98" w14:textId="5280CC75" w:rsidR="00402FA9" w:rsidRDefault="00402FA9">
          <w:pPr>
            <w:pStyle w:val="TDC2"/>
            <w:tabs>
              <w:tab w:val="right" w:leader="dot" w:pos="8828"/>
            </w:tabs>
            <w:rPr>
              <w:rFonts w:asciiTheme="minorHAnsi" w:eastAsiaTheme="minorEastAsia" w:hAnsiTheme="minorHAnsi"/>
              <w:noProof/>
              <w:lang w:val="es-SV" w:eastAsia="es-SV"/>
            </w:rPr>
          </w:pPr>
          <w:hyperlink w:anchor="_Toc212658070" w:history="1">
            <w:r w:rsidRPr="00170D0D">
              <w:rPr>
                <w:rStyle w:val="Hipervnculo"/>
                <w:noProof/>
              </w:rPr>
              <w:t>Gestión de Estado y Sincronización</w:t>
            </w:r>
            <w:r>
              <w:rPr>
                <w:noProof/>
                <w:webHidden/>
              </w:rPr>
              <w:tab/>
            </w:r>
            <w:r>
              <w:rPr>
                <w:noProof/>
                <w:webHidden/>
              </w:rPr>
              <w:fldChar w:fldCharType="begin"/>
            </w:r>
            <w:r>
              <w:rPr>
                <w:noProof/>
                <w:webHidden/>
              </w:rPr>
              <w:instrText xml:space="preserve"> PAGEREF _Toc212658070 \h </w:instrText>
            </w:r>
            <w:r>
              <w:rPr>
                <w:noProof/>
                <w:webHidden/>
              </w:rPr>
            </w:r>
            <w:r>
              <w:rPr>
                <w:noProof/>
                <w:webHidden/>
              </w:rPr>
              <w:fldChar w:fldCharType="separate"/>
            </w:r>
            <w:r>
              <w:rPr>
                <w:noProof/>
                <w:webHidden/>
              </w:rPr>
              <w:t>9</w:t>
            </w:r>
            <w:r>
              <w:rPr>
                <w:noProof/>
                <w:webHidden/>
              </w:rPr>
              <w:fldChar w:fldCharType="end"/>
            </w:r>
          </w:hyperlink>
        </w:p>
        <w:p w14:paraId="36A53D7B" w14:textId="09D622DC" w:rsidR="00402FA9" w:rsidRDefault="00402FA9">
          <w:pPr>
            <w:pStyle w:val="TDC2"/>
            <w:tabs>
              <w:tab w:val="right" w:leader="dot" w:pos="8828"/>
            </w:tabs>
            <w:rPr>
              <w:rFonts w:asciiTheme="minorHAnsi" w:eastAsiaTheme="minorEastAsia" w:hAnsiTheme="minorHAnsi"/>
              <w:noProof/>
              <w:lang w:val="es-SV" w:eastAsia="es-SV"/>
            </w:rPr>
          </w:pPr>
          <w:hyperlink w:anchor="_Toc212658071" w:history="1">
            <w:r w:rsidRPr="00170D0D">
              <w:rPr>
                <w:rStyle w:val="Hipervnculo"/>
                <w:noProof/>
              </w:rPr>
              <w:t>Sistema de Notificaciones y Feedback</w:t>
            </w:r>
            <w:r>
              <w:rPr>
                <w:noProof/>
                <w:webHidden/>
              </w:rPr>
              <w:tab/>
            </w:r>
            <w:r>
              <w:rPr>
                <w:noProof/>
                <w:webHidden/>
              </w:rPr>
              <w:fldChar w:fldCharType="begin"/>
            </w:r>
            <w:r>
              <w:rPr>
                <w:noProof/>
                <w:webHidden/>
              </w:rPr>
              <w:instrText xml:space="preserve"> PAGEREF _Toc212658071 \h </w:instrText>
            </w:r>
            <w:r>
              <w:rPr>
                <w:noProof/>
                <w:webHidden/>
              </w:rPr>
            </w:r>
            <w:r>
              <w:rPr>
                <w:noProof/>
                <w:webHidden/>
              </w:rPr>
              <w:fldChar w:fldCharType="separate"/>
            </w:r>
            <w:r>
              <w:rPr>
                <w:noProof/>
                <w:webHidden/>
              </w:rPr>
              <w:t>10</w:t>
            </w:r>
            <w:r>
              <w:rPr>
                <w:noProof/>
                <w:webHidden/>
              </w:rPr>
              <w:fldChar w:fldCharType="end"/>
            </w:r>
          </w:hyperlink>
        </w:p>
        <w:p w14:paraId="7C345D5D" w14:textId="70640AD2" w:rsidR="00402FA9" w:rsidRDefault="00402FA9">
          <w:pPr>
            <w:pStyle w:val="TDC2"/>
            <w:tabs>
              <w:tab w:val="right" w:leader="dot" w:pos="8828"/>
            </w:tabs>
            <w:rPr>
              <w:rFonts w:asciiTheme="minorHAnsi" w:eastAsiaTheme="minorEastAsia" w:hAnsiTheme="minorHAnsi"/>
              <w:noProof/>
              <w:lang w:val="es-SV" w:eastAsia="es-SV"/>
            </w:rPr>
          </w:pPr>
          <w:hyperlink w:anchor="_Toc212658072" w:history="1">
            <w:r w:rsidRPr="00170D0D">
              <w:rPr>
                <w:rStyle w:val="Hipervnculo"/>
                <w:noProof/>
              </w:rPr>
              <w:t>Supabase Integration</w:t>
            </w:r>
            <w:r>
              <w:rPr>
                <w:noProof/>
                <w:webHidden/>
              </w:rPr>
              <w:tab/>
            </w:r>
            <w:r>
              <w:rPr>
                <w:noProof/>
                <w:webHidden/>
              </w:rPr>
              <w:fldChar w:fldCharType="begin"/>
            </w:r>
            <w:r>
              <w:rPr>
                <w:noProof/>
                <w:webHidden/>
              </w:rPr>
              <w:instrText xml:space="preserve"> PAGEREF _Toc212658072 \h </w:instrText>
            </w:r>
            <w:r>
              <w:rPr>
                <w:noProof/>
                <w:webHidden/>
              </w:rPr>
            </w:r>
            <w:r>
              <w:rPr>
                <w:noProof/>
                <w:webHidden/>
              </w:rPr>
              <w:fldChar w:fldCharType="separate"/>
            </w:r>
            <w:r>
              <w:rPr>
                <w:noProof/>
                <w:webHidden/>
              </w:rPr>
              <w:t>10</w:t>
            </w:r>
            <w:r>
              <w:rPr>
                <w:noProof/>
                <w:webHidden/>
              </w:rPr>
              <w:fldChar w:fldCharType="end"/>
            </w:r>
          </w:hyperlink>
        </w:p>
        <w:p w14:paraId="7FEEB623" w14:textId="1FA417F6" w:rsidR="00402FA9" w:rsidRDefault="00402FA9">
          <w:pPr>
            <w:pStyle w:val="TDC2"/>
            <w:tabs>
              <w:tab w:val="right" w:leader="dot" w:pos="8828"/>
            </w:tabs>
            <w:rPr>
              <w:rFonts w:asciiTheme="minorHAnsi" w:eastAsiaTheme="minorEastAsia" w:hAnsiTheme="minorHAnsi"/>
              <w:noProof/>
              <w:lang w:val="es-SV" w:eastAsia="es-SV"/>
            </w:rPr>
          </w:pPr>
          <w:hyperlink w:anchor="_Toc212658073" w:history="1">
            <w:r w:rsidRPr="00170D0D">
              <w:rPr>
                <w:rStyle w:val="Hipervnculo"/>
                <w:noProof/>
              </w:rPr>
              <w:t>Google Gemini AI</w:t>
            </w:r>
            <w:r>
              <w:rPr>
                <w:noProof/>
                <w:webHidden/>
              </w:rPr>
              <w:tab/>
            </w:r>
            <w:r>
              <w:rPr>
                <w:noProof/>
                <w:webHidden/>
              </w:rPr>
              <w:fldChar w:fldCharType="begin"/>
            </w:r>
            <w:r>
              <w:rPr>
                <w:noProof/>
                <w:webHidden/>
              </w:rPr>
              <w:instrText xml:space="preserve"> PAGEREF _Toc212658073 \h </w:instrText>
            </w:r>
            <w:r>
              <w:rPr>
                <w:noProof/>
                <w:webHidden/>
              </w:rPr>
            </w:r>
            <w:r>
              <w:rPr>
                <w:noProof/>
                <w:webHidden/>
              </w:rPr>
              <w:fldChar w:fldCharType="separate"/>
            </w:r>
            <w:r>
              <w:rPr>
                <w:noProof/>
                <w:webHidden/>
              </w:rPr>
              <w:t>11</w:t>
            </w:r>
            <w:r>
              <w:rPr>
                <w:noProof/>
                <w:webHidden/>
              </w:rPr>
              <w:fldChar w:fldCharType="end"/>
            </w:r>
          </w:hyperlink>
        </w:p>
        <w:p w14:paraId="03CE5893" w14:textId="7DBE6ADF" w:rsidR="00402FA9" w:rsidRDefault="00402FA9">
          <w:pPr>
            <w:pStyle w:val="TDC2"/>
            <w:tabs>
              <w:tab w:val="right" w:leader="dot" w:pos="8828"/>
            </w:tabs>
            <w:rPr>
              <w:rFonts w:asciiTheme="minorHAnsi" w:eastAsiaTheme="minorEastAsia" w:hAnsiTheme="minorHAnsi"/>
              <w:noProof/>
              <w:lang w:val="es-SV" w:eastAsia="es-SV"/>
            </w:rPr>
          </w:pPr>
          <w:hyperlink w:anchor="_Toc212658074" w:history="1">
            <w:r w:rsidRPr="00170D0D">
              <w:rPr>
                <w:rStyle w:val="Hipervnculo"/>
                <w:noProof/>
              </w:rPr>
              <w:t>APIs del Sistema</w:t>
            </w:r>
            <w:r>
              <w:rPr>
                <w:noProof/>
                <w:webHidden/>
              </w:rPr>
              <w:tab/>
            </w:r>
            <w:r>
              <w:rPr>
                <w:noProof/>
                <w:webHidden/>
              </w:rPr>
              <w:fldChar w:fldCharType="begin"/>
            </w:r>
            <w:r>
              <w:rPr>
                <w:noProof/>
                <w:webHidden/>
              </w:rPr>
              <w:instrText xml:space="preserve"> PAGEREF _Toc212658074 \h </w:instrText>
            </w:r>
            <w:r>
              <w:rPr>
                <w:noProof/>
                <w:webHidden/>
              </w:rPr>
            </w:r>
            <w:r>
              <w:rPr>
                <w:noProof/>
                <w:webHidden/>
              </w:rPr>
              <w:fldChar w:fldCharType="separate"/>
            </w:r>
            <w:r>
              <w:rPr>
                <w:noProof/>
                <w:webHidden/>
              </w:rPr>
              <w:t>11</w:t>
            </w:r>
            <w:r>
              <w:rPr>
                <w:noProof/>
                <w:webHidden/>
              </w:rPr>
              <w:fldChar w:fldCharType="end"/>
            </w:r>
          </w:hyperlink>
        </w:p>
        <w:p w14:paraId="1E28BC9F" w14:textId="4066CD75" w:rsidR="00402FA9" w:rsidRDefault="00402FA9">
          <w:pPr>
            <w:pStyle w:val="TDC2"/>
            <w:tabs>
              <w:tab w:val="right" w:leader="dot" w:pos="8828"/>
            </w:tabs>
            <w:rPr>
              <w:rFonts w:asciiTheme="minorHAnsi" w:eastAsiaTheme="minorEastAsia" w:hAnsiTheme="minorHAnsi"/>
              <w:noProof/>
              <w:lang w:val="es-SV" w:eastAsia="es-SV"/>
            </w:rPr>
          </w:pPr>
          <w:hyperlink w:anchor="_Toc212658075" w:history="1">
            <w:r w:rsidRPr="00170D0D">
              <w:rPr>
                <w:rStyle w:val="Hipervnculo"/>
                <w:noProof/>
              </w:rPr>
              <w:t>Seguridad y Protección de Datos</w:t>
            </w:r>
            <w:r>
              <w:rPr>
                <w:noProof/>
                <w:webHidden/>
              </w:rPr>
              <w:tab/>
            </w:r>
            <w:r>
              <w:rPr>
                <w:noProof/>
                <w:webHidden/>
              </w:rPr>
              <w:fldChar w:fldCharType="begin"/>
            </w:r>
            <w:r>
              <w:rPr>
                <w:noProof/>
                <w:webHidden/>
              </w:rPr>
              <w:instrText xml:space="preserve"> PAGEREF _Toc212658075 \h </w:instrText>
            </w:r>
            <w:r>
              <w:rPr>
                <w:noProof/>
                <w:webHidden/>
              </w:rPr>
            </w:r>
            <w:r>
              <w:rPr>
                <w:noProof/>
                <w:webHidden/>
              </w:rPr>
              <w:fldChar w:fldCharType="separate"/>
            </w:r>
            <w:r>
              <w:rPr>
                <w:noProof/>
                <w:webHidden/>
              </w:rPr>
              <w:t>11</w:t>
            </w:r>
            <w:r>
              <w:rPr>
                <w:noProof/>
                <w:webHidden/>
              </w:rPr>
              <w:fldChar w:fldCharType="end"/>
            </w:r>
          </w:hyperlink>
        </w:p>
        <w:p w14:paraId="1BD8E29A" w14:textId="5EE545FA" w:rsidR="00402FA9" w:rsidRPr="00402FA9" w:rsidRDefault="00402FA9">
          <w:pPr>
            <w:pStyle w:val="TDC1"/>
            <w:tabs>
              <w:tab w:val="right" w:leader="dot" w:pos="8828"/>
            </w:tabs>
            <w:rPr>
              <w:rFonts w:asciiTheme="minorHAnsi" w:eastAsiaTheme="minorEastAsia" w:hAnsiTheme="minorHAnsi"/>
              <w:b/>
              <w:bCs/>
              <w:noProof/>
              <w:lang w:val="es-SV" w:eastAsia="es-SV"/>
            </w:rPr>
          </w:pPr>
          <w:hyperlink w:anchor="_Toc212658076" w:history="1">
            <w:r w:rsidRPr="00402FA9">
              <w:rPr>
                <w:rStyle w:val="Hipervnculo"/>
                <w:b/>
                <w:bCs/>
                <w:noProof/>
              </w:rPr>
              <w:t>Explicación de cómo se usó IA Google Gemini</w:t>
            </w:r>
            <w:r w:rsidRPr="00402FA9">
              <w:rPr>
                <w:b/>
                <w:bCs/>
                <w:noProof/>
                <w:webHidden/>
              </w:rPr>
              <w:tab/>
            </w:r>
            <w:r w:rsidRPr="00402FA9">
              <w:rPr>
                <w:b/>
                <w:bCs/>
                <w:noProof/>
                <w:webHidden/>
              </w:rPr>
              <w:fldChar w:fldCharType="begin"/>
            </w:r>
            <w:r w:rsidRPr="00402FA9">
              <w:rPr>
                <w:b/>
                <w:bCs/>
                <w:noProof/>
                <w:webHidden/>
              </w:rPr>
              <w:instrText xml:space="preserve"> PAGEREF _Toc212658076 \h </w:instrText>
            </w:r>
            <w:r w:rsidRPr="00402FA9">
              <w:rPr>
                <w:b/>
                <w:bCs/>
                <w:noProof/>
                <w:webHidden/>
              </w:rPr>
            </w:r>
            <w:r w:rsidRPr="00402FA9">
              <w:rPr>
                <w:b/>
                <w:bCs/>
                <w:noProof/>
                <w:webHidden/>
              </w:rPr>
              <w:fldChar w:fldCharType="separate"/>
            </w:r>
            <w:r w:rsidRPr="00402FA9">
              <w:rPr>
                <w:b/>
                <w:bCs/>
                <w:noProof/>
                <w:webHidden/>
              </w:rPr>
              <w:t>12</w:t>
            </w:r>
            <w:r w:rsidRPr="00402FA9">
              <w:rPr>
                <w:b/>
                <w:bCs/>
                <w:noProof/>
                <w:webHidden/>
              </w:rPr>
              <w:fldChar w:fldCharType="end"/>
            </w:r>
          </w:hyperlink>
        </w:p>
        <w:p w14:paraId="6A79E251" w14:textId="395A92DD" w:rsidR="00402FA9" w:rsidRPr="00402FA9" w:rsidRDefault="00402FA9">
          <w:pPr>
            <w:pStyle w:val="TDC1"/>
            <w:tabs>
              <w:tab w:val="right" w:leader="dot" w:pos="8828"/>
            </w:tabs>
            <w:rPr>
              <w:rFonts w:asciiTheme="minorHAnsi" w:eastAsiaTheme="minorEastAsia" w:hAnsiTheme="minorHAnsi"/>
              <w:b/>
              <w:bCs/>
              <w:noProof/>
              <w:lang w:val="es-SV" w:eastAsia="es-SV"/>
            </w:rPr>
          </w:pPr>
          <w:hyperlink w:anchor="_Toc212658077" w:history="1">
            <w:r w:rsidRPr="00402FA9">
              <w:rPr>
                <w:rStyle w:val="Hipervnculo"/>
                <w:b/>
                <w:bCs/>
                <w:noProof/>
              </w:rPr>
              <w:t>Cálculo de costos:</w:t>
            </w:r>
            <w:r w:rsidRPr="00402FA9">
              <w:rPr>
                <w:b/>
                <w:bCs/>
                <w:noProof/>
                <w:webHidden/>
              </w:rPr>
              <w:tab/>
            </w:r>
            <w:r w:rsidRPr="00402FA9">
              <w:rPr>
                <w:b/>
                <w:bCs/>
                <w:noProof/>
                <w:webHidden/>
              </w:rPr>
              <w:fldChar w:fldCharType="begin"/>
            </w:r>
            <w:r w:rsidRPr="00402FA9">
              <w:rPr>
                <w:b/>
                <w:bCs/>
                <w:noProof/>
                <w:webHidden/>
              </w:rPr>
              <w:instrText xml:space="preserve"> PAGEREF _Toc212658077 \h </w:instrText>
            </w:r>
            <w:r w:rsidRPr="00402FA9">
              <w:rPr>
                <w:b/>
                <w:bCs/>
                <w:noProof/>
                <w:webHidden/>
              </w:rPr>
            </w:r>
            <w:r w:rsidRPr="00402FA9">
              <w:rPr>
                <w:b/>
                <w:bCs/>
                <w:noProof/>
                <w:webHidden/>
              </w:rPr>
              <w:fldChar w:fldCharType="separate"/>
            </w:r>
            <w:r w:rsidRPr="00402FA9">
              <w:rPr>
                <w:b/>
                <w:bCs/>
                <w:noProof/>
                <w:webHidden/>
              </w:rPr>
              <w:t>13</w:t>
            </w:r>
            <w:r w:rsidRPr="00402FA9">
              <w:rPr>
                <w:b/>
                <w:bCs/>
                <w:noProof/>
                <w:webHidden/>
              </w:rPr>
              <w:fldChar w:fldCharType="end"/>
            </w:r>
          </w:hyperlink>
        </w:p>
        <w:p w14:paraId="60EC3C5A" w14:textId="203685EA" w:rsidR="00402FA9" w:rsidRDefault="00402FA9">
          <w:pPr>
            <w:pStyle w:val="TDC2"/>
            <w:tabs>
              <w:tab w:val="right" w:leader="dot" w:pos="8828"/>
            </w:tabs>
            <w:rPr>
              <w:rFonts w:asciiTheme="minorHAnsi" w:eastAsiaTheme="minorEastAsia" w:hAnsiTheme="minorHAnsi"/>
              <w:noProof/>
              <w:lang w:val="es-SV" w:eastAsia="es-SV"/>
            </w:rPr>
          </w:pPr>
          <w:hyperlink w:anchor="_Toc212658078" w:history="1">
            <w:r w:rsidRPr="00170D0D">
              <w:rPr>
                <w:rStyle w:val="Hipervnculo"/>
                <w:noProof/>
              </w:rPr>
              <w:t>CAPEX</w:t>
            </w:r>
            <w:r>
              <w:rPr>
                <w:noProof/>
                <w:webHidden/>
              </w:rPr>
              <w:tab/>
            </w:r>
            <w:r>
              <w:rPr>
                <w:noProof/>
                <w:webHidden/>
              </w:rPr>
              <w:fldChar w:fldCharType="begin"/>
            </w:r>
            <w:r>
              <w:rPr>
                <w:noProof/>
                <w:webHidden/>
              </w:rPr>
              <w:instrText xml:space="preserve"> PAGEREF _Toc212658078 \h </w:instrText>
            </w:r>
            <w:r>
              <w:rPr>
                <w:noProof/>
                <w:webHidden/>
              </w:rPr>
            </w:r>
            <w:r>
              <w:rPr>
                <w:noProof/>
                <w:webHidden/>
              </w:rPr>
              <w:fldChar w:fldCharType="separate"/>
            </w:r>
            <w:r>
              <w:rPr>
                <w:noProof/>
                <w:webHidden/>
              </w:rPr>
              <w:t>13</w:t>
            </w:r>
            <w:r>
              <w:rPr>
                <w:noProof/>
                <w:webHidden/>
              </w:rPr>
              <w:fldChar w:fldCharType="end"/>
            </w:r>
          </w:hyperlink>
        </w:p>
        <w:p w14:paraId="61D43D5B" w14:textId="594BDF50" w:rsidR="00402FA9" w:rsidRDefault="00402FA9">
          <w:pPr>
            <w:pStyle w:val="TDC2"/>
            <w:tabs>
              <w:tab w:val="right" w:leader="dot" w:pos="8828"/>
            </w:tabs>
            <w:rPr>
              <w:rFonts w:asciiTheme="minorHAnsi" w:eastAsiaTheme="minorEastAsia" w:hAnsiTheme="minorHAnsi"/>
              <w:noProof/>
              <w:lang w:val="es-SV" w:eastAsia="es-SV"/>
            </w:rPr>
          </w:pPr>
          <w:hyperlink w:anchor="_Toc212658079" w:history="1">
            <w:r w:rsidRPr="00170D0D">
              <w:rPr>
                <w:rStyle w:val="Hipervnculo"/>
                <w:bCs/>
                <w:noProof/>
              </w:rPr>
              <w:t>Desarrollo individual</w:t>
            </w:r>
            <w:r>
              <w:rPr>
                <w:noProof/>
                <w:webHidden/>
              </w:rPr>
              <w:tab/>
            </w:r>
            <w:r>
              <w:rPr>
                <w:noProof/>
                <w:webHidden/>
              </w:rPr>
              <w:fldChar w:fldCharType="begin"/>
            </w:r>
            <w:r>
              <w:rPr>
                <w:noProof/>
                <w:webHidden/>
              </w:rPr>
              <w:instrText xml:space="preserve"> PAGEREF _Toc212658079 \h </w:instrText>
            </w:r>
            <w:r>
              <w:rPr>
                <w:noProof/>
                <w:webHidden/>
              </w:rPr>
            </w:r>
            <w:r>
              <w:rPr>
                <w:noProof/>
                <w:webHidden/>
              </w:rPr>
              <w:fldChar w:fldCharType="separate"/>
            </w:r>
            <w:r>
              <w:rPr>
                <w:noProof/>
                <w:webHidden/>
              </w:rPr>
              <w:t>13</w:t>
            </w:r>
            <w:r>
              <w:rPr>
                <w:noProof/>
                <w:webHidden/>
              </w:rPr>
              <w:fldChar w:fldCharType="end"/>
            </w:r>
          </w:hyperlink>
        </w:p>
        <w:p w14:paraId="2642C525" w14:textId="2436E434" w:rsidR="00402FA9" w:rsidRDefault="00402FA9">
          <w:pPr>
            <w:pStyle w:val="TDC2"/>
            <w:tabs>
              <w:tab w:val="right" w:leader="dot" w:pos="8828"/>
            </w:tabs>
            <w:rPr>
              <w:rFonts w:asciiTheme="minorHAnsi" w:eastAsiaTheme="minorEastAsia" w:hAnsiTheme="minorHAnsi"/>
              <w:noProof/>
              <w:lang w:val="es-SV" w:eastAsia="es-SV"/>
            </w:rPr>
          </w:pPr>
          <w:hyperlink w:anchor="_Toc212658080" w:history="1">
            <w:r w:rsidRPr="00170D0D">
              <w:rPr>
                <w:rStyle w:val="Hipervnculo"/>
                <w:noProof/>
              </w:rPr>
              <w:t>Gastos Mensuales Operativos (OPEX)</w:t>
            </w:r>
            <w:r>
              <w:rPr>
                <w:noProof/>
                <w:webHidden/>
              </w:rPr>
              <w:tab/>
            </w:r>
            <w:r>
              <w:rPr>
                <w:noProof/>
                <w:webHidden/>
              </w:rPr>
              <w:fldChar w:fldCharType="begin"/>
            </w:r>
            <w:r>
              <w:rPr>
                <w:noProof/>
                <w:webHidden/>
              </w:rPr>
              <w:instrText xml:space="preserve"> PAGEREF _Toc212658080 \h </w:instrText>
            </w:r>
            <w:r>
              <w:rPr>
                <w:noProof/>
                <w:webHidden/>
              </w:rPr>
            </w:r>
            <w:r>
              <w:rPr>
                <w:noProof/>
                <w:webHidden/>
              </w:rPr>
              <w:fldChar w:fldCharType="separate"/>
            </w:r>
            <w:r>
              <w:rPr>
                <w:noProof/>
                <w:webHidden/>
              </w:rPr>
              <w:t>14</w:t>
            </w:r>
            <w:r>
              <w:rPr>
                <w:noProof/>
                <w:webHidden/>
              </w:rPr>
              <w:fldChar w:fldCharType="end"/>
            </w:r>
          </w:hyperlink>
        </w:p>
        <w:p w14:paraId="6A91E44C" w14:textId="1181E5B9" w:rsidR="00402FA9" w:rsidRDefault="00402FA9">
          <w:pPr>
            <w:pStyle w:val="TDC2"/>
            <w:tabs>
              <w:tab w:val="right" w:leader="dot" w:pos="8828"/>
            </w:tabs>
            <w:rPr>
              <w:rFonts w:asciiTheme="minorHAnsi" w:eastAsiaTheme="minorEastAsia" w:hAnsiTheme="minorHAnsi"/>
              <w:noProof/>
              <w:lang w:val="es-SV" w:eastAsia="es-SV"/>
            </w:rPr>
          </w:pPr>
          <w:hyperlink w:anchor="_Toc212658081" w:history="1">
            <w:r w:rsidRPr="00170D0D">
              <w:rPr>
                <w:rStyle w:val="Hipervnculo"/>
                <w:noProof/>
              </w:rPr>
              <w:t>Infraestructura Backend (Supabase)</w:t>
            </w:r>
            <w:r>
              <w:rPr>
                <w:noProof/>
                <w:webHidden/>
              </w:rPr>
              <w:tab/>
            </w:r>
            <w:r>
              <w:rPr>
                <w:noProof/>
                <w:webHidden/>
              </w:rPr>
              <w:fldChar w:fldCharType="begin"/>
            </w:r>
            <w:r>
              <w:rPr>
                <w:noProof/>
                <w:webHidden/>
              </w:rPr>
              <w:instrText xml:space="preserve"> PAGEREF _Toc212658081 \h </w:instrText>
            </w:r>
            <w:r>
              <w:rPr>
                <w:noProof/>
                <w:webHidden/>
              </w:rPr>
            </w:r>
            <w:r>
              <w:rPr>
                <w:noProof/>
                <w:webHidden/>
              </w:rPr>
              <w:fldChar w:fldCharType="separate"/>
            </w:r>
            <w:r>
              <w:rPr>
                <w:noProof/>
                <w:webHidden/>
              </w:rPr>
              <w:t>14</w:t>
            </w:r>
            <w:r>
              <w:rPr>
                <w:noProof/>
                <w:webHidden/>
              </w:rPr>
              <w:fldChar w:fldCharType="end"/>
            </w:r>
          </w:hyperlink>
        </w:p>
        <w:p w14:paraId="79F018DD" w14:textId="7AFA1C93" w:rsidR="00402FA9" w:rsidRDefault="00402FA9">
          <w:pPr>
            <w:pStyle w:val="TDC2"/>
            <w:tabs>
              <w:tab w:val="right" w:leader="dot" w:pos="8828"/>
            </w:tabs>
            <w:rPr>
              <w:rFonts w:asciiTheme="minorHAnsi" w:eastAsiaTheme="minorEastAsia" w:hAnsiTheme="minorHAnsi"/>
              <w:noProof/>
              <w:lang w:val="es-SV" w:eastAsia="es-SV"/>
            </w:rPr>
          </w:pPr>
          <w:hyperlink w:anchor="_Toc212658082" w:history="1">
            <w:r w:rsidRPr="00170D0D">
              <w:rPr>
                <w:rStyle w:val="Hipervnculo"/>
                <w:noProof/>
              </w:rPr>
              <w:t>Resumen de Costos Mensuales (OPEX)</w:t>
            </w:r>
            <w:r>
              <w:rPr>
                <w:noProof/>
                <w:webHidden/>
              </w:rPr>
              <w:tab/>
            </w:r>
            <w:r>
              <w:rPr>
                <w:noProof/>
                <w:webHidden/>
              </w:rPr>
              <w:fldChar w:fldCharType="begin"/>
            </w:r>
            <w:r>
              <w:rPr>
                <w:noProof/>
                <w:webHidden/>
              </w:rPr>
              <w:instrText xml:space="preserve"> PAGEREF _Toc212658082 \h </w:instrText>
            </w:r>
            <w:r>
              <w:rPr>
                <w:noProof/>
                <w:webHidden/>
              </w:rPr>
            </w:r>
            <w:r>
              <w:rPr>
                <w:noProof/>
                <w:webHidden/>
              </w:rPr>
              <w:fldChar w:fldCharType="separate"/>
            </w:r>
            <w:r>
              <w:rPr>
                <w:noProof/>
                <w:webHidden/>
              </w:rPr>
              <w:t>16</w:t>
            </w:r>
            <w:r>
              <w:rPr>
                <w:noProof/>
                <w:webHidden/>
              </w:rPr>
              <w:fldChar w:fldCharType="end"/>
            </w:r>
          </w:hyperlink>
        </w:p>
        <w:p w14:paraId="0AF6CDA6" w14:textId="44D95D20" w:rsidR="00402FA9" w:rsidRPr="00402FA9" w:rsidRDefault="00402FA9">
          <w:pPr>
            <w:pStyle w:val="TDC1"/>
            <w:tabs>
              <w:tab w:val="right" w:leader="dot" w:pos="8828"/>
            </w:tabs>
            <w:rPr>
              <w:rFonts w:asciiTheme="minorHAnsi" w:eastAsiaTheme="minorEastAsia" w:hAnsiTheme="minorHAnsi"/>
              <w:b/>
              <w:bCs/>
              <w:noProof/>
              <w:lang w:val="es-SV" w:eastAsia="es-SV"/>
            </w:rPr>
          </w:pPr>
          <w:hyperlink w:anchor="_Toc212658083" w:history="1">
            <w:r w:rsidRPr="00402FA9">
              <w:rPr>
                <w:rStyle w:val="Hipervnculo"/>
                <w:b/>
                <w:bCs/>
                <w:noProof/>
                <w:lang w:val="es-SV"/>
              </w:rPr>
              <w:t>Punto de Equilibrio Estimado</w:t>
            </w:r>
            <w:r w:rsidRPr="00402FA9">
              <w:rPr>
                <w:b/>
                <w:bCs/>
                <w:noProof/>
                <w:webHidden/>
              </w:rPr>
              <w:tab/>
            </w:r>
            <w:r w:rsidRPr="00402FA9">
              <w:rPr>
                <w:b/>
                <w:bCs/>
                <w:noProof/>
                <w:webHidden/>
              </w:rPr>
              <w:fldChar w:fldCharType="begin"/>
            </w:r>
            <w:r w:rsidRPr="00402FA9">
              <w:rPr>
                <w:b/>
                <w:bCs/>
                <w:noProof/>
                <w:webHidden/>
              </w:rPr>
              <w:instrText xml:space="preserve"> PAGEREF _Toc212658083 \h </w:instrText>
            </w:r>
            <w:r w:rsidRPr="00402FA9">
              <w:rPr>
                <w:b/>
                <w:bCs/>
                <w:noProof/>
                <w:webHidden/>
              </w:rPr>
            </w:r>
            <w:r w:rsidRPr="00402FA9">
              <w:rPr>
                <w:b/>
                <w:bCs/>
                <w:noProof/>
                <w:webHidden/>
              </w:rPr>
              <w:fldChar w:fldCharType="separate"/>
            </w:r>
            <w:r w:rsidRPr="00402FA9">
              <w:rPr>
                <w:b/>
                <w:bCs/>
                <w:noProof/>
                <w:webHidden/>
              </w:rPr>
              <w:t>17</w:t>
            </w:r>
            <w:r w:rsidRPr="00402FA9">
              <w:rPr>
                <w:b/>
                <w:bCs/>
                <w:noProof/>
                <w:webHidden/>
              </w:rPr>
              <w:fldChar w:fldCharType="end"/>
            </w:r>
          </w:hyperlink>
        </w:p>
        <w:p w14:paraId="393C1A6B" w14:textId="796447E4" w:rsidR="00402FA9" w:rsidRPr="00402FA9" w:rsidRDefault="00402FA9">
          <w:pPr>
            <w:pStyle w:val="TDC1"/>
            <w:tabs>
              <w:tab w:val="right" w:leader="dot" w:pos="8828"/>
            </w:tabs>
            <w:rPr>
              <w:rFonts w:asciiTheme="minorHAnsi" w:eastAsiaTheme="minorEastAsia" w:hAnsiTheme="minorHAnsi"/>
              <w:b/>
              <w:bCs/>
              <w:noProof/>
              <w:lang w:val="es-SV" w:eastAsia="es-SV"/>
            </w:rPr>
          </w:pPr>
          <w:hyperlink w:anchor="_Toc212658084" w:history="1">
            <w:r w:rsidRPr="00402FA9">
              <w:rPr>
                <w:rStyle w:val="Hipervnculo"/>
                <w:b/>
                <w:bCs/>
                <w:noProof/>
              </w:rPr>
              <w:t>Escenario de rentabilidad simple</w:t>
            </w:r>
            <w:r w:rsidRPr="00402FA9">
              <w:rPr>
                <w:b/>
                <w:bCs/>
                <w:noProof/>
                <w:webHidden/>
              </w:rPr>
              <w:tab/>
            </w:r>
            <w:r w:rsidRPr="00402FA9">
              <w:rPr>
                <w:b/>
                <w:bCs/>
                <w:noProof/>
                <w:webHidden/>
              </w:rPr>
              <w:fldChar w:fldCharType="begin"/>
            </w:r>
            <w:r w:rsidRPr="00402FA9">
              <w:rPr>
                <w:b/>
                <w:bCs/>
                <w:noProof/>
                <w:webHidden/>
              </w:rPr>
              <w:instrText xml:space="preserve"> PAGEREF _Toc212658084 \h </w:instrText>
            </w:r>
            <w:r w:rsidRPr="00402FA9">
              <w:rPr>
                <w:b/>
                <w:bCs/>
                <w:noProof/>
                <w:webHidden/>
              </w:rPr>
            </w:r>
            <w:r w:rsidRPr="00402FA9">
              <w:rPr>
                <w:b/>
                <w:bCs/>
                <w:noProof/>
                <w:webHidden/>
              </w:rPr>
              <w:fldChar w:fldCharType="separate"/>
            </w:r>
            <w:r w:rsidRPr="00402FA9">
              <w:rPr>
                <w:b/>
                <w:bCs/>
                <w:noProof/>
                <w:webHidden/>
              </w:rPr>
              <w:t>18</w:t>
            </w:r>
            <w:r w:rsidRPr="00402FA9">
              <w:rPr>
                <w:b/>
                <w:bCs/>
                <w:noProof/>
                <w:webHidden/>
              </w:rPr>
              <w:fldChar w:fldCharType="end"/>
            </w:r>
          </w:hyperlink>
        </w:p>
        <w:p w14:paraId="51CE4ECA" w14:textId="4D68BAB0" w:rsidR="00402FA9" w:rsidRDefault="00402FA9">
          <w:pPr>
            <w:pStyle w:val="TDC2"/>
            <w:tabs>
              <w:tab w:val="right" w:leader="dot" w:pos="8828"/>
            </w:tabs>
            <w:rPr>
              <w:rFonts w:asciiTheme="minorHAnsi" w:eastAsiaTheme="minorEastAsia" w:hAnsiTheme="minorHAnsi"/>
              <w:noProof/>
              <w:lang w:val="es-SV" w:eastAsia="es-SV"/>
            </w:rPr>
          </w:pPr>
          <w:hyperlink w:anchor="_Toc212658085" w:history="1">
            <w:r w:rsidRPr="00170D0D">
              <w:rPr>
                <w:rStyle w:val="Hipervnculo"/>
                <w:noProof/>
                <w:lang w:val="es-SV"/>
              </w:rPr>
              <w:t>Escenario 1: Solo Freelancers</w:t>
            </w:r>
            <w:r>
              <w:rPr>
                <w:noProof/>
                <w:webHidden/>
              </w:rPr>
              <w:tab/>
            </w:r>
            <w:r>
              <w:rPr>
                <w:noProof/>
                <w:webHidden/>
              </w:rPr>
              <w:fldChar w:fldCharType="begin"/>
            </w:r>
            <w:r>
              <w:rPr>
                <w:noProof/>
                <w:webHidden/>
              </w:rPr>
              <w:instrText xml:space="preserve"> PAGEREF _Toc212658085 \h </w:instrText>
            </w:r>
            <w:r>
              <w:rPr>
                <w:noProof/>
                <w:webHidden/>
              </w:rPr>
            </w:r>
            <w:r>
              <w:rPr>
                <w:noProof/>
                <w:webHidden/>
              </w:rPr>
              <w:fldChar w:fldCharType="separate"/>
            </w:r>
            <w:r>
              <w:rPr>
                <w:noProof/>
                <w:webHidden/>
              </w:rPr>
              <w:t>18</w:t>
            </w:r>
            <w:r>
              <w:rPr>
                <w:noProof/>
                <w:webHidden/>
              </w:rPr>
              <w:fldChar w:fldCharType="end"/>
            </w:r>
          </w:hyperlink>
        </w:p>
        <w:p w14:paraId="72B18601" w14:textId="2BED6620" w:rsidR="00402FA9" w:rsidRDefault="00402FA9">
          <w:pPr>
            <w:pStyle w:val="TDC2"/>
            <w:tabs>
              <w:tab w:val="right" w:leader="dot" w:pos="8828"/>
            </w:tabs>
            <w:rPr>
              <w:rFonts w:asciiTheme="minorHAnsi" w:eastAsiaTheme="minorEastAsia" w:hAnsiTheme="minorHAnsi"/>
              <w:noProof/>
              <w:lang w:val="es-SV" w:eastAsia="es-SV"/>
            </w:rPr>
          </w:pPr>
          <w:hyperlink w:anchor="_Toc212658086" w:history="1">
            <w:r w:rsidRPr="00170D0D">
              <w:rPr>
                <w:rStyle w:val="Hipervnculo"/>
                <w:noProof/>
                <w:lang w:val="es-SV"/>
              </w:rPr>
              <w:t>Escenario 2: Solo Empresas</w:t>
            </w:r>
            <w:r>
              <w:rPr>
                <w:noProof/>
                <w:webHidden/>
              </w:rPr>
              <w:tab/>
            </w:r>
            <w:r>
              <w:rPr>
                <w:noProof/>
                <w:webHidden/>
              </w:rPr>
              <w:fldChar w:fldCharType="begin"/>
            </w:r>
            <w:r>
              <w:rPr>
                <w:noProof/>
                <w:webHidden/>
              </w:rPr>
              <w:instrText xml:space="preserve"> PAGEREF _Toc212658086 \h </w:instrText>
            </w:r>
            <w:r>
              <w:rPr>
                <w:noProof/>
                <w:webHidden/>
              </w:rPr>
            </w:r>
            <w:r>
              <w:rPr>
                <w:noProof/>
                <w:webHidden/>
              </w:rPr>
              <w:fldChar w:fldCharType="separate"/>
            </w:r>
            <w:r>
              <w:rPr>
                <w:noProof/>
                <w:webHidden/>
              </w:rPr>
              <w:t>18</w:t>
            </w:r>
            <w:r>
              <w:rPr>
                <w:noProof/>
                <w:webHidden/>
              </w:rPr>
              <w:fldChar w:fldCharType="end"/>
            </w:r>
          </w:hyperlink>
        </w:p>
        <w:p w14:paraId="1F6EC06A" w14:textId="6AE98BB4" w:rsidR="00402FA9" w:rsidRDefault="00402FA9">
          <w:pPr>
            <w:pStyle w:val="TDC2"/>
            <w:tabs>
              <w:tab w:val="right" w:leader="dot" w:pos="8828"/>
            </w:tabs>
            <w:rPr>
              <w:rFonts w:asciiTheme="minorHAnsi" w:eastAsiaTheme="minorEastAsia" w:hAnsiTheme="minorHAnsi"/>
              <w:noProof/>
              <w:lang w:val="es-SV" w:eastAsia="es-SV"/>
            </w:rPr>
          </w:pPr>
          <w:hyperlink w:anchor="_Toc212658087" w:history="1">
            <w:r w:rsidRPr="00170D0D">
              <w:rPr>
                <w:rStyle w:val="Hipervnculo"/>
                <w:bCs/>
                <w:noProof/>
                <w:lang w:val="es-SV"/>
              </w:rPr>
              <w:t>Escenario 3: Mezcla Realista</w:t>
            </w:r>
            <w:r>
              <w:rPr>
                <w:noProof/>
                <w:webHidden/>
              </w:rPr>
              <w:tab/>
            </w:r>
            <w:r>
              <w:rPr>
                <w:noProof/>
                <w:webHidden/>
              </w:rPr>
              <w:fldChar w:fldCharType="begin"/>
            </w:r>
            <w:r>
              <w:rPr>
                <w:noProof/>
                <w:webHidden/>
              </w:rPr>
              <w:instrText xml:space="preserve"> PAGEREF _Toc212658087 \h </w:instrText>
            </w:r>
            <w:r>
              <w:rPr>
                <w:noProof/>
                <w:webHidden/>
              </w:rPr>
            </w:r>
            <w:r>
              <w:rPr>
                <w:noProof/>
                <w:webHidden/>
              </w:rPr>
              <w:fldChar w:fldCharType="separate"/>
            </w:r>
            <w:r>
              <w:rPr>
                <w:noProof/>
                <w:webHidden/>
              </w:rPr>
              <w:t>18</w:t>
            </w:r>
            <w:r>
              <w:rPr>
                <w:noProof/>
                <w:webHidden/>
              </w:rPr>
              <w:fldChar w:fldCharType="end"/>
            </w:r>
          </w:hyperlink>
        </w:p>
        <w:p w14:paraId="76D85348" w14:textId="74CB0885" w:rsidR="00402FA9" w:rsidRPr="00402FA9" w:rsidRDefault="00402FA9" w:rsidP="00402FA9">
          <w:pPr>
            <w:pStyle w:val="TDC2"/>
            <w:tabs>
              <w:tab w:val="right" w:leader="dot" w:pos="8828"/>
            </w:tabs>
            <w:ind w:left="0"/>
            <w:rPr>
              <w:rFonts w:asciiTheme="minorHAnsi" w:eastAsiaTheme="minorEastAsia" w:hAnsiTheme="minorHAnsi"/>
              <w:b/>
              <w:bCs/>
              <w:noProof/>
              <w:lang w:val="es-SV" w:eastAsia="es-SV"/>
            </w:rPr>
          </w:pPr>
          <w:hyperlink w:anchor="_Toc212658088" w:history="1">
            <w:r w:rsidRPr="00402FA9">
              <w:rPr>
                <w:rStyle w:val="Hipervnculo"/>
                <w:rFonts w:eastAsia="Times New Roman"/>
                <w:b/>
                <w:bCs/>
                <w:noProof/>
                <w:lang w:val="es-SV" w:eastAsia="es-SV"/>
              </w:rPr>
              <w:t>Diagrama de infraestructu</w:t>
            </w:r>
            <w:r w:rsidRPr="00402FA9">
              <w:rPr>
                <w:rStyle w:val="Hipervnculo"/>
                <w:rFonts w:eastAsia="Times New Roman"/>
                <w:b/>
                <w:bCs/>
                <w:noProof/>
                <w:lang w:val="es-SV" w:eastAsia="es-SV"/>
              </w:rPr>
              <w:t>r</w:t>
            </w:r>
            <w:r w:rsidRPr="00402FA9">
              <w:rPr>
                <w:rStyle w:val="Hipervnculo"/>
                <w:rFonts w:eastAsia="Times New Roman"/>
                <w:b/>
                <w:bCs/>
                <w:noProof/>
                <w:lang w:val="es-SV" w:eastAsia="es-SV"/>
              </w:rPr>
              <w:t>a (como esta distribuida su app, que servicios en nube utilizó)</w:t>
            </w:r>
            <w:r w:rsidRPr="00402FA9">
              <w:rPr>
                <w:b/>
                <w:bCs/>
                <w:noProof/>
                <w:webHidden/>
              </w:rPr>
              <w:tab/>
            </w:r>
            <w:r w:rsidRPr="00402FA9">
              <w:rPr>
                <w:b/>
                <w:bCs/>
                <w:noProof/>
                <w:webHidden/>
              </w:rPr>
              <w:fldChar w:fldCharType="begin"/>
            </w:r>
            <w:r w:rsidRPr="00402FA9">
              <w:rPr>
                <w:b/>
                <w:bCs/>
                <w:noProof/>
                <w:webHidden/>
              </w:rPr>
              <w:instrText xml:space="preserve"> PAGEREF _Toc212658088 \h </w:instrText>
            </w:r>
            <w:r w:rsidRPr="00402FA9">
              <w:rPr>
                <w:b/>
                <w:bCs/>
                <w:noProof/>
                <w:webHidden/>
              </w:rPr>
            </w:r>
            <w:r w:rsidRPr="00402FA9">
              <w:rPr>
                <w:b/>
                <w:bCs/>
                <w:noProof/>
                <w:webHidden/>
              </w:rPr>
              <w:fldChar w:fldCharType="separate"/>
            </w:r>
            <w:r w:rsidRPr="00402FA9">
              <w:rPr>
                <w:b/>
                <w:bCs/>
                <w:noProof/>
                <w:webHidden/>
              </w:rPr>
              <w:t>20</w:t>
            </w:r>
            <w:r w:rsidRPr="00402FA9">
              <w:rPr>
                <w:b/>
                <w:bCs/>
                <w:noProof/>
                <w:webHidden/>
              </w:rPr>
              <w:fldChar w:fldCharType="end"/>
            </w:r>
          </w:hyperlink>
        </w:p>
        <w:p w14:paraId="72F79700" w14:textId="63FFFADF" w:rsidR="00ED49B0" w:rsidRDefault="00ED49B0">
          <w:r>
            <w:rPr>
              <w:b/>
              <w:bCs/>
            </w:rPr>
            <w:fldChar w:fldCharType="end"/>
          </w:r>
        </w:p>
      </w:sdtContent>
    </w:sdt>
    <w:p w14:paraId="5E54B68A" w14:textId="16FBA86A" w:rsidR="00ED49B0" w:rsidRDefault="00ED49B0">
      <w:pPr>
        <w:rPr>
          <w:b/>
          <w:bCs/>
        </w:rPr>
      </w:pPr>
      <w:r>
        <w:rPr>
          <w:b/>
          <w:bCs/>
        </w:rPr>
        <w:lastRenderedPageBreak/>
        <w:br w:type="page"/>
      </w:r>
    </w:p>
    <w:p w14:paraId="4F78BB6E" w14:textId="77777777" w:rsidR="00ED49B0" w:rsidRDefault="00ED49B0">
      <w:pPr>
        <w:rPr>
          <w:b/>
          <w:bCs/>
        </w:rPr>
      </w:pPr>
    </w:p>
    <w:p w14:paraId="69705A14" w14:textId="5765254C" w:rsidR="007C0B25" w:rsidRDefault="007C0B25" w:rsidP="00402FA9">
      <w:pPr>
        <w:pStyle w:val="Ttulo1"/>
      </w:pPr>
      <w:bookmarkStart w:id="0" w:name="_Toc212658062"/>
      <w:r w:rsidRPr="007C0B25">
        <w:t>Introducción Técnica a TimeTrack Mobile</w:t>
      </w:r>
      <w:bookmarkEnd w:id="0"/>
    </w:p>
    <w:p w14:paraId="0B8B6FFB" w14:textId="77777777" w:rsidR="000F234E" w:rsidRPr="007C0B25" w:rsidRDefault="000F234E" w:rsidP="00180946">
      <w:pPr>
        <w:jc w:val="both"/>
        <w:rPr>
          <w:b/>
          <w:bCs/>
        </w:rPr>
      </w:pPr>
    </w:p>
    <w:p w14:paraId="472A7706" w14:textId="4AA49664" w:rsidR="000F234E" w:rsidRDefault="007C0B25" w:rsidP="00180946">
      <w:pPr>
        <w:jc w:val="both"/>
      </w:pPr>
      <w:r w:rsidRPr="000F234E">
        <w:t xml:space="preserve">TimeTrack Mobile es una solución de gestión de tiempo y productividad de vanguardia, implementada como una aplicación móvil robusta sobre el </w:t>
      </w:r>
      <w:proofErr w:type="spellStart"/>
      <w:r w:rsidRPr="000F234E">
        <w:rPr>
          <w:i/>
          <w:iCs/>
        </w:rPr>
        <w:t>framework</w:t>
      </w:r>
      <w:proofErr w:type="spellEnd"/>
      <w:r w:rsidRPr="000F234E">
        <w:t xml:space="preserve"> </w:t>
      </w:r>
      <w:proofErr w:type="spellStart"/>
      <w:r w:rsidRPr="000F234E">
        <w:t>React</w:t>
      </w:r>
      <w:proofErr w:type="spellEnd"/>
      <w:r w:rsidRPr="000F234E">
        <w:t xml:space="preserve"> Native y Expo. Su arquitectura se basa en un </w:t>
      </w:r>
      <w:proofErr w:type="spellStart"/>
      <w:r w:rsidRPr="000F234E">
        <w:rPr>
          <w:i/>
          <w:iCs/>
        </w:rPr>
        <w:t>stack</w:t>
      </w:r>
      <w:proofErr w:type="spellEnd"/>
      <w:r w:rsidRPr="000F234E">
        <w:t xml:space="preserve"> </w:t>
      </w:r>
      <w:proofErr w:type="spellStart"/>
      <w:r w:rsidRPr="000F234E">
        <w:t>serverless</w:t>
      </w:r>
      <w:proofErr w:type="spellEnd"/>
      <w:r w:rsidRPr="000F234E">
        <w:t xml:space="preserve"> anclado en </w:t>
      </w:r>
      <w:proofErr w:type="spellStart"/>
      <w:r w:rsidRPr="000F234E">
        <w:t>Supabase</w:t>
      </w:r>
      <w:proofErr w:type="spellEnd"/>
      <w:r w:rsidRPr="000F234E">
        <w:t xml:space="preserve"> (PostgreSQL, </w:t>
      </w:r>
      <w:proofErr w:type="spellStart"/>
      <w:r w:rsidRPr="000F234E">
        <w:t>Auth</w:t>
      </w:r>
      <w:proofErr w:type="spellEnd"/>
      <w:r w:rsidRPr="000F234E">
        <w:t>, Storage) para asegurar una autenticación segura (incluyendo 2FA/TOTP), persistencia de datos a nivel de fila (RLS) y escalabilidad.</w:t>
      </w:r>
    </w:p>
    <w:p w14:paraId="7B998DAD" w14:textId="272A49C1" w:rsidR="000F234E" w:rsidRDefault="007C0B25" w:rsidP="00180946">
      <w:pPr>
        <w:jc w:val="both"/>
      </w:pPr>
      <w:r w:rsidRPr="000F234E">
        <w:t>La característica distintiva de la aplicación es la integración de un Asistente de IA conversacional alimentado por el modelo Google Gemini (gemini-2.0-flash-exp).</w:t>
      </w:r>
    </w:p>
    <w:p w14:paraId="163CAD0D" w14:textId="26DDC612" w:rsidR="004F3183" w:rsidRPr="000F234E" w:rsidRDefault="007C0B25" w:rsidP="00180946">
      <w:pPr>
        <w:jc w:val="both"/>
      </w:pPr>
      <w:r w:rsidRPr="000F234E">
        <w:t>Este asistente utiliza un análisis de intención avanzado para interpretar lenguaje natural, gestionar el contexto del usuario (rutinas, horarios, sesiones activas) y ejecutar acciones automáticas dentro de la aplicación, ofreciendo una interfaz eficiente e inteligente.</w:t>
      </w:r>
    </w:p>
    <w:p w14:paraId="58CBB712" w14:textId="1C5C3946" w:rsidR="004F3183" w:rsidRDefault="004F3183" w:rsidP="00402FA9">
      <w:pPr>
        <w:pStyle w:val="Ttulo1"/>
      </w:pPr>
      <w:r>
        <w:br w:type="column"/>
      </w:r>
      <w:bookmarkStart w:id="1" w:name="_Toc212658063"/>
      <w:r>
        <w:lastRenderedPageBreak/>
        <w:t>La Implementación de TimeTrack Mobile mediante plataforma No-Code</w:t>
      </w:r>
      <w:bookmarkEnd w:id="1"/>
    </w:p>
    <w:p w14:paraId="5FBF369A" w14:textId="1A3B01D6" w:rsidR="004F3183" w:rsidRPr="004F3183" w:rsidRDefault="004F3183" w:rsidP="00180946">
      <w:pPr>
        <w:jc w:val="both"/>
        <w:rPr>
          <w:b/>
          <w:bCs/>
        </w:rPr>
      </w:pPr>
      <w:r w:rsidRPr="004F3183">
        <w:rPr>
          <w:b/>
          <w:bCs/>
        </w:rPr>
        <w:t>Cursor Pro</w:t>
      </w:r>
    </w:p>
    <w:p w14:paraId="6E822E65" w14:textId="64C22F7A" w:rsidR="004F3183" w:rsidRDefault="004F3183" w:rsidP="00180946">
      <w:pPr>
        <w:jc w:val="both"/>
      </w:pPr>
      <w:r>
        <w:t>Al abordar el desarrollo de TimeTrack Mobile, se enfrentó el desafío de materializar una visión compleja que integraba gestión de tiempo, inteligencia artificial y seguridad robusta. La aplicación no se concibió como otra herramienta de productividad más, sino que se diseñó para convertirse en un compañero inteligente capaz de entender los ritmos naturales del trabajo humano y ofrecer orientación contextual a través de conversación natural.</w:t>
      </w:r>
    </w:p>
    <w:p w14:paraId="0DAE010C" w14:textId="08A45921" w:rsidR="004F3183" w:rsidRDefault="004F3183" w:rsidP="00180946">
      <w:pPr>
        <w:jc w:val="both"/>
      </w:pPr>
      <w:r>
        <w:t>En este contexto, las opciones tradicionales se mostraron insuficientes. El desarrollo puro, aunque ofrecía control total, consumiría meses de esfuerzo. Las plataformas no-</w:t>
      </w:r>
      <w:proofErr w:type="spellStart"/>
      <w:r>
        <w:t>code</w:t>
      </w:r>
      <w:proofErr w:type="spellEnd"/>
      <w:r>
        <w:t xml:space="preserve"> convencionales, mientras tanto, resultaban restrictivas cuando la complejidad crecía. Fue en esta encrucijada donde se descubrió Cursor Pro, transformándose en la decisión más estratégica del proyecto.</w:t>
      </w:r>
    </w:p>
    <w:p w14:paraId="07D2447F" w14:textId="23FBF97E" w:rsidR="004F3183" w:rsidRDefault="004F3183" w:rsidP="00180946">
      <w:pPr>
        <w:jc w:val="both"/>
      </w:pPr>
      <w:r>
        <w:t xml:space="preserve">Se implementó Cursor Pro no como una mera herramienta de autocompletado sofisticado, sino como un compañero de desarrollo que comprendía la arquitectura completa del sistema. Desde los primeros días, se demostró una capacidad notable para contextualizar cada pieza de código dentro del ecosistema mayor. Al mencionar "autenticación con </w:t>
      </w:r>
      <w:proofErr w:type="spellStart"/>
      <w:r>
        <w:t>Supabase</w:t>
      </w:r>
      <w:proofErr w:type="spellEnd"/>
      <w:r>
        <w:t xml:space="preserve">", no se limitó a generar funciones de </w:t>
      </w:r>
      <w:proofErr w:type="spellStart"/>
      <w:r>
        <w:t>login</w:t>
      </w:r>
      <w:proofErr w:type="spellEnd"/>
      <w:r>
        <w:t xml:space="preserve"> básicas; se comprendió que se estaba construyendo un sistema </w:t>
      </w:r>
      <w:proofErr w:type="spellStart"/>
      <w:r>
        <w:t>multi-capas</w:t>
      </w:r>
      <w:proofErr w:type="spellEnd"/>
      <w:r>
        <w:t xml:space="preserve"> con OTP, TOTP, políticas de seguridad y flujos de recuperación, proponiéndose implementaciones coherentes con esa visión amplia.</w:t>
      </w:r>
    </w:p>
    <w:p w14:paraId="289A82B9" w14:textId="77777777" w:rsidR="004F3183" w:rsidRDefault="004F3183" w:rsidP="00180946">
      <w:pPr>
        <w:jc w:val="both"/>
      </w:pPr>
      <w:r>
        <w:t xml:space="preserve">Al plantear el sistema de chat con Gemini, se logró no solo implementar la integración API, sino que se anticiparon necesidades no consideradas inicialmente. Se sugirió un sistema de </w:t>
      </w:r>
      <w:proofErr w:type="spellStart"/>
      <w:r>
        <w:t>caching</w:t>
      </w:r>
      <w:proofErr w:type="spellEnd"/>
      <w:r>
        <w:t xml:space="preserve"> para respuestas frecuentes, mecanismos de </w:t>
      </w:r>
      <w:proofErr w:type="spellStart"/>
      <w:r>
        <w:t>fallback</w:t>
      </w:r>
      <w:proofErr w:type="spellEnd"/>
      <w:r>
        <w:t xml:space="preserve"> cuando el servicio de IA no respondiera, y una estructura de </w:t>
      </w:r>
      <w:proofErr w:type="spellStart"/>
      <w:r>
        <w:t>prompts</w:t>
      </w:r>
      <w:proofErr w:type="spellEnd"/>
      <w:r>
        <w:t xml:space="preserve"> que mantenía contexto de conversación sin saturar los límites de tokens.</w:t>
      </w:r>
    </w:p>
    <w:p w14:paraId="6BCEF55F" w14:textId="190DE2D6" w:rsidR="004F3183" w:rsidRDefault="004F3183" w:rsidP="00402FA9">
      <w:pPr>
        <w:pStyle w:val="Ttulo2"/>
      </w:pPr>
      <w:bookmarkStart w:id="2" w:name="_Toc212658064"/>
      <w:r>
        <w:t>La Integración entre Planificación y Ejecución</w:t>
      </w:r>
      <w:bookmarkEnd w:id="2"/>
    </w:p>
    <w:p w14:paraId="7DA81FF7" w14:textId="77777777" w:rsidR="004F3183" w:rsidRDefault="004F3183" w:rsidP="00180946">
      <w:pPr>
        <w:jc w:val="both"/>
      </w:pPr>
      <w:r>
        <w:t xml:space="preserve">Se estableció una sinergia efectiva entre el Plan </w:t>
      </w:r>
      <w:proofErr w:type="spellStart"/>
      <w:r>
        <w:t>Mode</w:t>
      </w:r>
      <w:proofErr w:type="spellEnd"/>
      <w:r>
        <w:t xml:space="preserve"> y el </w:t>
      </w:r>
      <w:proofErr w:type="spellStart"/>
      <w:r>
        <w:t>Agent</w:t>
      </w:r>
      <w:proofErr w:type="spellEnd"/>
      <w:r>
        <w:t xml:space="preserve"> </w:t>
      </w:r>
      <w:proofErr w:type="spellStart"/>
      <w:r>
        <w:t>Mode</w:t>
      </w:r>
      <w:proofErr w:type="spellEnd"/>
      <w:r>
        <w:t xml:space="preserve">. El primero permitió trazar mapas de ruta arquitectónicos completos, definiendo cómo se relacionaría la base de datos de </w:t>
      </w:r>
      <w:proofErr w:type="spellStart"/>
      <w:r>
        <w:t>Supabase</w:t>
      </w:r>
      <w:proofErr w:type="spellEnd"/>
      <w:r>
        <w:t xml:space="preserve"> con el almacenamiento local, cómo fluirían los datos entre los contextos de </w:t>
      </w:r>
      <w:proofErr w:type="spellStart"/>
      <w:r>
        <w:t>React</w:t>
      </w:r>
      <w:proofErr w:type="spellEnd"/>
      <w:r>
        <w:t>, y cómo se sincronizarían los estados. Se pudo visualizar todo el sistema antes de escribir una sola línea de código.</w:t>
      </w:r>
    </w:p>
    <w:p w14:paraId="35DF3AA5" w14:textId="77777777" w:rsidR="004F3183" w:rsidRDefault="004F3183" w:rsidP="00180946">
      <w:pPr>
        <w:jc w:val="both"/>
      </w:pPr>
    </w:p>
    <w:p w14:paraId="6BB9BB53" w14:textId="3AA16DDB" w:rsidR="004F3183" w:rsidRDefault="004F3183" w:rsidP="00180946">
      <w:pPr>
        <w:jc w:val="both"/>
      </w:pPr>
      <w:r>
        <w:t xml:space="preserve">Donde realmente se destacó Cursor Pro fue en su capacidad para tomar esos planes abstractos y convertirlos en implementaciones concretas y elegantes. Cuando el plan indicaba "implementar sincronización bidireccional entre </w:t>
      </w:r>
      <w:proofErr w:type="spellStart"/>
      <w:r>
        <w:t>Supabase</w:t>
      </w:r>
      <w:proofErr w:type="spellEnd"/>
      <w:r>
        <w:t xml:space="preserve"> </w:t>
      </w:r>
      <w:r>
        <w:lastRenderedPageBreak/>
        <w:t xml:space="preserve">y </w:t>
      </w:r>
      <w:proofErr w:type="spellStart"/>
      <w:r>
        <w:t>AsyncStorage</w:t>
      </w:r>
      <w:proofErr w:type="spellEnd"/>
      <w:r>
        <w:t xml:space="preserve">", el agente no generaba un código genérico; se produjo una solución específica que comprendía las peculiaridades de </w:t>
      </w:r>
      <w:proofErr w:type="spellStart"/>
      <w:r>
        <w:t>React</w:t>
      </w:r>
      <w:proofErr w:type="spellEnd"/>
      <w:r>
        <w:t xml:space="preserve"> Native, las mejores prácticas de </w:t>
      </w:r>
      <w:proofErr w:type="spellStart"/>
      <w:r>
        <w:t>Supabase</w:t>
      </w:r>
      <w:proofErr w:type="spellEnd"/>
      <w:r>
        <w:t>, y los patrones de rendimiento móvil.</w:t>
      </w:r>
    </w:p>
    <w:p w14:paraId="72C9B894" w14:textId="5E002B38" w:rsidR="004F3183" w:rsidRDefault="004F3183" w:rsidP="00180946">
      <w:pPr>
        <w:jc w:val="both"/>
      </w:pPr>
      <w:r>
        <w:t xml:space="preserve">Esta sinergia se manifestó poderosamente durante la implementación del sistema de autenticación de dos factores. Se había diagramado un flujo que incluía OTP por email, TOTP con Google </w:t>
      </w:r>
      <w:proofErr w:type="spellStart"/>
      <w:r>
        <w:t>Authenticator</w:t>
      </w:r>
      <w:proofErr w:type="spellEnd"/>
      <w:r>
        <w:t>, y códigos de respaldo, pero las complejidades de implementación parecían abrumadoras. Se logró no solo navegar estas complejidades, sino que se identificaron puntos de fricción potenciales y se sugirieron refinamientos. Al implementar el escáner QR para TOTP, por ejemplo, se detectó que se necesitaría manejar permisos de cámara en iOS y Android diferentemente, proporcionándose la implementación específica para cada plataforma.</w:t>
      </w:r>
    </w:p>
    <w:p w14:paraId="03CFB90E" w14:textId="16B683FE" w:rsidR="004F3183" w:rsidRDefault="004F3183" w:rsidP="00180946">
      <w:pPr>
        <w:jc w:val="both"/>
      </w:pPr>
      <w:r>
        <w:t>La Trascendencia más Allá del Código</w:t>
      </w:r>
    </w:p>
    <w:p w14:paraId="0394562F" w14:textId="6D771C5F" w:rsidR="004F3183" w:rsidRDefault="004F3183" w:rsidP="00180946">
      <w:pPr>
        <w:jc w:val="both"/>
      </w:pPr>
      <w:r>
        <w:t>Sorprendió al observar cómo Cursor Pro trascendió su rol de asistente de código para convertirse en un colaborador en el diseño de experiencia de usuario. Al construir el sistema de rutinas inteligentes, no se limitó a implementar la lógica de negocio; se comprendió que se estaban creando hábitos digitales y se sugirieron flujos que fomentaban la adherencia y evitaban la fatiga del usuario.</w:t>
      </w:r>
    </w:p>
    <w:p w14:paraId="2450E6ED" w14:textId="4223A8E3" w:rsidR="004F3183" w:rsidRDefault="004F3183" w:rsidP="00180946">
      <w:pPr>
        <w:jc w:val="both"/>
      </w:pPr>
      <w:r>
        <w:t xml:space="preserve">Al implementarse el asistente de IA, se ayudó a diseñar un sistema de conversación que sentía natural y contextual. No era simplemente un chatbot que respondía preguntas; se creó un asistente que entendía cuando el usuario decía "empecemos la rutina de mañana" en contexto de sus horarios configurados, sus sesiones activas, y sus patrones históricos. El agente ayudó a tejer esta inteligencia contextual a través de múltiples capas de la aplicación, creándose una experiencia cohesiva que sentía </w:t>
      </w:r>
      <w:proofErr w:type="gramStart"/>
      <w:r>
        <w:t>mágica</w:t>
      </w:r>
      <w:proofErr w:type="gramEnd"/>
      <w:r>
        <w:t xml:space="preserve"> pero estaba fundamentada en código robusto.</w:t>
      </w:r>
    </w:p>
    <w:p w14:paraId="4EB7E87D" w14:textId="77777777" w:rsidR="004F3183" w:rsidRDefault="004F3183" w:rsidP="00180946">
      <w:pPr>
        <w:jc w:val="both"/>
      </w:pPr>
      <w:r>
        <w:t>Se alcanzó una velocidad de desarrollo revolucionaria con Cursor Pro. Funcionalidades que normalmente hubieran consumido semanas se materializaron en días, pero lo más importante fue que esta velocidad no venía a costo de calidad. El código generado mantuvo coherencia arquitectónica, siguió patrones establecidos, e incluyó manejo de errores robusto.</w:t>
      </w:r>
    </w:p>
    <w:p w14:paraId="3F375E23" w14:textId="69660BF8" w:rsidR="004054F4" w:rsidRDefault="004054F4" w:rsidP="00180946">
      <w:pPr>
        <w:jc w:val="both"/>
      </w:pPr>
      <w:r>
        <w:br w:type="page"/>
      </w:r>
    </w:p>
    <w:p w14:paraId="73E171A2" w14:textId="0303B71E" w:rsidR="004054F4" w:rsidRDefault="004054F4" w:rsidP="00180946">
      <w:pPr>
        <w:pStyle w:val="Ttulo1"/>
        <w:jc w:val="both"/>
      </w:pPr>
      <w:bookmarkStart w:id="3" w:name="_Toc212658065"/>
      <w:r>
        <w:lastRenderedPageBreak/>
        <w:t>Descripción de la Funcionalidad Implementada en TimeTrack Mobile</w:t>
      </w:r>
      <w:bookmarkEnd w:id="3"/>
    </w:p>
    <w:p w14:paraId="49E5DC12" w14:textId="77777777" w:rsidR="004054F4" w:rsidRPr="004054F4" w:rsidRDefault="004054F4" w:rsidP="00180946">
      <w:pPr>
        <w:jc w:val="both"/>
      </w:pPr>
    </w:p>
    <w:p w14:paraId="783F710E" w14:textId="5E4ADF89" w:rsidR="004054F4" w:rsidRDefault="004054F4" w:rsidP="00ED49B0">
      <w:pPr>
        <w:pStyle w:val="Ttulo2"/>
        <w:jc w:val="both"/>
      </w:pPr>
      <w:bookmarkStart w:id="4" w:name="_Toc212658066"/>
      <w:r>
        <w:t>Sistema de Autenticación y Seguridad Multi-Factor</w:t>
      </w:r>
      <w:bookmarkEnd w:id="4"/>
    </w:p>
    <w:p w14:paraId="34E129BC" w14:textId="123874C9" w:rsidR="004054F4" w:rsidRDefault="004054F4" w:rsidP="00180946">
      <w:pPr>
        <w:jc w:val="both"/>
      </w:pPr>
      <w:r>
        <w:t xml:space="preserve">Autenticación Básica con </w:t>
      </w:r>
      <w:proofErr w:type="spellStart"/>
      <w:r>
        <w:t>Supabase</w:t>
      </w:r>
      <w:proofErr w:type="spellEnd"/>
    </w:p>
    <w:p w14:paraId="3D0AF0AE" w14:textId="77777777" w:rsidR="004054F4" w:rsidRDefault="004054F4" w:rsidP="00180946">
      <w:pPr>
        <w:jc w:val="both"/>
      </w:pPr>
      <w:r>
        <w:t xml:space="preserve">Se implementó un sistema completo de registro y autenticación utilizando </w:t>
      </w:r>
      <w:proofErr w:type="spellStart"/>
      <w:r>
        <w:t>Supabase</w:t>
      </w:r>
      <w:proofErr w:type="spellEnd"/>
      <w:r>
        <w:t xml:space="preserve"> </w:t>
      </w:r>
      <w:proofErr w:type="spellStart"/>
      <w:r>
        <w:t>Auth</w:t>
      </w:r>
      <w:proofErr w:type="spellEnd"/>
      <w:r>
        <w:t>. Los usuarios pueden registrarse con email y contraseña, verificándose la unicidad de cuentas y la fortaleza de credenciales. Se incluyeron flujos robustos de recuperación de contraseña y verificación de email.</w:t>
      </w:r>
    </w:p>
    <w:p w14:paraId="51779E43" w14:textId="1AE4F91F" w:rsidR="004054F4" w:rsidRDefault="004054F4" w:rsidP="00180946">
      <w:pPr>
        <w:jc w:val="both"/>
      </w:pPr>
      <w:r>
        <w:t>Verificación OTP por Email</w:t>
      </w:r>
    </w:p>
    <w:p w14:paraId="74FF5A49" w14:textId="77777777" w:rsidR="004054F4" w:rsidRDefault="004054F4" w:rsidP="00180946">
      <w:pPr>
        <w:jc w:val="both"/>
      </w:pPr>
      <w:r>
        <w:t xml:space="preserve">Se desarrolló un sistema de </w:t>
      </w:r>
      <w:proofErr w:type="spellStart"/>
      <w:r>
        <w:t>One</w:t>
      </w:r>
      <w:proofErr w:type="spellEnd"/>
      <w:r>
        <w:t xml:space="preserve">-Time Password (OTP) que envía códigos de 6 dígitos al email del usuario. El sistema incorpora </w:t>
      </w:r>
      <w:proofErr w:type="spellStart"/>
      <w:r>
        <w:t>rate</w:t>
      </w:r>
      <w:proofErr w:type="spellEnd"/>
      <w:r>
        <w:t xml:space="preserve"> </w:t>
      </w:r>
      <w:proofErr w:type="spellStart"/>
      <w:r>
        <w:t>limiting</w:t>
      </w:r>
      <w:proofErr w:type="spellEnd"/>
      <w:r>
        <w:t xml:space="preserve"> que permite solo un código cada 6 segundos por dirección de email, previniendo ataques de fuerza bruta. Los códigos tienen un tiempo de expiración configurado automáticamente.</w:t>
      </w:r>
    </w:p>
    <w:p w14:paraId="077EAF90" w14:textId="4F553B2D" w:rsidR="004054F4" w:rsidRDefault="004054F4" w:rsidP="00180946">
      <w:pPr>
        <w:jc w:val="both"/>
      </w:pPr>
      <w:r>
        <w:t>Autenticación TOTP</w:t>
      </w:r>
    </w:p>
    <w:p w14:paraId="2221D9F8" w14:textId="77777777" w:rsidR="004054F4" w:rsidRDefault="004054F4" w:rsidP="00180946">
      <w:pPr>
        <w:jc w:val="both"/>
      </w:pPr>
      <w:r w:rsidRPr="007A3F63">
        <w:rPr>
          <w:lang w:val="en-US"/>
        </w:rPr>
        <w:t xml:space="preserve">Se </w:t>
      </w:r>
      <w:proofErr w:type="spellStart"/>
      <w:r w:rsidRPr="007A3F63">
        <w:rPr>
          <w:lang w:val="en-US"/>
        </w:rPr>
        <w:t>integró</w:t>
      </w:r>
      <w:proofErr w:type="spellEnd"/>
      <w:r w:rsidRPr="007A3F63">
        <w:rPr>
          <w:lang w:val="en-US"/>
        </w:rPr>
        <w:t xml:space="preserve"> un </w:t>
      </w:r>
      <w:proofErr w:type="spellStart"/>
      <w:r w:rsidRPr="007A3F63">
        <w:rPr>
          <w:lang w:val="en-US"/>
        </w:rPr>
        <w:t>sistema</w:t>
      </w:r>
      <w:proofErr w:type="spellEnd"/>
      <w:r w:rsidRPr="007A3F63">
        <w:rPr>
          <w:lang w:val="en-US"/>
        </w:rPr>
        <w:t xml:space="preserve"> TOTP (Time-Based One-Time Password) compatible con Google Authenticator. </w:t>
      </w:r>
      <w:r>
        <w:t>Los usuarios pueden escanear un código QR que se genera dinámicamente para configurar la autenticación de dos factores en sus dispositivos. El sistema valida los códigos de 6 dígitos utilizando algoritmos criptográficos seguros.</w:t>
      </w:r>
    </w:p>
    <w:p w14:paraId="16120701" w14:textId="13CC1760" w:rsidR="004054F4" w:rsidRDefault="004054F4" w:rsidP="00180946">
      <w:pPr>
        <w:jc w:val="both"/>
      </w:pPr>
      <w:r>
        <w:t>Códigos de Respaldo y Recuperación</w:t>
      </w:r>
    </w:p>
    <w:p w14:paraId="4CA36A7F" w14:textId="77777777" w:rsidR="004054F4" w:rsidRDefault="004054F4" w:rsidP="00180946">
      <w:pPr>
        <w:jc w:val="both"/>
      </w:pPr>
      <w:r>
        <w:t>Se generan automáticamente códigos de respaldo de un solo uso que los usuarios pueden guardar para recuperar el acceso en caso de perder su dispositivo autenticador. Estos códigos se almacenan de forma segura y pueden ser regenerados según necesidad.</w:t>
      </w:r>
    </w:p>
    <w:p w14:paraId="18BEAF65" w14:textId="5B399596" w:rsidR="004054F4" w:rsidRPr="004054F4" w:rsidRDefault="004054F4" w:rsidP="00180946">
      <w:pPr>
        <w:jc w:val="both"/>
        <w:rPr>
          <w:rStyle w:val="Ttulo2Car"/>
        </w:rPr>
      </w:pPr>
      <w:bookmarkStart w:id="5" w:name="_Toc212658067"/>
      <w:r w:rsidRPr="004054F4">
        <w:rPr>
          <w:rStyle w:val="Ttulo2Car"/>
        </w:rPr>
        <w:t>Gestión Inteligente de Sesiones de Trabajo</w:t>
      </w:r>
      <w:bookmarkEnd w:id="5"/>
    </w:p>
    <w:p w14:paraId="5AF872A3" w14:textId="4066E56E" w:rsidR="004054F4" w:rsidRDefault="004054F4" w:rsidP="00180946">
      <w:pPr>
        <w:jc w:val="both"/>
      </w:pPr>
      <w:r>
        <w:t>Inicio y Finalización de Sesiones</w:t>
      </w:r>
    </w:p>
    <w:p w14:paraId="0852C763" w14:textId="77777777" w:rsidR="004054F4" w:rsidRDefault="004054F4" w:rsidP="00180946">
      <w:pPr>
        <w:jc w:val="both"/>
      </w:pPr>
      <w:r>
        <w:t xml:space="preserve">Se creó un sistema que permite iniciar sesiones de trabajo con un solo toque, registrando automáticamente la hora de inicio. Al finalizar la sesión, se calcula la duración total y se almacena toda la información relevante. Las sesiones activas se muestran en tiempo real en el </w:t>
      </w:r>
      <w:proofErr w:type="spellStart"/>
      <w:r>
        <w:t>dashboard</w:t>
      </w:r>
      <w:proofErr w:type="spellEnd"/>
      <w:r>
        <w:t xml:space="preserve"> principal.</w:t>
      </w:r>
    </w:p>
    <w:p w14:paraId="67B282FF" w14:textId="77777777" w:rsidR="004054F4" w:rsidRDefault="004054F4" w:rsidP="00180946">
      <w:pPr>
        <w:jc w:val="both"/>
      </w:pPr>
      <w:r>
        <w:br w:type="page"/>
      </w:r>
    </w:p>
    <w:p w14:paraId="28E22A49" w14:textId="14E31BE9" w:rsidR="004054F4" w:rsidRDefault="004054F4" w:rsidP="00180946">
      <w:pPr>
        <w:jc w:val="both"/>
      </w:pPr>
      <w:r>
        <w:lastRenderedPageBreak/>
        <w:t>Seguimiento en Tiempo Real</w:t>
      </w:r>
    </w:p>
    <w:p w14:paraId="077CFD4D" w14:textId="77777777" w:rsidR="004054F4" w:rsidRDefault="004054F4" w:rsidP="00180946">
      <w:pPr>
        <w:jc w:val="both"/>
      </w:pPr>
      <w:r>
        <w:t>Las sesiones en curso muestran un contador activo que actualiza la duración en tiempo real. Los usuarios pueden pausar y reanudar sesiones según sus necesidades, manteniéndose un registro preciso del tiempo efectivamente trabajado.</w:t>
      </w:r>
    </w:p>
    <w:p w14:paraId="787E0915" w14:textId="46586A2C" w:rsidR="004054F4" w:rsidRDefault="004054F4" w:rsidP="00180946">
      <w:pPr>
        <w:jc w:val="both"/>
      </w:pPr>
      <w:r>
        <w:t>Historial y Análisis de Sesiones</w:t>
      </w:r>
    </w:p>
    <w:p w14:paraId="162F60A5" w14:textId="77777777" w:rsidR="004054F4" w:rsidRDefault="004054F4" w:rsidP="00180946">
      <w:pPr>
        <w:jc w:val="both"/>
      </w:pPr>
      <w:r>
        <w:t xml:space="preserve">Todas las sesiones se almacenan en la base de datos de </w:t>
      </w:r>
      <w:proofErr w:type="spellStart"/>
      <w:r>
        <w:t>Supabase</w:t>
      </w:r>
      <w:proofErr w:type="spellEnd"/>
      <w:r>
        <w:t>, permitiendo consultar el historial completo. Se implementaron funciones para calcular estadísticas como tiempo total trabajado, promedio por sesión, y distribución horaria.</w:t>
      </w:r>
    </w:p>
    <w:p w14:paraId="0B744DDB" w14:textId="48EDE549" w:rsidR="004054F4" w:rsidRDefault="004054F4" w:rsidP="00180946">
      <w:pPr>
        <w:jc w:val="both"/>
      </w:pPr>
      <w:r>
        <w:t>Sistema de Horarios Personalizados</w:t>
      </w:r>
    </w:p>
    <w:p w14:paraId="0C001F9D" w14:textId="69821069" w:rsidR="004054F4" w:rsidRDefault="004054F4" w:rsidP="00180946">
      <w:pPr>
        <w:jc w:val="both"/>
      </w:pPr>
      <w:r>
        <w:t>Configuración de Horarios Semanales</w:t>
      </w:r>
    </w:p>
    <w:p w14:paraId="7BC99449" w14:textId="77777777" w:rsidR="004054F4" w:rsidRDefault="004054F4" w:rsidP="00180946">
      <w:pPr>
        <w:jc w:val="both"/>
      </w:pPr>
      <w:r>
        <w:t>Los usuarios pueden crear horarios personalizados para cada día de la semana, especificando horas de inicio y fin. El sistema valida que no existan superposiciones y calcula automáticamente la duración de cada bloque horario.</w:t>
      </w:r>
    </w:p>
    <w:p w14:paraId="700C8EA3" w14:textId="3DBC85C1" w:rsidR="004054F4" w:rsidRDefault="004054F4" w:rsidP="00180946">
      <w:pPr>
        <w:jc w:val="both"/>
      </w:pPr>
      <w:r>
        <w:t>Activación y Gestión de Horarios</w:t>
      </w:r>
    </w:p>
    <w:p w14:paraId="2CC9049E" w14:textId="77777777" w:rsidR="004054F4" w:rsidRDefault="004054F4" w:rsidP="00180946">
      <w:pPr>
        <w:jc w:val="both"/>
      </w:pPr>
      <w:r>
        <w:t>Cada horario puede activarse o desactivarse individualmente, permitiendo gran flexibilidad en la gestión del tiempo. Los horarios activos se muestran visualmente en una vista semanal intuitiva.</w:t>
      </w:r>
    </w:p>
    <w:p w14:paraId="6F6CB901" w14:textId="04640F63" w:rsidR="004054F4" w:rsidRDefault="004054F4" w:rsidP="00180946">
      <w:pPr>
        <w:jc w:val="both"/>
      </w:pPr>
      <w:r>
        <w:t>Verificación de Disponibilidad</w:t>
      </w:r>
    </w:p>
    <w:p w14:paraId="390251D3" w14:textId="77777777" w:rsidR="004054F4" w:rsidRDefault="004054F4" w:rsidP="00180946">
      <w:pPr>
        <w:jc w:val="both"/>
      </w:pPr>
      <w:r>
        <w:t>Se implementó un sistema que verifica la disponibilidad del usuario según sus horarios configurados, mostrando estados claros de "disponible" o "no disponible" basados en la configuración y la hora actual.</w:t>
      </w:r>
    </w:p>
    <w:p w14:paraId="7CB898CD" w14:textId="0DAF0D61" w:rsidR="004054F4" w:rsidRDefault="004054F4" w:rsidP="00180946">
      <w:pPr>
        <w:jc w:val="both"/>
      </w:pPr>
      <w:r>
        <w:t>Gestión de Rutinas Personalizadas</w:t>
      </w:r>
    </w:p>
    <w:p w14:paraId="16575963" w14:textId="0FA0EF80" w:rsidR="004054F4" w:rsidRDefault="004054F4" w:rsidP="00180946">
      <w:pPr>
        <w:jc w:val="both"/>
      </w:pPr>
      <w:r>
        <w:t>Creación y Configuración de Rutinas</w:t>
      </w:r>
    </w:p>
    <w:p w14:paraId="300CF3A6" w14:textId="77777777" w:rsidR="004054F4" w:rsidRDefault="004054F4" w:rsidP="00180946">
      <w:pPr>
        <w:jc w:val="both"/>
      </w:pPr>
      <w:r>
        <w:t>Los usuarios pueden crear rutinas personalizadas con nombre, descripción y tiempo estimado de ejecución. Cada rutina puede activarse o desactivarse según las necesidades cambiantes del usuario.</w:t>
      </w:r>
    </w:p>
    <w:p w14:paraId="234EAFA8" w14:textId="2C10A9E3" w:rsidR="004054F4" w:rsidRDefault="004054F4" w:rsidP="00180946">
      <w:pPr>
        <w:jc w:val="both"/>
      </w:pPr>
      <w:r>
        <w:t>Ejecución y Seguimiento de Rutinas</w:t>
      </w:r>
    </w:p>
    <w:p w14:paraId="1CB58531" w14:textId="77777777" w:rsidR="004054F4" w:rsidRDefault="004054F4" w:rsidP="00180946">
      <w:pPr>
        <w:jc w:val="both"/>
      </w:pPr>
      <w:r>
        <w:t>Al iniciar una rutina, se inicia automáticamente un temporizador que rastrea el tiempo real de ejecución. El sistema mantiene un contador de completadas para cada rutina, proporcionando motivación y seguimiento del progreso.</w:t>
      </w:r>
    </w:p>
    <w:p w14:paraId="377AD624" w14:textId="16523FA3" w:rsidR="004054F4" w:rsidRDefault="004054F4" w:rsidP="00180946">
      <w:pPr>
        <w:jc w:val="both"/>
      </w:pPr>
      <w:r>
        <w:lastRenderedPageBreak/>
        <w:t>Historial de Ejecución</w:t>
      </w:r>
    </w:p>
    <w:p w14:paraId="7E75FD10" w14:textId="77777777" w:rsidR="004054F4" w:rsidRDefault="004054F4" w:rsidP="00180946">
      <w:pPr>
        <w:jc w:val="both"/>
      </w:pPr>
      <w:r>
        <w:t>Cada ejecución de rutina se registra con fecha, hora y duración real, permitiendo analizar patrones de productividad y efectividad de las rutinas establecidas.</w:t>
      </w:r>
    </w:p>
    <w:p w14:paraId="44B4D745" w14:textId="4118334B" w:rsidR="004054F4" w:rsidRDefault="004054F4" w:rsidP="00180946">
      <w:pPr>
        <w:pStyle w:val="Ttulo2"/>
        <w:jc w:val="both"/>
      </w:pPr>
      <w:bookmarkStart w:id="6" w:name="_Toc212658068"/>
      <w:r>
        <w:t>Sistema de Perfil de Usuario</w:t>
      </w:r>
      <w:bookmarkEnd w:id="6"/>
    </w:p>
    <w:p w14:paraId="3FA229E7" w14:textId="5874AB92" w:rsidR="004054F4" w:rsidRDefault="004054F4" w:rsidP="00180946">
      <w:pPr>
        <w:jc w:val="both"/>
      </w:pPr>
      <w:r>
        <w:t>Gestión de Información Personal</w:t>
      </w:r>
    </w:p>
    <w:p w14:paraId="4B2E6BBE" w14:textId="77777777" w:rsidR="004054F4" w:rsidRDefault="004054F4" w:rsidP="00180946">
      <w:pPr>
        <w:jc w:val="both"/>
      </w:pPr>
      <w:r>
        <w:t xml:space="preserve">Los usuarios pueden actualizar su nombre, apellido </w:t>
      </w:r>
      <w:proofErr w:type="spellStart"/>
      <w:r>
        <w:t>y</w:t>
      </w:r>
      <w:proofErr w:type="spellEnd"/>
      <w:r>
        <w:t xml:space="preserve"> información de contacto. Todos los cambios se sincronizan inmediatamente con </w:t>
      </w:r>
      <w:proofErr w:type="spellStart"/>
      <w:r>
        <w:t>Supabase</w:t>
      </w:r>
      <w:proofErr w:type="spellEnd"/>
      <w:r>
        <w:t xml:space="preserve"> y se reflejan en toda la aplicación.</w:t>
      </w:r>
    </w:p>
    <w:p w14:paraId="4EE83648" w14:textId="77777777" w:rsidR="004054F4" w:rsidRDefault="004054F4" w:rsidP="00180946">
      <w:pPr>
        <w:jc w:val="both"/>
      </w:pPr>
    </w:p>
    <w:p w14:paraId="3D775554" w14:textId="0EE6EC64" w:rsidR="004054F4" w:rsidRDefault="004054F4" w:rsidP="00180946">
      <w:pPr>
        <w:jc w:val="both"/>
      </w:pPr>
      <w:r>
        <w:t>Avatar Personalizable</w:t>
      </w:r>
    </w:p>
    <w:p w14:paraId="261143F2" w14:textId="77777777" w:rsidR="004054F4" w:rsidRDefault="004054F4" w:rsidP="00180946">
      <w:pPr>
        <w:jc w:val="both"/>
      </w:pPr>
      <w:r>
        <w:t xml:space="preserve">Se implementó un sistema de avatares que permite a los usuarios subir imágenes de perfil. Las imágenes se almacenan en </w:t>
      </w:r>
      <w:proofErr w:type="spellStart"/>
      <w:r>
        <w:t>Supabase</w:t>
      </w:r>
      <w:proofErr w:type="spellEnd"/>
      <w:r>
        <w:t xml:space="preserve"> Storage con políticas de seguridad que garantizan que cada usuario solo pueda acceder a su propio avatar.</w:t>
      </w:r>
    </w:p>
    <w:p w14:paraId="612691E5" w14:textId="4C075E77" w:rsidR="004054F4" w:rsidRDefault="004054F4" w:rsidP="00180946">
      <w:pPr>
        <w:jc w:val="both"/>
      </w:pPr>
      <w:r>
        <w:t xml:space="preserve">Sincronización </w:t>
      </w:r>
      <w:proofErr w:type="spellStart"/>
      <w:r>
        <w:t>Multi-dispositivo</w:t>
      </w:r>
      <w:proofErr w:type="spellEnd"/>
    </w:p>
    <w:p w14:paraId="1FB7D63C" w14:textId="77777777" w:rsidR="004054F4" w:rsidRDefault="004054F4" w:rsidP="00180946">
      <w:pPr>
        <w:jc w:val="both"/>
      </w:pPr>
      <w:r>
        <w:t>El perfil del usuario se sincroniza automáticamente entre dispositivos, asegurando consistencia en la experiencia sin importar desde dónde se acceda a la aplicación.</w:t>
      </w:r>
    </w:p>
    <w:p w14:paraId="770925C7" w14:textId="51BFE687" w:rsidR="004054F4" w:rsidRDefault="004054F4" w:rsidP="00180946">
      <w:pPr>
        <w:pStyle w:val="Ttulo2"/>
        <w:jc w:val="both"/>
      </w:pPr>
      <w:bookmarkStart w:id="7" w:name="_Toc212658069"/>
      <w:r>
        <w:t>Sistema de Temas y Personalización</w:t>
      </w:r>
      <w:bookmarkEnd w:id="7"/>
    </w:p>
    <w:p w14:paraId="2342B460" w14:textId="49FBA714" w:rsidR="004054F4" w:rsidRDefault="004054F4" w:rsidP="00180946">
      <w:pPr>
        <w:jc w:val="both"/>
      </w:pPr>
      <w:r>
        <w:t>Modo Claro y Oscuro</w:t>
      </w:r>
    </w:p>
    <w:p w14:paraId="510E8EA8" w14:textId="77777777" w:rsidR="004054F4" w:rsidRDefault="004054F4" w:rsidP="00180946">
      <w:pPr>
        <w:jc w:val="both"/>
      </w:pPr>
      <w:r>
        <w:t xml:space="preserve">Se desarrolló un sistema completo de temas que permite cambiar entre modo claro y oscuro. La preferencia se almacena en </w:t>
      </w:r>
      <w:proofErr w:type="spellStart"/>
      <w:r>
        <w:t>Supabase</w:t>
      </w:r>
      <w:proofErr w:type="spellEnd"/>
      <w:r>
        <w:t xml:space="preserve"> y se sincroniza entre todos los dispositivos del usuario.</w:t>
      </w:r>
    </w:p>
    <w:p w14:paraId="723727E8" w14:textId="56458288" w:rsidR="004054F4" w:rsidRDefault="004054F4" w:rsidP="00180946">
      <w:pPr>
        <w:jc w:val="both"/>
      </w:pPr>
      <w:r>
        <w:t>Aplicación Consistente de Estilos</w:t>
      </w:r>
    </w:p>
    <w:p w14:paraId="4902D64F" w14:textId="77777777" w:rsidR="004054F4" w:rsidRDefault="004054F4" w:rsidP="00180946">
      <w:pPr>
        <w:jc w:val="both"/>
      </w:pPr>
      <w:r>
        <w:t>Todos los componentes de la aplicación utilizan estilos temáticos que se adaptan automáticamente al modo seleccionado. Los colores, fuentes y espaciados mantienen coherencia visual en toda la interfaz.</w:t>
      </w:r>
    </w:p>
    <w:p w14:paraId="310D05D8" w14:textId="43AD7432" w:rsidR="004054F4" w:rsidRDefault="004054F4" w:rsidP="00180946">
      <w:pPr>
        <w:jc w:val="both"/>
      </w:pPr>
      <w:r>
        <w:t>Persistencia de Preferencias</w:t>
      </w:r>
    </w:p>
    <w:p w14:paraId="5BA5EEC8" w14:textId="77777777" w:rsidR="004054F4" w:rsidRDefault="004054F4" w:rsidP="00180946">
      <w:pPr>
        <w:jc w:val="both"/>
      </w:pPr>
      <w:r>
        <w:t xml:space="preserve">Las configuraciones de tema y otras preferencias de visualización se guardan localmente y en la nube, asegurando que se mantengan entre reinicios de la aplicación y </w:t>
      </w:r>
      <w:proofErr w:type="spellStart"/>
      <w:r>
        <w:t>across</w:t>
      </w:r>
      <w:proofErr w:type="spellEnd"/>
      <w:r>
        <w:t xml:space="preserve"> dispositivos.</w:t>
      </w:r>
    </w:p>
    <w:p w14:paraId="5FA3C19B" w14:textId="704F855E" w:rsidR="004054F4" w:rsidRDefault="004054F4" w:rsidP="00180946">
      <w:pPr>
        <w:pStyle w:val="Ttulo2"/>
        <w:jc w:val="both"/>
      </w:pPr>
      <w:bookmarkStart w:id="8" w:name="_Toc212658070"/>
      <w:r>
        <w:t>Gestión de Estado y Sincronización</w:t>
      </w:r>
      <w:bookmarkEnd w:id="8"/>
    </w:p>
    <w:p w14:paraId="4F96E092" w14:textId="35BC53DF" w:rsidR="004054F4" w:rsidRDefault="004054F4" w:rsidP="00180946">
      <w:pPr>
        <w:jc w:val="both"/>
      </w:pPr>
      <w:r>
        <w:t xml:space="preserve">Estado Global con </w:t>
      </w:r>
      <w:proofErr w:type="spellStart"/>
      <w:r>
        <w:t>React</w:t>
      </w:r>
      <w:proofErr w:type="spellEnd"/>
      <w:r>
        <w:t xml:space="preserve"> </w:t>
      </w:r>
      <w:proofErr w:type="spellStart"/>
      <w:r>
        <w:t>Context</w:t>
      </w:r>
      <w:proofErr w:type="spellEnd"/>
    </w:p>
    <w:p w14:paraId="6A321242" w14:textId="77777777" w:rsidR="004054F4" w:rsidRDefault="004054F4" w:rsidP="00180946">
      <w:pPr>
        <w:jc w:val="both"/>
      </w:pPr>
      <w:r>
        <w:lastRenderedPageBreak/>
        <w:t xml:space="preserve">Se implementó un sistema robusto de gestión de estado utilizando </w:t>
      </w:r>
      <w:proofErr w:type="spellStart"/>
      <w:r>
        <w:t>React</w:t>
      </w:r>
      <w:proofErr w:type="spellEnd"/>
      <w:r>
        <w:t xml:space="preserve"> </w:t>
      </w:r>
      <w:proofErr w:type="spellStart"/>
      <w:r>
        <w:t>Context</w:t>
      </w:r>
      <w:proofErr w:type="spellEnd"/>
      <w:r>
        <w:t xml:space="preserve"> para compartir información entre componentes sin necesidad de </w:t>
      </w:r>
      <w:proofErr w:type="spellStart"/>
      <w:r>
        <w:t>prop</w:t>
      </w:r>
      <w:proofErr w:type="spellEnd"/>
      <w:r>
        <w:t xml:space="preserve"> </w:t>
      </w:r>
      <w:proofErr w:type="spellStart"/>
      <w:r>
        <w:t>drilling</w:t>
      </w:r>
      <w:proofErr w:type="spellEnd"/>
      <w:r>
        <w:t>. Los contextos separados manejan autenticación, tema, sesiones y configuración.</w:t>
      </w:r>
    </w:p>
    <w:p w14:paraId="1E41331C" w14:textId="60B68895" w:rsidR="004054F4" w:rsidRDefault="004054F4" w:rsidP="00180946">
      <w:pPr>
        <w:jc w:val="both"/>
      </w:pPr>
      <w:r>
        <w:t>Sincronización Bidireccional</w:t>
      </w:r>
    </w:p>
    <w:p w14:paraId="465282AD" w14:textId="77777777" w:rsidR="004054F4" w:rsidRDefault="004054F4" w:rsidP="00180946">
      <w:pPr>
        <w:jc w:val="both"/>
      </w:pPr>
      <w:r>
        <w:t>Los datos se sincronizan automáticamente entre el almacenamiento local (</w:t>
      </w:r>
      <w:proofErr w:type="spellStart"/>
      <w:r>
        <w:t>AsyncStorage</w:t>
      </w:r>
      <w:proofErr w:type="spellEnd"/>
      <w:r>
        <w:t>) y la base de datos en la nube (</w:t>
      </w:r>
      <w:proofErr w:type="spellStart"/>
      <w:r>
        <w:t>Supabase</w:t>
      </w:r>
      <w:proofErr w:type="spellEnd"/>
      <w:r>
        <w:t>). Los conflictos se resuelven inteligentemente priorizando los datos más recientes.</w:t>
      </w:r>
    </w:p>
    <w:p w14:paraId="597A0510" w14:textId="1D134F75" w:rsidR="004054F4" w:rsidRDefault="004054F4" w:rsidP="00180946">
      <w:pPr>
        <w:jc w:val="both"/>
      </w:pPr>
      <w:r>
        <w:t>Caché Inteligente</w:t>
      </w:r>
    </w:p>
    <w:p w14:paraId="39212675" w14:textId="77777777" w:rsidR="004054F4" w:rsidRDefault="004054F4" w:rsidP="00180946">
      <w:pPr>
        <w:jc w:val="both"/>
      </w:pPr>
      <w:r>
        <w:t xml:space="preserve">Se implementó un sistema de </w:t>
      </w:r>
      <w:proofErr w:type="spellStart"/>
      <w:r>
        <w:t>caching</w:t>
      </w:r>
      <w:proofErr w:type="spellEnd"/>
      <w:r>
        <w:t xml:space="preserve"> que almacena datos frecuentemente accedidos localmente, reduciendo la latencia y mejorando el rendimiento de la aplicación, especialmente en condiciones de conexión limitada.</w:t>
      </w:r>
    </w:p>
    <w:p w14:paraId="23B9492E" w14:textId="1B01B5B0" w:rsidR="004054F4" w:rsidRDefault="004054F4" w:rsidP="00180946">
      <w:pPr>
        <w:pStyle w:val="Ttulo2"/>
        <w:jc w:val="both"/>
      </w:pPr>
      <w:bookmarkStart w:id="9" w:name="_Toc212658071"/>
      <w:r>
        <w:t>Sistema de Notificaciones y Feedback</w:t>
      </w:r>
      <w:bookmarkEnd w:id="9"/>
    </w:p>
    <w:p w14:paraId="2B3AE86B" w14:textId="2BA3D8E9" w:rsidR="004054F4" w:rsidRDefault="004054F4" w:rsidP="00180946">
      <w:pPr>
        <w:jc w:val="both"/>
      </w:pPr>
      <w:r>
        <w:t xml:space="preserve">Notificaciones </w:t>
      </w:r>
      <w:proofErr w:type="spellStart"/>
      <w:r>
        <w:t>Toast</w:t>
      </w:r>
      <w:proofErr w:type="spellEnd"/>
    </w:p>
    <w:p w14:paraId="0DF31163" w14:textId="77777777" w:rsidR="004054F4" w:rsidRDefault="004054F4" w:rsidP="00180946">
      <w:pPr>
        <w:jc w:val="both"/>
      </w:pPr>
      <w:r>
        <w:t xml:space="preserve">Se integró un sistema de notificaciones </w:t>
      </w:r>
      <w:proofErr w:type="spellStart"/>
      <w:r>
        <w:t>toast</w:t>
      </w:r>
      <w:proofErr w:type="spellEnd"/>
      <w:r>
        <w:t xml:space="preserve"> que proporciona feedback inmediato al usuario sobre acciones exitosas, errores o advertencias. Las notificaciones se muestran de forma no intrusiva y desaparecen automáticamente.</w:t>
      </w:r>
    </w:p>
    <w:p w14:paraId="231BA4BB" w14:textId="56092199" w:rsidR="004054F4" w:rsidRDefault="004054F4" w:rsidP="00180946">
      <w:pPr>
        <w:jc w:val="both"/>
      </w:pPr>
      <w:r>
        <w:t>Manejo Elegante de Errores</w:t>
      </w:r>
    </w:p>
    <w:p w14:paraId="768B5C9E" w14:textId="77777777" w:rsidR="004054F4" w:rsidRDefault="004054F4" w:rsidP="00180946">
      <w:pPr>
        <w:jc w:val="both"/>
      </w:pPr>
      <w:r>
        <w:t xml:space="preserve">Todos los errores potenciales se manejan </w:t>
      </w:r>
      <w:proofErr w:type="spellStart"/>
      <w:r>
        <w:t>gracefulmente</w:t>
      </w:r>
      <w:proofErr w:type="spellEnd"/>
      <w:r>
        <w:t>, mostrando mensajes comprensibles para el usuario y proporcionando acciones correctivas cuando es posible. Los errores técnicos se registran para análisis posterior.</w:t>
      </w:r>
    </w:p>
    <w:p w14:paraId="0187D133" w14:textId="375ACFD0" w:rsidR="004054F4" w:rsidRDefault="004054F4" w:rsidP="00180946">
      <w:pPr>
        <w:jc w:val="both"/>
      </w:pPr>
      <w:r>
        <w:t>Estados de Carga y Progreso</w:t>
      </w:r>
    </w:p>
    <w:p w14:paraId="52713FAF" w14:textId="77777777" w:rsidR="004054F4" w:rsidRDefault="004054F4" w:rsidP="00180946">
      <w:pPr>
        <w:jc w:val="both"/>
      </w:pPr>
      <w:r>
        <w:t>Durante operaciones que toman tiempo, se muestran indicadores de carga y progreso que mantienen informado al usuario sobre el estado de la operación.</w:t>
      </w:r>
    </w:p>
    <w:p w14:paraId="1BED24E3" w14:textId="31E32140" w:rsidR="004054F4" w:rsidRDefault="004054F4" w:rsidP="00180946">
      <w:pPr>
        <w:jc w:val="both"/>
      </w:pPr>
      <w:r>
        <w:t>Integración con Servicios Externos</w:t>
      </w:r>
    </w:p>
    <w:p w14:paraId="4BAA9996" w14:textId="717F610C" w:rsidR="004054F4" w:rsidRDefault="004054F4" w:rsidP="00180946">
      <w:pPr>
        <w:pStyle w:val="Ttulo2"/>
        <w:jc w:val="both"/>
      </w:pPr>
      <w:bookmarkStart w:id="10" w:name="_Toc212658072"/>
      <w:proofErr w:type="spellStart"/>
      <w:r>
        <w:t>Supabase</w:t>
      </w:r>
      <w:proofErr w:type="spellEnd"/>
      <w:r>
        <w:t xml:space="preserve"> </w:t>
      </w:r>
      <w:proofErr w:type="spellStart"/>
      <w:r>
        <w:t>Integration</w:t>
      </w:r>
      <w:bookmarkEnd w:id="10"/>
      <w:proofErr w:type="spellEnd"/>
    </w:p>
    <w:p w14:paraId="6AD2F3AB" w14:textId="77777777" w:rsidR="004054F4" w:rsidRDefault="004054F4" w:rsidP="00180946">
      <w:pPr>
        <w:jc w:val="both"/>
      </w:pPr>
      <w:r>
        <w:t xml:space="preserve">Toda la aplicación se integra profundamente con </w:t>
      </w:r>
      <w:proofErr w:type="spellStart"/>
      <w:r>
        <w:t>Supabase</w:t>
      </w:r>
      <w:proofErr w:type="spellEnd"/>
      <w:r>
        <w:t xml:space="preserve"> para:</w:t>
      </w:r>
    </w:p>
    <w:p w14:paraId="39DAE1B4" w14:textId="77777777" w:rsidR="004054F4" w:rsidRDefault="004054F4" w:rsidP="00180946">
      <w:pPr>
        <w:jc w:val="both"/>
      </w:pPr>
      <w:r>
        <w:t>- Autenticación y autorización</w:t>
      </w:r>
    </w:p>
    <w:p w14:paraId="1D119687" w14:textId="77777777" w:rsidR="004054F4" w:rsidRDefault="004054F4" w:rsidP="00180946">
      <w:pPr>
        <w:jc w:val="both"/>
      </w:pPr>
      <w:r>
        <w:t>- Almacenamiento de datos estructurados</w:t>
      </w:r>
    </w:p>
    <w:p w14:paraId="46C86E3E" w14:textId="77777777" w:rsidR="004054F4" w:rsidRDefault="004054F4" w:rsidP="00180946">
      <w:pPr>
        <w:jc w:val="both"/>
      </w:pPr>
      <w:r>
        <w:t>- Almacenamiento de archivos</w:t>
      </w:r>
    </w:p>
    <w:p w14:paraId="123A1904" w14:textId="77777777" w:rsidR="004054F4" w:rsidRDefault="004054F4" w:rsidP="00180946">
      <w:pPr>
        <w:jc w:val="both"/>
      </w:pPr>
      <w:r>
        <w:t xml:space="preserve">- Funciones </w:t>
      </w:r>
      <w:proofErr w:type="spellStart"/>
      <w:r>
        <w:t>serverless</w:t>
      </w:r>
      <w:proofErr w:type="spellEnd"/>
    </w:p>
    <w:p w14:paraId="59DE75C9" w14:textId="77777777" w:rsidR="004054F4" w:rsidRDefault="004054F4" w:rsidP="00180946">
      <w:pPr>
        <w:jc w:val="both"/>
      </w:pPr>
      <w:r>
        <w:t>- Suscripciones en tiempo real</w:t>
      </w:r>
    </w:p>
    <w:p w14:paraId="7131C3C4" w14:textId="3EBB1088" w:rsidR="004054F4" w:rsidRDefault="004054F4" w:rsidP="00180946">
      <w:pPr>
        <w:pStyle w:val="Ttulo2"/>
        <w:jc w:val="both"/>
      </w:pPr>
      <w:bookmarkStart w:id="11" w:name="_Toc212658073"/>
      <w:r>
        <w:lastRenderedPageBreak/>
        <w:t>Google Gemini AI</w:t>
      </w:r>
      <w:bookmarkEnd w:id="11"/>
    </w:p>
    <w:p w14:paraId="1D301AFC" w14:textId="77777777" w:rsidR="004054F4" w:rsidRDefault="004054F4" w:rsidP="00180946">
      <w:pPr>
        <w:jc w:val="both"/>
      </w:pPr>
      <w:r>
        <w:t>La integración con Gemini proporciona capacidades de IA avanzadas:</w:t>
      </w:r>
    </w:p>
    <w:p w14:paraId="5987F4DC" w14:textId="77777777" w:rsidR="004054F4" w:rsidRDefault="004054F4" w:rsidP="00180946">
      <w:pPr>
        <w:jc w:val="both"/>
      </w:pPr>
      <w:r>
        <w:t>- Procesamiento de lenguaje natural</w:t>
      </w:r>
    </w:p>
    <w:p w14:paraId="4FC9886B" w14:textId="77777777" w:rsidR="004054F4" w:rsidRDefault="004054F4" w:rsidP="00180946">
      <w:pPr>
        <w:jc w:val="both"/>
      </w:pPr>
      <w:r>
        <w:t>- Generación de respuestas contextuales</w:t>
      </w:r>
    </w:p>
    <w:p w14:paraId="01834B50" w14:textId="77777777" w:rsidR="004054F4" w:rsidRDefault="004054F4" w:rsidP="00180946">
      <w:pPr>
        <w:jc w:val="both"/>
      </w:pPr>
      <w:r>
        <w:t>- Análisis de intención</w:t>
      </w:r>
    </w:p>
    <w:p w14:paraId="7A4E4A93" w14:textId="77777777" w:rsidR="004054F4" w:rsidRDefault="004054F4" w:rsidP="00180946">
      <w:pPr>
        <w:jc w:val="both"/>
      </w:pPr>
      <w:r>
        <w:t>- Ejecución de comandos naturales</w:t>
      </w:r>
    </w:p>
    <w:p w14:paraId="26806E48" w14:textId="03B60E46" w:rsidR="004054F4" w:rsidRDefault="004054F4" w:rsidP="00180946">
      <w:pPr>
        <w:pStyle w:val="Ttulo2"/>
        <w:jc w:val="both"/>
      </w:pPr>
      <w:bookmarkStart w:id="12" w:name="_Toc212658074"/>
      <w:r>
        <w:t>APIs del Sistema</w:t>
      </w:r>
      <w:bookmarkEnd w:id="12"/>
    </w:p>
    <w:p w14:paraId="28137E63" w14:textId="77777777" w:rsidR="004054F4" w:rsidRDefault="004054F4" w:rsidP="00180946">
      <w:pPr>
        <w:jc w:val="both"/>
      </w:pPr>
      <w:r>
        <w:t>Se utilizan diversas APIs del sistema operativo:</w:t>
      </w:r>
    </w:p>
    <w:p w14:paraId="0EE45CF8" w14:textId="77777777" w:rsidR="004054F4" w:rsidRDefault="004054F4" w:rsidP="00180946">
      <w:pPr>
        <w:jc w:val="both"/>
      </w:pPr>
      <w:r>
        <w:t>- Cámara para escanear códigos QR</w:t>
      </w:r>
    </w:p>
    <w:p w14:paraId="69CF4C61" w14:textId="77777777" w:rsidR="004054F4" w:rsidRDefault="004054F4" w:rsidP="00180946">
      <w:pPr>
        <w:jc w:val="both"/>
      </w:pPr>
      <w:r>
        <w:t>- Almacenamiento seguro para credenciales</w:t>
      </w:r>
    </w:p>
    <w:p w14:paraId="50B202DC" w14:textId="77777777" w:rsidR="004054F4" w:rsidRDefault="004054F4" w:rsidP="00180946">
      <w:pPr>
        <w:jc w:val="both"/>
      </w:pPr>
      <w:r>
        <w:t>- Notificaciones del sistema</w:t>
      </w:r>
    </w:p>
    <w:p w14:paraId="58249D5E" w14:textId="77777777" w:rsidR="004054F4" w:rsidRDefault="004054F4" w:rsidP="00180946">
      <w:pPr>
        <w:jc w:val="both"/>
      </w:pPr>
      <w:r>
        <w:t>- Gestión de permisos</w:t>
      </w:r>
    </w:p>
    <w:p w14:paraId="55D57449" w14:textId="288FDD9E" w:rsidR="004054F4" w:rsidRDefault="004054F4" w:rsidP="00180946">
      <w:pPr>
        <w:pStyle w:val="Ttulo2"/>
        <w:jc w:val="both"/>
      </w:pPr>
      <w:bookmarkStart w:id="13" w:name="_Toc212658075"/>
      <w:r>
        <w:t>Seguridad y Protección de Datos</w:t>
      </w:r>
      <w:bookmarkEnd w:id="13"/>
    </w:p>
    <w:p w14:paraId="01EB919D" w14:textId="3235C5C0" w:rsidR="004054F4" w:rsidRDefault="004054F4" w:rsidP="00180946">
      <w:pPr>
        <w:jc w:val="both"/>
      </w:pPr>
      <w:proofErr w:type="spellStart"/>
      <w:r>
        <w:t>Row</w:t>
      </w:r>
      <w:proofErr w:type="spellEnd"/>
      <w:r>
        <w:t xml:space="preserve"> </w:t>
      </w:r>
      <w:proofErr w:type="spellStart"/>
      <w:r>
        <w:t>Level</w:t>
      </w:r>
      <w:proofErr w:type="spellEnd"/>
      <w:r>
        <w:t xml:space="preserve"> Security (RLS)</w:t>
      </w:r>
    </w:p>
    <w:p w14:paraId="453DF7B2" w14:textId="77777777" w:rsidR="004054F4" w:rsidRDefault="004054F4" w:rsidP="00180946">
      <w:pPr>
        <w:jc w:val="both"/>
      </w:pPr>
      <w:r>
        <w:t xml:space="preserve">Todas las tablas de </w:t>
      </w:r>
      <w:proofErr w:type="spellStart"/>
      <w:r>
        <w:t>Supabase</w:t>
      </w:r>
      <w:proofErr w:type="spellEnd"/>
      <w:r>
        <w:t xml:space="preserve"> están protegidas con RLS, asegurando que los usuarios solo puedan acceder a sus propios datos. Las políticas se configuraron </w:t>
      </w:r>
      <w:proofErr w:type="spellStart"/>
      <w:r>
        <w:t>granularmente</w:t>
      </w:r>
      <w:proofErr w:type="spellEnd"/>
      <w:r>
        <w:t xml:space="preserve"> para cada operación CRUD.</w:t>
      </w:r>
    </w:p>
    <w:p w14:paraId="3C81791E" w14:textId="53F017F0" w:rsidR="004054F4" w:rsidRDefault="004054F4" w:rsidP="00180946">
      <w:pPr>
        <w:jc w:val="both"/>
      </w:pPr>
      <w:r>
        <w:t>Almacenamiento Seguro</w:t>
      </w:r>
    </w:p>
    <w:p w14:paraId="0AE62747" w14:textId="723D2281" w:rsidR="00D35EA3" w:rsidRDefault="004054F4" w:rsidP="00180946">
      <w:pPr>
        <w:jc w:val="both"/>
      </w:pPr>
      <w:r>
        <w:t xml:space="preserve">Los datos sensibles como tokens de acceso y configuraciones de 2FA se almacenan utilizando Expo </w:t>
      </w:r>
      <w:proofErr w:type="spellStart"/>
      <w:r>
        <w:t>SecureStore</w:t>
      </w:r>
      <w:proofErr w:type="spellEnd"/>
      <w:r>
        <w:t>, aprovechando las capacidades de encriptación del dispositivo.</w:t>
      </w:r>
    </w:p>
    <w:p w14:paraId="014B2117" w14:textId="77777777" w:rsidR="006327C9" w:rsidRDefault="006327C9">
      <w:pPr>
        <w:rPr>
          <w:rFonts w:eastAsiaTheme="majorEastAsia" w:cstheme="majorBidi"/>
          <w:b/>
          <w:color w:val="000000" w:themeColor="text1"/>
          <w:szCs w:val="40"/>
        </w:rPr>
      </w:pPr>
      <w:r>
        <w:br w:type="page"/>
      </w:r>
    </w:p>
    <w:p w14:paraId="6F00E16C" w14:textId="462129BD" w:rsidR="00AF7B7A" w:rsidRDefault="00AF7B7A" w:rsidP="00180946">
      <w:pPr>
        <w:pStyle w:val="Ttulo1"/>
        <w:jc w:val="both"/>
      </w:pPr>
      <w:bookmarkStart w:id="14" w:name="_Toc212658076"/>
      <w:r w:rsidRPr="00E46D97">
        <w:lastRenderedPageBreak/>
        <w:t xml:space="preserve">Explicación de cómo </w:t>
      </w:r>
      <w:r>
        <w:t>se usó</w:t>
      </w:r>
      <w:r w:rsidRPr="00E46D97">
        <w:t xml:space="preserve"> IA</w:t>
      </w:r>
      <w:r>
        <w:t xml:space="preserve"> Google Gemini</w:t>
      </w:r>
      <w:bookmarkEnd w:id="14"/>
    </w:p>
    <w:p w14:paraId="0FD4EF96" w14:textId="77777777" w:rsidR="00AF7B7A" w:rsidRDefault="00AF7B7A" w:rsidP="00180946">
      <w:pPr>
        <w:jc w:val="both"/>
      </w:pPr>
      <w:r>
        <w:t>Procesamiento de Lenguaje Natural</w:t>
      </w:r>
    </w:p>
    <w:p w14:paraId="76F81100" w14:textId="77777777" w:rsidR="00AF7B7A" w:rsidRDefault="00AF7B7A" w:rsidP="00180946">
      <w:pPr>
        <w:jc w:val="both"/>
      </w:pPr>
      <w:r>
        <w:t>Se integró Google Gemini para proporcionar un asistente conversacional que comprende el lenguaje natural. El sistema analiza las intenciones del usuario y genera respuestas contextuales relevantes.</w:t>
      </w:r>
    </w:p>
    <w:p w14:paraId="25B12017" w14:textId="77777777" w:rsidR="00AF7B7A" w:rsidRDefault="00AF7B7A" w:rsidP="00180946">
      <w:pPr>
        <w:jc w:val="both"/>
      </w:pPr>
      <w:r>
        <w:t>Análisis de Intención Avanzado</w:t>
      </w:r>
    </w:p>
    <w:p w14:paraId="1728EC33" w14:textId="77777777" w:rsidR="00AF7B7A" w:rsidRDefault="00AF7B7A" w:rsidP="00180946">
      <w:pPr>
        <w:jc w:val="both"/>
      </w:pPr>
      <w:r>
        <w:t>El asistente utiliza técnicas de NLP para determinar la intención del usuario con un nivel de confianza medido. Puede reconocer solicitudes como iniciar rutinas, crear horarios, consultar estadísticas o navegar entre secciones de la aplicación.</w:t>
      </w:r>
    </w:p>
    <w:p w14:paraId="17FA0BD7" w14:textId="77777777" w:rsidR="00AF7B7A" w:rsidRDefault="00AF7B7A" w:rsidP="00180946">
      <w:pPr>
        <w:jc w:val="both"/>
      </w:pPr>
      <w:r>
        <w:t>Acciones Automáticas Contextuales</w:t>
      </w:r>
    </w:p>
    <w:p w14:paraId="6EA4EA21" w14:textId="77777777" w:rsidR="00AF7B7A" w:rsidRDefault="00AF7B7A" w:rsidP="00180946">
      <w:pPr>
        <w:jc w:val="both"/>
      </w:pPr>
      <w:r>
        <w:t>Basado en el análisis de intención, el asistente puede ejecutar automáticamente acciones dentro de la aplicación:</w:t>
      </w:r>
    </w:p>
    <w:p w14:paraId="47B6E894" w14:textId="0A1D2287" w:rsidR="00AF7B7A" w:rsidRDefault="00AF7B7A" w:rsidP="004757E9">
      <w:pPr>
        <w:pStyle w:val="Prrafodelista"/>
        <w:numPr>
          <w:ilvl w:val="0"/>
          <w:numId w:val="3"/>
        </w:numPr>
        <w:jc w:val="both"/>
      </w:pPr>
      <w:r>
        <w:t>Iniciar o detener sesiones de trabajo</w:t>
      </w:r>
    </w:p>
    <w:p w14:paraId="17AF574C" w14:textId="15428B49" w:rsidR="00AF7B7A" w:rsidRDefault="00AF7B7A" w:rsidP="004757E9">
      <w:pPr>
        <w:pStyle w:val="Prrafodelista"/>
        <w:numPr>
          <w:ilvl w:val="0"/>
          <w:numId w:val="3"/>
        </w:numPr>
        <w:jc w:val="both"/>
      </w:pPr>
      <w:r>
        <w:t>Crear y ver horarios</w:t>
      </w:r>
    </w:p>
    <w:p w14:paraId="3CB4B921" w14:textId="14B81620" w:rsidR="00AF7B7A" w:rsidRDefault="00AF7B7A" w:rsidP="004757E9">
      <w:pPr>
        <w:pStyle w:val="Prrafodelista"/>
        <w:numPr>
          <w:ilvl w:val="0"/>
          <w:numId w:val="3"/>
        </w:numPr>
        <w:jc w:val="both"/>
      </w:pPr>
      <w:r>
        <w:t>Navegar a pantallas específicas</w:t>
      </w:r>
    </w:p>
    <w:p w14:paraId="7C2EFB81" w14:textId="2CD01FB5" w:rsidR="00AF7B7A" w:rsidRDefault="00AF7B7A" w:rsidP="004757E9">
      <w:pPr>
        <w:pStyle w:val="Prrafodelista"/>
        <w:numPr>
          <w:ilvl w:val="0"/>
          <w:numId w:val="3"/>
        </w:numPr>
        <w:jc w:val="both"/>
      </w:pPr>
      <w:r>
        <w:t>Mostrar estadísticas</w:t>
      </w:r>
    </w:p>
    <w:p w14:paraId="31737FDF" w14:textId="77777777" w:rsidR="00AF7B7A" w:rsidRDefault="00AF7B7A" w:rsidP="00180946">
      <w:pPr>
        <w:jc w:val="both"/>
      </w:pPr>
      <w:r>
        <w:t>Gestión de Contexto de Conversación</w:t>
      </w:r>
    </w:p>
    <w:p w14:paraId="36FD592A" w14:textId="1CD1C8BE" w:rsidR="006327C9" w:rsidRDefault="00AF7B7A" w:rsidP="00180946">
      <w:pPr>
        <w:jc w:val="both"/>
      </w:pPr>
      <w:r>
        <w:t xml:space="preserve">El sistema mantiene contexto entre mensajes, recordando conversaciones anteriores y proporcionando respuestas coherentes. El historial de chat se almacena en </w:t>
      </w:r>
      <w:proofErr w:type="spellStart"/>
      <w:r>
        <w:t>Supabase</w:t>
      </w:r>
      <w:proofErr w:type="spellEnd"/>
      <w:r>
        <w:t>, permitiendo continuar conversaciones entre sesiones de la aplicación.</w:t>
      </w:r>
    </w:p>
    <w:p w14:paraId="370EE13D" w14:textId="77777777" w:rsidR="006327C9" w:rsidRDefault="006327C9">
      <w:r>
        <w:br w:type="page"/>
      </w:r>
    </w:p>
    <w:p w14:paraId="7EA1C55A" w14:textId="1F1CF77F" w:rsidR="00180946" w:rsidRDefault="00AF7B7A" w:rsidP="00180946">
      <w:pPr>
        <w:pStyle w:val="Ttulo1"/>
        <w:jc w:val="both"/>
      </w:pPr>
      <w:bookmarkStart w:id="15" w:name="_Toc212658077"/>
      <w:r w:rsidRPr="00AF7B7A">
        <w:lastRenderedPageBreak/>
        <w:t>Cálculo de costos:</w:t>
      </w:r>
      <w:bookmarkEnd w:id="15"/>
    </w:p>
    <w:p w14:paraId="5602B8F4" w14:textId="0EB987F7" w:rsidR="00D35EA3" w:rsidRDefault="00D35EA3" w:rsidP="00180946">
      <w:pPr>
        <w:jc w:val="both"/>
      </w:pPr>
      <w:r>
        <w:t>Análisis de Costos para el Despliegue en Producción de TimeTrack Mobile</w:t>
      </w:r>
    </w:p>
    <w:p w14:paraId="47439727" w14:textId="7938DBD4" w:rsidR="00180946" w:rsidRDefault="00180946" w:rsidP="00180946">
      <w:pPr>
        <w:pStyle w:val="Ttulo2"/>
        <w:jc w:val="both"/>
      </w:pPr>
      <w:bookmarkStart w:id="16" w:name="_Toc212658078"/>
      <w:r>
        <w:t>CAPEX</w:t>
      </w:r>
      <w:bookmarkEnd w:id="16"/>
    </w:p>
    <w:p w14:paraId="41C7F1B8" w14:textId="3D8EBEF6" w:rsidR="004757E9" w:rsidRDefault="004757E9" w:rsidP="00ED49B0">
      <w:pPr>
        <w:rPr>
          <w:b/>
        </w:rPr>
      </w:pPr>
      <w:r w:rsidRPr="004757E9">
        <w:t>En el contexto de TimeTrack Mobile, el </w:t>
      </w:r>
      <w:r w:rsidRPr="004757E9">
        <w:rPr>
          <w:bCs/>
        </w:rPr>
        <w:t>CAPEX representa la inversión inicial única</w:t>
      </w:r>
      <w:r w:rsidRPr="004757E9">
        <w:t> requerida para llevar la aplicación del concepto a un producto funcional disponible en las tiendas de aplicaciones. A diferencia de negocios tradicionales que requieren grandes inversiones en maquinaria, inmuebles o infraestructura física, el CAPEX en un startup digital es sustancialmente menor y más estratégico.</w:t>
      </w:r>
    </w:p>
    <w:p w14:paraId="4D088160" w14:textId="1DEA54E7" w:rsidR="004757E9" w:rsidRPr="004757E9" w:rsidRDefault="004757E9" w:rsidP="004757E9">
      <w:pPr>
        <w:pStyle w:val="Ttulo2"/>
        <w:jc w:val="both"/>
        <w:rPr>
          <w:bCs/>
        </w:rPr>
      </w:pPr>
      <w:bookmarkStart w:id="17" w:name="_Toc212658079"/>
      <w:r>
        <w:rPr>
          <w:bCs/>
        </w:rPr>
        <w:t>Desarrollo</w:t>
      </w:r>
      <w:r w:rsidRPr="004757E9">
        <w:rPr>
          <w:bCs/>
        </w:rPr>
        <w:t xml:space="preserve"> individual</w:t>
      </w:r>
      <w:bookmarkEnd w:id="17"/>
    </w:p>
    <w:tbl>
      <w:tblPr>
        <w:tblStyle w:val="Tablaconcuadrcula5oscura-nfasis1"/>
        <w:tblW w:w="0" w:type="auto"/>
        <w:tblLook w:val="04A0" w:firstRow="1" w:lastRow="0" w:firstColumn="1" w:lastColumn="0" w:noHBand="0" w:noVBand="1"/>
      </w:tblPr>
      <w:tblGrid>
        <w:gridCol w:w="3070"/>
        <w:gridCol w:w="1857"/>
        <w:gridCol w:w="3901"/>
      </w:tblGrid>
      <w:tr w:rsidR="004757E9" w:rsidRPr="004757E9" w14:paraId="2EC93E48" w14:textId="77777777" w:rsidTr="00475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266F0" w14:textId="77777777" w:rsidR="004757E9" w:rsidRPr="004757E9" w:rsidRDefault="004757E9" w:rsidP="004757E9">
            <w:pPr>
              <w:spacing w:after="160" w:line="278" w:lineRule="auto"/>
            </w:pPr>
            <w:r w:rsidRPr="004757E9">
              <w:t>Concepto</w:t>
            </w:r>
          </w:p>
        </w:tc>
        <w:tc>
          <w:tcPr>
            <w:tcW w:w="0" w:type="auto"/>
            <w:hideMark/>
          </w:tcPr>
          <w:p w14:paraId="6C43EF95" w14:textId="77777777" w:rsidR="004757E9" w:rsidRPr="004757E9" w:rsidRDefault="004757E9" w:rsidP="004757E9">
            <w:pPr>
              <w:spacing w:after="160" w:line="278" w:lineRule="auto"/>
              <w:cnfStyle w:val="100000000000" w:firstRow="1" w:lastRow="0" w:firstColumn="0" w:lastColumn="0" w:oddVBand="0" w:evenVBand="0" w:oddHBand="0" w:evenHBand="0" w:firstRowFirstColumn="0" w:firstRowLastColumn="0" w:lastRowFirstColumn="0" w:lastRowLastColumn="0"/>
            </w:pPr>
            <w:r w:rsidRPr="004757E9">
              <w:t>Costo Real CAPEX</w:t>
            </w:r>
          </w:p>
        </w:tc>
        <w:tc>
          <w:tcPr>
            <w:tcW w:w="0" w:type="auto"/>
            <w:hideMark/>
          </w:tcPr>
          <w:p w14:paraId="054B24A3" w14:textId="77777777" w:rsidR="004757E9" w:rsidRPr="004757E9" w:rsidRDefault="004757E9" w:rsidP="004757E9">
            <w:pPr>
              <w:spacing w:after="160" w:line="278" w:lineRule="auto"/>
              <w:cnfStyle w:val="100000000000" w:firstRow="1" w:lastRow="0" w:firstColumn="0" w:lastColumn="0" w:oddVBand="0" w:evenVBand="0" w:oddHBand="0" w:evenHBand="0" w:firstRowFirstColumn="0" w:firstRowLastColumn="0" w:lastRowFirstColumn="0" w:lastRowLastColumn="0"/>
            </w:pPr>
            <w:r w:rsidRPr="004757E9">
              <w:t>Justificación</w:t>
            </w:r>
          </w:p>
        </w:tc>
      </w:tr>
      <w:tr w:rsidR="004757E9" w:rsidRPr="004757E9" w14:paraId="1DDA194E" w14:textId="77777777" w:rsidTr="0047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672B6A" w14:textId="77777777" w:rsidR="004757E9" w:rsidRPr="004757E9" w:rsidRDefault="004757E9" w:rsidP="004757E9">
            <w:pPr>
              <w:spacing w:after="160" w:line="278" w:lineRule="auto"/>
            </w:pPr>
            <w:r w:rsidRPr="004757E9">
              <w:t>Cuenta Apple Developer</w:t>
            </w:r>
          </w:p>
        </w:tc>
        <w:tc>
          <w:tcPr>
            <w:tcW w:w="0" w:type="auto"/>
            <w:hideMark/>
          </w:tcPr>
          <w:p w14:paraId="05F98ADB" w14:textId="77777777" w:rsidR="004757E9" w:rsidRPr="004757E9" w:rsidRDefault="004757E9" w:rsidP="004757E9">
            <w:pPr>
              <w:spacing w:after="160" w:line="278" w:lineRule="auto"/>
              <w:cnfStyle w:val="000000100000" w:firstRow="0" w:lastRow="0" w:firstColumn="0" w:lastColumn="0" w:oddVBand="0" w:evenVBand="0" w:oddHBand="1" w:evenHBand="0" w:firstRowFirstColumn="0" w:firstRowLastColumn="0" w:lastRowFirstColumn="0" w:lastRowLastColumn="0"/>
            </w:pPr>
            <w:r w:rsidRPr="004757E9">
              <w:t>$99 una vez</w:t>
            </w:r>
          </w:p>
        </w:tc>
        <w:tc>
          <w:tcPr>
            <w:tcW w:w="0" w:type="auto"/>
            <w:hideMark/>
          </w:tcPr>
          <w:p w14:paraId="5150A516" w14:textId="77777777" w:rsidR="004757E9" w:rsidRPr="004757E9" w:rsidRDefault="004757E9" w:rsidP="004757E9">
            <w:pPr>
              <w:spacing w:after="160" w:line="278" w:lineRule="auto"/>
              <w:cnfStyle w:val="000000100000" w:firstRow="0" w:lastRow="0" w:firstColumn="0" w:lastColumn="0" w:oddVBand="0" w:evenVBand="0" w:oddHBand="1" w:evenHBand="0" w:firstRowFirstColumn="0" w:firstRowLastColumn="0" w:lastRowFirstColumn="0" w:lastRowLastColumn="0"/>
            </w:pPr>
            <w:r w:rsidRPr="004757E9">
              <w:t>Inversión inicial para publicar</w:t>
            </w:r>
          </w:p>
        </w:tc>
      </w:tr>
      <w:tr w:rsidR="004757E9" w:rsidRPr="004757E9" w14:paraId="566C68C5" w14:textId="77777777" w:rsidTr="004757E9">
        <w:tc>
          <w:tcPr>
            <w:cnfStyle w:val="001000000000" w:firstRow="0" w:lastRow="0" w:firstColumn="1" w:lastColumn="0" w:oddVBand="0" w:evenVBand="0" w:oddHBand="0" w:evenHBand="0" w:firstRowFirstColumn="0" w:firstRowLastColumn="0" w:lastRowFirstColumn="0" w:lastRowLastColumn="0"/>
            <w:tcW w:w="0" w:type="auto"/>
            <w:hideMark/>
          </w:tcPr>
          <w:p w14:paraId="530996C8" w14:textId="77777777" w:rsidR="004757E9" w:rsidRPr="004757E9" w:rsidRDefault="004757E9" w:rsidP="004757E9">
            <w:pPr>
              <w:spacing w:after="160" w:line="278" w:lineRule="auto"/>
            </w:pPr>
            <w:r w:rsidRPr="004757E9">
              <w:t>Cuenta Google Play</w:t>
            </w:r>
          </w:p>
        </w:tc>
        <w:tc>
          <w:tcPr>
            <w:tcW w:w="0" w:type="auto"/>
            <w:hideMark/>
          </w:tcPr>
          <w:p w14:paraId="31EA6181" w14:textId="77777777" w:rsidR="004757E9" w:rsidRPr="004757E9" w:rsidRDefault="004757E9" w:rsidP="004757E9">
            <w:pPr>
              <w:spacing w:after="160" w:line="278" w:lineRule="auto"/>
              <w:cnfStyle w:val="000000000000" w:firstRow="0" w:lastRow="0" w:firstColumn="0" w:lastColumn="0" w:oddVBand="0" w:evenVBand="0" w:oddHBand="0" w:evenHBand="0" w:firstRowFirstColumn="0" w:firstRowLastColumn="0" w:lastRowFirstColumn="0" w:lastRowLastColumn="0"/>
            </w:pPr>
            <w:r w:rsidRPr="004757E9">
              <w:t>$25 una vez</w:t>
            </w:r>
          </w:p>
        </w:tc>
        <w:tc>
          <w:tcPr>
            <w:tcW w:w="0" w:type="auto"/>
            <w:hideMark/>
          </w:tcPr>
          <w:p w14:paraId="07AB6C75" w14:textId="77777777" w:rsidR="004757E9" w:rsidRPr="004757E9" w:rsidRDefault="004757E9" w:rsidP="004757E9">
            <w:pPr>
              <w:spacing w:after="160" w:line="278" w:lineRule="auto"/>
              <w:cnfStyle w:val="000000000000" w:firstRow="0" w:lastRow="0" w:firstColumn="0" w:lastColumn="0" w:oddVBand="0" w:evenVBand="0" w:oddHBand="0" w:evenHBand="0" w:firstRowFirstColumn="0" w:firstRowLastColumn="0" w:lastRowFirstColumn="0" w:lastRowLastColumn="0"/>
            </w:pPr>
            <w:r w:rsidRPr="004757E9">
              <w:t>Inversión inicial para publicar</w:t>
            </w:r>
          </w:p>
        </w:tc>
      </w:tr>
      <w:tr w:rsidR="004757E9" w:rsidRPr="004757E9" w14:paraId="167D77B6" w14:textId="77777777" w:rsidTr="0047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C241D" w14:textId="77777777" w:rsidR="004757E9" w:rsidRPr="004757E9" w:rsidRDefault="004757E9" w:rsidP="004757E9">
            <w:pPr>
              <w:spacing w:after="160" w:line="278" w:lineRule="auto"/>
            </w:pPr>
            <w:r w:rsidRPr="004757E9">
              <w:t>Equipo mejorado (opcional)</w:t>
            </w:r>
          </w:p>
        </w:tc>
        <w:tc>
          <w:tcPr>
            <w:tcW w:w="0" w:type="auto"/>
            <w:hideMark/>
          </w:tcPr>
          <w:p w14:paraId="3F021825" w14:textId="77777777" w:rsidR="004757E9" w:rsidRPr="004757E9" w:rsidRDefault="004757E9" w:rsidP="004757E9">
            <w:pPr>
              <w:spacing w:after="160" w:line="278" w:lineRule="auto"/>
              <w:cnfStyle w:val="000000100000" w:firstRow="0" w:lastRow="0" w:firstColumn="0" w:lastColumn="0" w:oddVBand="0" w:evenVBand="0" w:oddHBand="1" w:evenHBand="0" w:firstRowFirstColumn="0" w:firstRowLastColumn="0" w:lastRowFirstColumn="0" w:lastRowLastColumn="0"/>
            </w:pPr>
            <w:r w:rsidRPr="004757E9">
              <w:t>$0-$2,000</w:t>
            </w:r>
          </w:p>
        </w:tc>
        <w:tc>
          <w:tcPr>
            <w:tcW w:w="0" w:type="auto"/>
            <w:hideMark/>
          </w:tcPr>
          <w:p w14:paraId="4E651257" w14:textId="281F28F0" w:rsidR="004757E9" w:rsidRPr="004757E9" w:rsidRDefault="004757E9" w:rsidP="004757E9">
            <w:pPr>
              <w:spacing w:after="160" w:line="278" w:lineRule="auto"/>
              <w:cnfStyle w:val="000000100000" w:firstRow="0" w:lastRow="0" w:firstColumn="0" w:lastColumn="0" w:oddVBand="0" w:evenVBand="0" w:oddHBand="1" w:evenHBand="0" w:firstRowFirstColumn="0" w:firstRowLastColumn="0" w:lastRowFirstColumn="0" w:lastRowLastColumn="0"/>
            </w:pPr>
            <w:r w:rsidRPr="004757E9">
              <w:t xml:space="preserve">Solo si </w:t>
            </w:r>
            <w:r>
              <w:t xml:space="preserve">se </w:t>
            </w:r>
            <w:r w:rsidRPr="004757E9">
              <w:t>necesita comprar nueva computadora</w:t>
            </w:r>
          </w:p>
        </w:tc>
      </w:tr>
      <w:tr w:rsidR="004757E9" w:rsidRPr="004757E9" w14:paraId="1716C866" w14:textId="77777777" w:rsidTr="004757E9">
        <w:tc>
          <w:tcPr>
            <w:cnfStyle w:val="001000000000" w:firstRow="0" w:lastRow="0" w:firstColumn="1" w:lastColumn="0" w:oddVBand="0" w:evenVBand="0" w:oddHBand="0" w:evenHBand="0" w:firstRowFirstColumn="0" w:firstRowLastColumn="0" w:lastRowFirstColumn="0" w:lastRowLastColumn="0"/>
            <w:tcW w:w="0" w:type="auto"/>
            <w:hideMark/>
          </w:tcPr>
          <w:p w14:paraId="66664E5E" w14:textId="77777777" w:rsidR="004757E9" w:rsidRPr="004757E9" w:rsidRDefault="004757E9" w:rsidP="004757E9">
            <w:pPr>
              <w:spacing w:after="160" w:line="278" w:lineRule="auto"/>
            </w:pPr>
            <w:r w:rsidRPr="004757E9">
              <w:t>Cursos/Formación (opcional)</w:t>
            </w:r>
          </w:p>
        </w:tc>
        <w:tc>
          <w:tcPr>
            <w:tcW w:w="0" w:type="auto"/>
            <w:hideMark/>
          </w:tcPr>
          <w:p w14:paraId="7DD95066" w14:textId="77777777" w:rsidR="004757E9" w:rsidRPr="004757E9" w:rsidRDefault="004757E9" w:rsidP="004757E9">
            <w:pPr>
              <w:spacing w:after="160" w:line="278" w:lineRule="auto"/>
              <w:cnfStyle w:val="000000000000" w:firstRow="0" w:lastRow="0" w:firstColumn="0" w:lastColumn="0" w:oddVBand="0" w:evenVBand="0" w:oddHBand="0" w:evenHBand="0" w:firstRowFirstColumn="0" w:firstRowLastColumn="0" w:lastRowFirstColumn="0" w:lastRowLastColumn="0"/>
            </w:pPr>
            <w:r w:rsidRPr="004757E9">
              <w:t>$0-$500</w:t>
            </w:r>
          </w:p>
        </w:tc>
        <w:tc>
          <w:tcPr>
            <w:tcW w:w="0" w:type="auto"/>
            <w:hideMark/>
          </w:tcPr>
          <w:p w14:paraId="14EE5A9C" w14:textId="77777777" w:rsidR="004757E9" w:rsidRPr="004757E9" w:rsidRDefault="004757E9" w:rsidP="004757E9">
            <w:pPr>
              <w:spacing w:after="160" w:line="278" w:lineRule="auto"/>
              <w:cnfStyle w:val="000000000000" w:firstRow="0" w:lastRow="0" w:firstColumn="0" w:lastColumn="0" w:oddVBand="0" w:evenVBand="0" w:oddHBand="0" w:evenHBand="0" w:firstRowFirstColumn="0" w:firstRowLastColumn="0" w:lastRowFirstColumn="0" w:lastRowLastColumn="0"/>
            </w:pPr>
            <w:r w:rsidRPr="004757E9">
              <w:t>Para aprender tecnologías específicas</w:t>
            </w:r>
          </w:p>
        </w:tc>
      </w:tr>
    </w:tbl>
    <w:p w14:paraId="79A3EABE" w14:textId="42B8203B" w:rsidR="004757E9" w:rsidRDefault="004757E9" w:rsidP="004757E9">
      <w:proofErr w:type="gramStart"/>
      <w:r w:rsidRPr="004757E9">
        <w:rPr>
          <w:b/>
          <w:bCs/>
        </w:rPr>
        <w:t>Total</w:t>
      </w:r>
      <w:proofErr w:type="gramEnd"/>
      <w:r w:rsidRPr="004757E9">
        <w:rPr>
          <w:b/>
          <w:bCs/>
        </w:rPr>
        <w:t xml:space="preserve"> CAPEX: $124 - $2,624 USD</w:t>
      </w:r>
    </w:p>
    <w:p w14:paraId="0387B7E8" w14:textId="022AF21A" w:rsidR="004757E9" w:rsidRPr="004757E9" w:rsidRDefault="004757E9" w:rsidP="004757E9">
      <w:pPr>
        <w:rPr>
          <w:b/>
          <w:bCs/>
        </w:rPr>
      </w:pPr>
      <w:r>
        <w:rPr>
          <w:b/>
          <w:bCs/>
        </w:rPr>
        <w:t>A</w:t>
      </w:r>
      <w:r w:rsidRPr="004757E9">
        <w:rPr>
          <w:b/>
          <w:bCs/>
        </w:rPr>
        <w:t>yuda externa:</w:t>
      </w:r>
    </w:p>
    <w:tbl>
      <w:tblPr>
        <w:tblStyle w:val="Tablaconcuadrcula5oscura-nfasis1"/>
        <w:tblW w:w="0" w:type="auto"/>
        <w:tblLook w:val="04A0" w:firstRow="1" w:lastRow="0" w:firstColumn="1" w:lastColumn="0" w:noHBand="0" w:noVBand="1"/>
      </w:tblPr>
      <w:tblGrid>
        <w:gridCol w:w="2764"/>
        <w:gridCol w:w="2857"/>
      </w:tblGrid>
      <w:tr w:rsidR="004757E9" w:rsidRPr="004757E9" w14:paraId="07A838CB" w14:textId="77777777" w:rsidTr="00475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922503" w14:textId="77777777" w:rsidR="004757E9" w:rsidRPr="004757E9" w:rsidRDefault="004757E9" w:rsidP="004757E9">
            <w:pPr>
              <w:spacing w:after="160" w:line="278" w:lineRule="auto"/>
            </w:pPr>
            <w:r w:rsidRPr="004757E9">
              <w:t>Concepto</w:t>
            </w:r>
          </w:p>
        </w:tc>
        <w:tc>
          <w:tcPr>
            <w:tcW w:w="0" w:type="auto"/>
            <w:hideMark/>
          </w:tcPr>
          <w:p w14:paraId="07A2B28B" w14:textId="77777777" w:rsidR="004757E9" w:rsidRPr="004757E9" w:rsidRDefault="004757E9" w:rsidP="004757E9">
            <w:pPr>
              <w:spacing w:after="160" w:line="278" w:lineRule="auto"/>
              <w:cnfStyle w:val="100000000000" w:firstRow="1" w:lastRow="0" w:firstColumn="0" w:lastColumn="0" w:oddVBand="0" w:evenVBand="0" w:oddHBand="0" w:evenHBand="0" w:firstRowFirstColumn="0" w:firstRowLastColumn="0" w:lastRowFirstColumn="0" w:lastRowLastColumn="0"/>
            </w:pPr>
            <w:r w:rsidRPr="004757E9">
              <w:t>Costo CAPEX Correcto</w:t>
            </w:r>
          </w:p>
        </w:tc>
      </w:tr>
      <w:tr w:rsidR="004757E9" w:rsidRPr="004757E9" w14:paraId="6BDC3FEA" w14:textId="77777777" w:rsidTr="0047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7835C" w14:textId="77777777" w:rsidR="004757E9" w:rsidRPr="004757E9" w:rsidRDefault="004757E9" w:rsidP="004757E9">
            <w:pPr>
              <w:spacing w:after="160" w:line="278" w:lineRule="auto"/>
            </w:pPr>
            <w:r w:rsidRPr="004757E9">
              <w:t>Desarrollo MVP inicial</w:t>
            </w:r>
          </w:p>
        </w:tc>
        <w:tc>
          <w:tcPr>
            <w:tcW w:w="0" w:type="auto"/>
            <w:hideMark/>
          </w:tcPr>
          <w:p w14:paraId="5E97426D" w14:textId="77777777" w:rsidR="004757E9" w:rsidRPr="004757E9" w:rsidRDefault="004757E9" w:rsidP="004757E9">
            <w:pPr>
              <w:spacing w:after="160" w:line="278" w:lineRule="auto"/>
              <w:cnfStyle w:val="000000100000" w:firstRow="0" w:lastRow="0" w:firstColumn="0" w:lastColumn="0" w:oddVBand="0" w:evenVBand="0" w:oddHBand="1" w:evenHBand="0" w:firstRowFirstColumn="0" w:firstRowLastColumn="0" w:lastRowFirstColumn="0" w:lastRowLastColumn="0"/>
            </w:pPr>
            <w:r w:rsidRPr="004757E9">
              <w:t>$5,000-$10,000 una vez</w:t>
            </w:r>
          </w:p>
        </w:tc>
      </w:tr>
      <w:tr w:rsidR="004757E9" w:rsidRPr="004757E9" w14:paraId="369D476F" w14:textId="77777777" w:rsidTr="004757E9">
        <w:tc>
          <w:tcPr>
            <w:cnfStyle w:val="001000000000" w:firstRow="0" w:lastRow="0" w:firstColumn="1" w:lastColumn="0" w:oddVBand="0" w:evenVBand="0" w:oddHBand="0" w:evenHBand="0" w:firstRowFirstColumn="0" w:firstRowLastColumn="0" w:lastRowFirstColumn="0" w:lastRowLastColumn="0"/>
            <w:tcW w:w="0" w:type="auto"/>
            <w:hideMark/>
          </w:tcPr>
          <w:p w14:paraId="7B8CD88F" w14:textId="77777777" w:rsidR="004757E9" w:rsidRPr="004757E9" w:rsidRDefault="004757E9" w:rsidP="004757E9">
            <w:pPr>
              <w:spacing w:after="160" w:line="278" w:lineRule="auto"/>
            </w:pPr>
            <w:r w:rsidRPr="004757E9">
              <w:t>Diseño UI/UX inicial</w:t>
            </w:r>
          </w:p>
        </w:tc>
        <w:tc>
          <w:tcPr>
            <w:tcW w:w="0" w:type="auto"/>
            <w:hideMark/>
          </w:tcPr>
          <w:p w14:paraId="655CDD28" w14:textId="77777777" w:rsidR="004757E9" w:rsidRPr="004757E9" w:rsidRDefault="004757E9" w:rsidP="004757E9">
            <w:pPr>
              <w:spacing w:after="160" w:line="278" w:lineRule="auto"/>
              <w:cnfStyle w:val="000000000000" w:firstRow="0" w:lastRow="0" w:firstColumn="0" w:lastColumn="0" w:oddVBand="0" w:evenVBand="0" w:oddHBand="0" w:evenHBand="0" w:firstRowFirstColumn="0" w:firstRowLastColumn="0" w:lastRowFirstColumn="0" w:lastRowLastColumn="0"/>
            </w:pPr>
            <w:r w:rsidRPr="004757E9">
              <w:t>$1,000-$3,000 una vez</w:t>
            </w:r>
          </w:p>
        </w:tc>
      </w:tr>
      <w:tr w:rsidR="004757E9" w:rsidRPr="004757E9" w14:paraId="2A0D4176" w14:textId="77777777" w:rsidTr="0047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A497C" w14:textId="77777777" w:rsidR="004757E9" w:rsidRPr="004757E9" w:rsidRDefault="004757E9" w:rsidP="004757E9">
            <w:pPr>
              <w:spacing w:after="160" w:line="278" w:lineRule="auto"/>
            </w:pPr>
            <w:r w:rsidRPr="004757E9">
              <w:t>Cuentas desarrollador</w:t>
            </w:r>
          </w:p>
        </w:tc>
        <w:tc>
          <w:tcPr>
            <w:tcW w:w="0" w:type="auto"/>
            <w:hideMark/>
          </w:tcPr>
          <w:p w14:paraId="4D7203EC" w14:textId="77777777" w:rsidR="004757E9" w:rsidRPr="004757E9" w:rsidRDefault="004757E9" w:rsidP="004757E9">
            <w:pPr>
              <w:spacing w:after="160" w:line="278" w:lineRule="auto"/>
              <w:cnfStyle w:val="000000100000" w:firstRow="0" w:lastRow="0" w:firstColumn="0" w:lastColumn="0" w:oddVBand="0" w:evenVBand="0" w:oddHBand="1" w:evenHBand="0" w:firstRowFirstColumn="0" w:firstRowLastColumn="0" w:lastRowFirstColumn="0" w:lastRowLastColumn="0"/>
            </w:pPr>
            <w:r w:rsidRPr="004757E9">
              <w:t>$124 una vez</w:t>
            </w:r>
          </w:p>
        </w:tc>
      </w:tr>
    </w:tbl>
    <w:p w14:paraId="079A04D9" w14:textId="58E138FE" w:rsidR="004757E9" w:rsidRDefault="004757E9" w:rsidP="004757E9">
      <w:pPr>
        <w:rPr>
          <w:b/>
          <w:bCs/>
        </w:rPr>
      </w:pPr>
      <w:r w:rsidRPr="004757E9">
        <w:rPr>
          <w:b/>
          <w:bCs/>
        </w:rPr>
        <w:t>Total</w:t>
      </w:r>
      <w:r w:rsidRPr="004757E9">
        <w:rPr>
          <w:b/>
          <w:bCs/>
        </w:rPr>
        <w:tab/>
        <w:t>$6,124 - $13,124 USD</w:t>
      </w:r>
    </w:p>
    <w:p w14:paraId="7C61CD9C" w14:textId="499E36C9" w:rsidR="004757E9" w:rsidRPr="004757E9" w:rsidRDefault="004757E9" w:rsidP="004757E9">
      <w:r w:rsidRPr="004757E9">
        <w:t>CAPEX para TimeTrack Mobile es notablemente eficiente y de bajo riesgo. Los $124 USD requeridos para comenzar representan una de las barreras de entrada más bajas jamás vistas en la historia empresarial para un producto con potencial global.</w:t>
      </w:r>
      <w:r w:rsidR="006327C9">
        <w:t xml:space="preserve"> </w:t>
      </w:r>
      <w:r w:rsidRPr="004757E9">
        <w:t xml:space="preserve">La estrategia inteligente es comenzar con el Escenario 1 (Desarrollador Solitario), validar el mercado, generar ingresos iniciales, y luego </w:t>
      </w:r>
      <w:r w:rsidR="00443DE6" w:rsidRPr="004757E9">
        <w:t>reinvertir</w:t>
      </w:r>
      <w:r w:rsidRPr="004757E9">
        <w:t xml:space="preserve"> esos ingresos en mejoras incrementales. Este enfoque "</w:t>
      </w:r>
      <w:r w:rsidR="00443DE6" w:rsidRPr="004757E9">
        <w:t>Bootstrap</w:t>
      </w:r>
      <w:r w:rsidRPr="004757E9">
        <w:t xml:space="preserve">" minimiza </w:t>
      </w:r>
      <w:r w:rsidR="00443DE6">
        <w:t>el</w:t>
      </w:r>
      <w:r w:rsidRPr="004757E9">
        <w:t xml:space="preserve"> riesgo financiero mientras maximiza </w:t>
      </w:r>
      <w:r w:rsidR="00443DE6">
        <w:t>el</w:t>
      </w:r>
      <w:r w:rsidRPr="004757E9">
        <w:t xml:space="preserve"> aprendizaje sobre lo que realmente quieren los usuarios.</w:t>
      </w:r>
    </w:p>
    <w:p w14:paraId="1AF960C8" w14:textId="6CC22CF8" w:rsidR="00180946" w:rsidRDefault="00180946" w:rsidP="00180946">
      <w:pPr>
        <w:pStyle w:val="Ttulo2"/>
        <w:jc w:val="both"/>
      </w:pPr>
      <w:bookmarkStart w:id="18" w:name="_Toc212658080"/>
      <w:r w:rsidRPr="00180946">
        <w:lastRenderedPageBreak/>
        <w:t>Gastos Mensuales Operativos (OPEX)</w:t>
      </w:r>
      <w:bookmarkEnd w:id="18"/>
    </w:p>
    <w:p w14:paraId="5614E06D" w14:textId="77777777" w:rsidR="00180946" w:rsidRPr="00180946" w:rsidRDefault="00180946" w:rsidP="00180946">
      <w:r w:rsidRPr="00180946">
        <w:t>Los costos operativos mensuales varían según la etapa de crecimiento de la aplicación, comenzando con un </w:t>
      </w:r>
      <w:r w:rsidRPr="00180946">
        <w:rPr>
          <w:b/>
          <w:bCs/>
        </w:rPr>
        <w:t>mínimo de $558 USD mensuales</w:t>
      </w:r>
      <w:r w:rsidRPr="00180946">
        <w:t> para operación básica y escalando hasta más de </w:t>
      </w:r>
      <w:r w:rsidRPr="00180946">
        <w:rPr>
          <w:b/>
          <w:bCs/>
        </w:rPr>
        <w:t>$3,000 USD mensuales</w:t>
      </w:r>
      <w:r w:rsidRPr="00180946">
        <w:t> para un escenario de alto crecimiento.</w:t>
      </w:r>
    </w:p>
    <w:p w14:paraId="79F2A038" w14:textId="77777777" w:rsidR="00180946" w:rsidRPr="00180946" w:rsidRDefault="00180946" w:rsidP="00180946">
      <w:pPr>
        <w:rPr>
          <w:b/>
          <w:bCs/>
        </w:rPr>
      </w:pPr>
      <w:r w:rsidRPr="00180946">
        <w:rPr>
          <w:b/>
          <w:bCs/>
        </w:rPr>
        <w:t>Operación Básica ($558 USD/mes)</w:t>
      </w:r>
    </w:p>
    <w:p w14:paraId="6BF97063" w14:textId="69F03A87" w:rsidR="00180946" w:rsidRPr="00180946" w:rsidRDefault="00180946" w:rsidP="00180946">
      <w:r w:rsidRPr="00180946">
        <w:t>En la fase inicial, los costos se concentran en el mantenimiento técnico de la aplicación ($500 mensuales) que cub</w:t>
      </w:r>
      <w:r w:rsidR="003F5995">
        <w:t>r</w:t>
      </w:r>
      <w:r w:rsidRPr="00180946">
        <w:t xml:space="preserve">e actualizaciones, corrección de bugs y soporte técnico básico. La infraestructura en </w:t>
      </w:r>
      <w:proofErr w:type="spellStart"/>
      <w:r w:rsidRPr="00180946">
        <w:t>Supabase</w:t>
      </w:r>
      <w:proofErr w:type="spellEnd"/>
      <w:r w:rsidRPr="00180946">
        <w:t xml:space="preserve"> tiene un costo fijo de $25 mensuales por el plan Pro, que proporciona capacidad suficiente para los primeros cientos de usuarios. Los costos de distribución incluyen las cuotas de desarrollador en Google Play ($25 </w:t>
      </w:r>
      <w:r w:rsidR="003F5995">
        <w:t>único pago</w:t>
      </w:r>
      <w:r w:rsidRPr="00180946">
        <w:t xml:space="preserve">) y Apple App Store ($99 anuales, equivalente a $8.25 mensuales). La API de Google Gemini se mantiene en el </w:t>
      </w:r>
      <w:proofErr w:type="spellStart"/>
      <w:r w:rsidRPr="00180946">
        <w:t>tier</w:t>
      </w:r>
      <w:proofErr w:type="spellEnd"/>
      <w:r w:rsidRPr="00180946">
        <w:t xml:space="preserve"> gratuito inicialmente, sin costos directos.</w:t>
      </w:r>
    </w:p>
    <w:p w14:paraId="5B598378" w14:textId="77777777" w:rsidR="00180946" w:rsidRPr="00180946" w:rsidRDefault="00180946" w:rsidP="00180946">
      <w:pPr>
        <w:rPr>
          <w:b/>
          <w:bCs/>
        </w:rPr>
      </w:pPr>
      <w:r w:rsidRPr="00180946">
        <w:rPr>
          <w:b/>
          <w:bCs/>
        </w:rPr>
        <w:t>Escenario de Crecimiento ($1,573 USD/mes)</w:t>
      </w:r>
    </w:p>
    <w:p w14:paraId="14157607" w14:textId="77777777" w:rsidR="00180946" w:rsidRPr="00180946" w:rsidRDefault="00180946" w:rsidP="00180946">
      <w:r w:rsidRPr="00180946">
        <w:t>Al alcanzar entre 500-1,000 usuarios activos, los costos aumentan significativamente. El mantenimiento técnico se duplica a $1,000 mensuales para cubrir nuevas funcionalidades y soporte expandido. Google Gemini comienza a generar costos alrededor de $15 mensuales según el uso de tokens. Se agrega un presupuesto de marketing de $500 mensuales para acelerar el crecimiento y adquirir nuevos usuarios.</w:t>
      </w:r>
    </w:p>
    <w:p w14:paraId="165D9F72" w14:textId="77777777" w:rsidR="00180946" w:rsidRPr="00180946" w:rsidRDefault="00180946" w:rsidP="00180946">
      <w:pPr>
        <w:rPr>
          <w:b/>
          <w:bCs/>
        </w:rPr>
      </w:pPr>
      <w:r w:rsidRPr="00180946">
        <w:rPr>
          <w:b/>
          <w:bCs/>
        </w:rPr>
        <w:t>Escenario de Escala ($3,183+ USD/mes)</w:t>
      </w:r>
    </w:p>
    <w:p w14:paraId="20BA9509" w14:textId="77777777" w:rsidR="00180946" w:rsidRPr="00180946" w:rsidRDefault="00180946" w:rsidP="00180946">
      <w:r w:rsidRPr="00180946">
        <w:t xml:space="preserve">Con más de 5,000 usuarios, </w:t>
      </w:r>
      <w:proofErr w:type="spellStart"/>
      <w:r w:rsidRPr="00180946">
        <w:t>Supabase</w:t>
      </w:r>
      <w:proofErr w:type="spellEnd"/>
      <w:r w:rsidRPr="00180946">
        <w:t xml:space="preserve"> requiere actualización al plan </w:t>
      </w:r>
      <w:proofErr w:type="spellStart"/>
      <w:r w:rsidRPr="00180946">
        <w:t>Scale</w:t>
      </w:r>
      <w:proofErr w:type="spellEnd"/>
      <w:r w:rsidRPr="00180946">
        <w:t xml:space="preserve"> ($100+ mensuales), Google Gemini puede costar $50+ mensuales, el mantenimiento técnico alcanza $2,000 mensuales para desarrollo continuo y soporte empresarial, y el marketing se incrementa a $1,000 mensuales para mantener el crecimiento.</w:t>
      </w:r>
    </w:p>
    <w:p w14:paraId="2B4B6284" w14:textId="77777777" w:rsidR="00180946" w:rsidRPr="00180946" w:rsidRDefault="00180946" w:rsidP="00180946"/>
    <w:p w14:paraId="05EF94F2" w14:textId="7B63300C" w:rsidR="006573E4" w:rsidRPr="006573E4" w:rsidRDefault="006573E4" w:rsidP="00180946">
      <w:pPr>
        <w:pStyle w:val="Ttulo2"/>
        <w:jc w:val="both"/>
      </w:pPr>
      <w:bookmarkStart w:id="19" w:name="_Toc212658081"/>
      <w:r w:rsidRPr="006573E4">
        <w:t>Infraestructura Backend (</w:t>
      </w:r>
      <w:proofErr w:type="spellStart"/>
      <w:r w:rsidRPr="00180946">
        <w:t>Supabase</w:t>
      </w:r>
      <w:proofErr w:type="spellEnd"/>
      <w:r w:rsidRPr="006573E4">
        <w:t>)</w:t>
      </w:r>
      <w:bookmarkEnd w:id="19"/>
    </w:p>
    <w:tbl>
      <w:tblPr>
        <w:tblStyle w:val="Tablaconcuadrcula5oscura-nfasis1"/>
        <w:tblW w:w="0" w:type="auto"/>
        <w:tblLook w:val="04A0" w:firstRow="1" w:lastRow="0" w:firstColumn="1" w:lastColumn="0" w:noHBand="0" w:noVBand="1"/>
      </w:tblPr>
      <w:tblGrid>
        <w:gridCol w:w="2293"/>
        <w:gridCol w:w="1319"/>
        <w:gridCol w:w="1586"/>
        <w:gridCol w:w="3630"/>
      </w:tblGrid>
      <w:tr w:rsidR="006573E4" w:rsidRPr="006573E4" w14:paraId="0E231D49" w14:textId="77777777" w:rsidTr="00657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858BBB" w14:textId="77777777" w:rsidR="006573E4" w:rsidRPr="006573E4" w:rsidRDefault="006573E4" w:rsidP="00180946">
            <w:pPr>
              <w:spacing w:after="160" w:line="278" w:lineRule="auto"/>
              <w:jc w:val="both"/>
            </w:pPr>
            <w:r w:rsidRPr="006573E4">
              <w:t>Servicio</w:t>
            </w:r>
          </w:p>
        </w:tc>
        <w:tc>
          <w:tcPr>
            <w:tcW w:w="0" w:type="auto"/>
            <w:hideMark/>
          </w:tcPr>
          <w:p w14:paraId="024E5F14"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Plan Inicial</w:t>
            </w:r>
          </w:p>
        </w:tc>
        <w:tc>
          <w:tcPr>
            <w:tcW w:w="0" w:type="auto"/>
            <w:hideMark/>
          </w:tcPr>
          <w:p w14:paraId="13A22316"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Costo Mensual</w:t>
            </w:r>
          </w:p>
        </w:tc>
        <w:tc>
          <w:tcPr>
            <w:tcW w:w="0" w:type="auto"/>
            <w:hideMark/>
          </w:tcPr>
          <w:p w14:paraId="4E28CBE6"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Límites</w:t>
            </w:r>
          </w:p>
        </w:tc>
      </w:tr>
      <w:tr w:rsidR="006573E4" w:rsidRPr="006573E4" w14:paraId="107DAC4F"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272E1E" w14:textId="77777777" w:rsidR="006573E4" w:rsidRPr="006573E4" w:rsidRDefault="006573E4" w:rsidP="00180946">
            <w:pPr>
              <w:spacing w:after="160" w:line="278" w:lineRule="auto"/>
              <w:jc w:val="both"/>
            </w:pPr>
            <w:proofErr w:type="spellStart"/>
            <w:r w:rsidRPr="006573E4">
              <w:t>Supabase</w:t>
            </w:r>
            <w:proofErr w:type="spellEnd"/>
            <w:r w:rsidRPr="006573E4">
              <w:t xml:space="preserve"> Pro</w:t>
            </w:r>
          </w:p>
        </w:tc>
        <w:tc>
          <w:tcPr>
            <w:tcW w:w="0" w:type="auto"/>
            <w:hideMark/>
          </w:tcPr>
          <w:p w14:paraId="1E21225F"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$25/mes</w:t>
            </w:r>
          </w:p>
        </w:tc>
        <w:tc>
          <w:tcPr>
            <w:tcW w:w="0" w:type="auto"/>
            <w:hideMark/>
          </w:tcPr>
          <w:p w14:paraId="78305885"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$25 USD</w:t>
            </w:r>
          </w:p>
        </w:tc>
        <w:tc>
          <w:tcPr>
            <w:tcW w:w="0" w:type="auto"/>
            <w:hideMark/>
          </w:tcPr>
          <w:p w14:paraId="71C0E77D"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100MB base de datos, 5GB almacenamiento</w:t>
            </w:r>
          </w:p>
        </w:tc>
      </w:tr>
      <w:tr w:rsidR="006573E4" w:rsidRPr="006573E4" w14:paraId="08BD349D"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40481CF4" w14:textId="77777777" w:rsidR="006573E4" w:rsidRPr="006573E4" w:rsidRDefault="006573E4" w:rsidP="00180946">
            <w:pPr>
              <w:spacing w:after="160" w:line="278" w:lineRule="auto"/>
              <w:jc w:val="both"/>
            </w:pPr>
            <w:r w:rsidRPr="006573E4">
              <w:t>Autenticación</w:t>
            </w:r>
          </w:p>
        </w:tc>
        <w:tc>
          <w:tcPr>
            <w:tcW w:w="0" w:type="auto"/>
            <w:hideMark/>
          </w:tcPr>
          <w:p w14:paraId="298B96B5"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Incluido</w:t>
            </w:r>
          </w:p>
        </w:tc>
        <w:tc>
          <w:tcPr>
            <w:tcW w:w="0" w:type="auto"/>
            <w:hideMark/>
          </w:tcPr>
          <w:p w14:paraId="6B215DF7"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$0 USD</w:t>
            </w:r>
          </w:p>
        </w:tc>
        <w:tc>
          <w:tcPr>
            <w:tcW w:w="0" w:type="auto"/>
            <w:hideMark/>
          </w:tcPr>
          <w:p w14:paraId="7A1EC01E"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Hasta 50,000 usuarios únicos</w:t>
            </w:r>
          </w:p>
        </w:tc>
      </w:tr>
      <w:tr w:rsidR="006573E4" w:rsidRPr="006573E4" w14:paraId="5B46B88A"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82C4C" w14:textId="77777777" w:rsidR="006573E4" w:rsidRPr="006573E4" w:rsidRDefault="006573E4" w:rsidP="00180946">
            <w:pPr>
              <w:spacing w:after="160" w:line="278" w:lineRule="auto"/>
              <w:jc w:val="both"/>
            </w:pPr>
            <w:r w:rsidRPr="006573E4">
              <w:t>Storage Avatares</w:t>
            </w:r>
          </w:p>
        </w:tc>
        <w:tc>
          <w:tcPr>
            <w:tcW w:w="0" w:type="auto"/>
            <w:hideMark/>
          </w:tcPr>
          <w:p w14:paraId="31E84178"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Incluido</w:t>
            </w:r>
          </w:p>
        </w:tc>
        <w:tc>
          <w:tcPr>
            <w:tcW w:w="0" w:type="auto"/>
            <w:hideMark/>
          </w:tcPr>
          <w:p w14:paraId="3624549D"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$0 USD</w:t>
            </w:r>
          </w:p>
        </w:tc>
        <w:tc>
          <w:tcPr>
            <w:tcW w:w="0" w:type="auto"/>
            <w:hideMark/>
          </w:tcPr>
          <w:p w14:paraId="2ACED178"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5GB incluidos en plan Pro</w:t>
            </w:r>
          </w:p>
        </w:tc>
      </w:tr>
      <w:tr w:rsidR="006573E4" w:rsidRPr="006573E4" w14:paraId="565EFA1D"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43227F11" w14:textId="77777777" w:rsidR="006573E4" w:rsidRPr="006573E4" w:rsidRDefault="006573E4" w:rsidP="00180946">
            <w:pPr>
              <w:spacing w:after="160" w:line="278" w:lineRule="auto"/>
              <w:jc w:val="both"/>
            </w:pPr>
            <w:r w:rsidRPr="006573E4">
              <w:lastRenderedPageBreak/>
              <w:t>Backups automáticos</w:t>
            </w:r>
          </w:p>
        </w:tc>
        <w:tc>
          <w:tcPr>
            <w:tcW w:w="0" w:type="auto"/>
            <w:hideMark/>
          </w:tcPr>
          <w:p w14:paraId="1D718F76"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Incluido</w:t>
            </w:r>
          </w:p>
        </w:tc>
        <w:tc>
          <w:tcPr>
            <w:tcW w:w="0" w:type="auto"/>
            <w:hideMark/>
          </w:tcPr>
          <w:p w14:paraId="28996501"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$0 USD</w:t>
            </w:r>
          </w:p>
        </w:tc>
        <w:tc>
          <w:tcPr>
            <w:tcW w:w="0" w:type="auto"/>
            <w:hideMark/>
          </w:tcPr>
          <w:p w14:paraId="1FC4A79D"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proofErr w:type="spellStart"/>
            <w:r w:rsidRPr="006573E4">
              <w:t>Backup</w:t>
            </w:r>
            <w:proofErr w:type="spellEnd"/>
            <w:r w:rsidRPr="006573E4">
              <w:t xml:space="preserve"> diario incluido</w:t>
            </w:r>
          </w:p>
        </w:tc>
      </w:tr>
    </w:tbl>
    <w:p w14:paraId="7E88A82C" w14:textId="60ED639F" w:rsidR="006573E4" w:rsidRPr="006573E4" w:rsidRDefault="006573E4" w:rsidP="00180946">
      <w:pPr>
        <w:jc w:val="both"/>
        <w:rPr>
          <w:b/>
          <w:bCs/>
        </w:rPr>
      </w:pPr>
      <w:r w:rsidRPr="006573E4">
        <w:rPr>
          <w:b/>
          <w:bCs/>
        </w:rPr>
        <w:t>Servicios de IA (Google Gemini)</w:t>
      </w:r>
    </w:p>
    <w:tbl>
      <w:tblPr>
        <w:tblStyle w:val="Tablaconcuadrcula5oscura-nfasis1"/>
        <w:tblW w:w="0" w:type="auto"/>
        <w:tblLook w:val="04A0" w:firstRow="1" w:lastRow="0" w:firstColumn="1" w:lastColumn="0" w:noHBand="0" w:noVBand="1"/>
      </w:tblPr>
      <w:tblGrid>
        <w:gridCol w:w="2260"/>
        <w:gridCol w:w="1674"/>
        <w:gridCol w:w="1970"/>
        <w:gridCol w:w="2924"/>
      </w:tblGrid>
      <w:tr w:rsidR="006573E4" w:rsidRPr="006573E4" w14:paraId="07C7C6B9" w14:textId="77777777" w:rsidTr="00657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0ADF7" w14:textId="77777777" w:rsidR="006573E4" w:rsidRPr="006573E4" w:rsidRDefault="006573E4" w:rsidP="00180946">
            <w:pPr>
              <w:spacing w:after="160" w:line="278" w:lineRule="auto"/>
              <w:jc w:val="both"/>
            </w:pPr>
            <w:r w:rsidRPr="006573E4">
              <w:t>Servicio</w:t>
            </w:r>
          </w:p>
        </w:tc>
        <w:tc>
          <w:tcPr>
            <w:tcW w:w="0" w:type="auto"/>
            <w:hideMark/>
          </w:tcPr>
          <w:p w14:paraId="262E9F58"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Plan</w:t>
            </w:r>
          </w:p>
        </w:tc>
        <w:tc>
          <w:tcPr>
            <w:tcW w:w="0" w:type="auto"/>
            <w:hideMark/>
          </w:tcPr>
          <w:p w14:paraId="65A3C72C"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Costo Estimado</w:t>
            </w:r>
          </w:p>
        </w:tc>
        <w:tc>
          <w:tcPr>
            <w:tcW w:w="0" w:type="auto"/>
            <w:hideMark/>
          </w:tcPr>
          <w:p w14:paraId="571CD297"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Uso Incluido</w:t>
            </w:r>
          </w:p>
        </w:tc>
      </w:tr>
      <w:tr w:rsidR="006573E4" w:rsidRPr="006573E4" w14:paraId="4B84D444"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1F4ED9" w14:textId="77777777" w:rsidR="006573E4" w:rsidRPr="006573E4" w:rsidRDefault="006573E4" w:rsidP="00180946">
            <w:pPr>
              <w:spacing w:after="160" w:line="278" w:lineRule="auto"/>
              <w:jc w:val="both"/>
            </w:pPr>
            <w:r w:rsidRPr="006573E4">
              <w:t>Google Gemini API</w:t>
            </w:r>
          </w:p>
        </w:tc>
        <w:tc>
          <w:tcPr>
            <w:tcW w:w="0" w:type="auto"/>
            <w:hideMark/>
          </w:tcPr>
          <w:p w14:paraId="4A2091AE"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 xml:space="preserve">Free </w:t>
            </w:r>
            <w:proofErr w:type="spellStart"/>
            <w:r w:rsidRPr="006573E4">
              <w:t>Tier</w:t>
            </w:r>
            <w:proofErr w:type="spellEnd"/>
          </w:p>
        </w:tc>
        <w:tc>
          <w:tcPr>
            <w:tcW w:w="0" w:type="auto"/>
            <w:hideMark/>
          </w:tcPr>
          <w:p w14:paraId="5E81988D"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$0 USD</w:t>
            </w:r>
          </w:p>
        </w:tc>
        <w:tc>
          <w:tcPr>
            <w:tcW w:w="0" w:type="auto"/>
            <w:hideMark/>
          </w:tcPr>
          <w:p w14:paraId="2CC638FC"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 xml:space="preserve">15 </w:t>
            </w:r>
            <w:proofErr w:type="spellStart"/>
            <w:r w:rsidRPr="006573E4">
              <w:t>requests</w:t>
            </w:r>
            <w:proofErr w:type="spellEnd"/>
            <w:r w:rsidRPr="006573E4">
              <w:t>/minuto gratis</w:t>
            </w:r>
          </w:p>
        </w:tc>
      </w:tr>
      <w:tr w:rsidR="006573E4" w:rsidRPr="006573E4" w14:paraId="57625102"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41D021CD" w14:textId="77777777" w:rsidR="006573E4" w:rsidRPr="006573E4" w:rsidRDefault="006573E4" w:rsidP="00180946">
            <w:pPr>
              <w:spacing w:after="160" w:line="278" w:lineRule="auto"/>
              <w:jc w:val="both"/>
            </w:pPr>
            <w:r w:rsidRPr="006573E4">
              <w:t>Google Gemini API</w:t>
            </w:r>
          </w:p>
        </w:tc>
        <w:tc>
          <w:tcPr>
            <w:tcW w:w="0" w:type="auto"/>
            <w:hideMark/>
          </w:tcPr>
          <w:p w14:paraId="68AD7AEE"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proofErr w:type="spellStart"/>
            <w:r w:rsidRPr="006573E4">
              <w:t>Pay</w:t>
            </w:r>
            <w:proofErr w:type="spellEnd"/>
            <w:r w:rsidRPr="006573E4">
              <w:t>-as-</w:t>
            </w:r>
            <w:proofErr w:type="spellStart"/>
            <w:r w:rsidRPr="006573E4">
              <w:t>you</w:t>
            </w:r>
            <w:proofErr w:type="spellEnd"/>
            <w:r w:rsidRPr="006573E4">
              <w:t>-</w:t>
            </w:r>
            <w:proofErr w:type="spellStart"/>
            <w:r w:rsidRPr="006573E4">
              <w:t>go</w:t>
            </w:r>
            <w:proofErr w:type="spellEnd"/>
          </w:p>
        </w:tc>
        <w:tc>
          <w:tcPr>
            <w:tcW w:w="0" w:type="auto"/>
            <w:hideMark/>
          </w:tcPr>
          <w:p w14:paraId="6251E4E9"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$1.50 - $15/mes</w:t>
            </w:r>
          </w:p>
        </w:tc>
        <w:tc>
          <w:tcPr>
            <w:tcW w:w="0" w:type="auto"/>
            <w:hideMark/>
          </w:tcPr>
          <w:p w14:paraId="7AC7A06C"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$1.50 por millón de tokens</w:t>
            </w:r>
          </w:p>
        </w:tc>
      </w:tr>
    </w:tbl>
    <w:p w14:paraId="187C96FA" w14:textId="77777777" w:rsidR="006573E4" w:rsidRDefault="006573E4" w:rsidP="00180946">
      <w:pPr>
        <w:jc w:val="both"/>
      </w:pPr>
    </w:p>
    <w:p w14:paraId="51A88AD6" w14:textId="77777777" w:rsidR="006573E4" w:rsidRPr="006573E4" w:rsidRDefault="006573E4" w:rsidP="00180946">
      <w:pPr>
        <w:jc w:val="both"/>
        <w:rPr>
          <w:b/>
          <w:bCs/>
        </w:rPr>
      </w:pPr>
      <w:r w:rsidRPr="006573E4">
        <w:rPr>
          <w:b/>
          <w:bCs/>
        </w:rPr>
        <w:t>Desarrollo y Mantenimiento</w:t>
      </w:r>
    </w:p>
    <w:tbl>
      <w:tblPr>
        <w:tblStyle w:val="Tablaconcuadrcula5oscura-nfasis1"/>
        <w:tblW w:w="0" w:type="auto"/>
        <w:tblLook w:val="04A0" w:firstRow="1" w:lastRow="0" w:firstColumn="1" w:lastColumn="0" w:noHBand="0" w:noVBand="1"/>
      </w:tblPr>
      <w:tblGrid>
        <w:gridCol w:w="2351"/>
        <w:gridCol w:w="2155"/>
        <w:gridCol w:w="4322"/>
      </w:tblGrid>
      <w:tr w:rsidR="006573E4" w:rsidRPr="006573E4" w14:paraId="75CA0422" w14:textId="77777777" w:rsidTr="00657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012D60" w14:textId="77777777" w:rsidR="006573E4" w:rsidRPr="006573E4" w:rsidRDefault="006573E4" w:rsidP="00180946">
            <w:pPr>
              <w:spacing w:after="160" w:line="278" w:lineRule="auto"/>
              <w:jc w:val="both"/>
            </w:pPr>
            <w:r w:rsidRPr="006573E4">
              <w:t>Concepto</w:t>
            </w:r>
          </w:p>
        </w:tc>
        <w:tc>
          <w:tcPr>
            <w:tcW w:w="0" w:type="auto"/>
            <w:hideMark/>
          </w:tcPr>
          <w:p w14:paraId="1136B614"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Costo Mensual</w:t>
            </w:r>
          </w:p>
        </w:tc>
        <w:tc>
          <w:tcPr>
            <w:tcW w:w="0" w:type="auto"/>
            <w:hideMark/>
          </w:tcPr>
          <w:p w14:paraId="7AF3CB45"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Descripción</w:t>
            </w:r>
          </w:p>
        </w:tc>
      </w:tr>
      <w:tr w:rsidR="006573E4" w:rsidRPr="006573E4" w14:paraId="29ED62D4"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0D861C" w14:textId="77777777" w:rsidR="006573E4" w:rsidRPr="006573E4" w:rsidRDefault="006573E4" w:rsidP="00180946">
            <w:pPr>
              <w:spacing w:after="160" w:line="278" w:lineRule="auto"/>
              <w:jc w:val="both"/>
            </w:pPr>
            <w:r w:rsidRPr="006573E4">
              <w:t>Mantenimiento app</w:t>
            </w:r>
          </w:p>
        </w:tc>
        <w:tc>
          <w:tcPr>
            <w:tcW w:w="0" w:type="auto"/>
            <w:hideMark/>
          </w:tcPr>
          <w:p w14:paraId="3BDEC075"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$500 - $2,000 USD</w:t>
            </w:r>
          </w:p>
        </w:tc>
        <w:tc>
          <w:tcPr>
            <w:tcW w:w="0" w:type="auto"/>
            <w:hideMark/>
          </w:tcPr>
          <w:p w14:paraId="6B8A0BA3"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 xml:space="preserve">Actualizaciones, bug </w:t>
            </w:r>
            <w:proofErr w:type="spellStart"/>
            <w:r w:rsidRPr="006573E4">
              <w:t>fixes</w:t>
            </w:r>
            <w:proofErr w:type="spellEnd"/>
            <w:r w:rsidRPr="006573E4">
              <w:t>, soporte</w:t>
            </w:r>
          </w:p>
        </w:tc>
      </w:tr>
      <w:tr w:rsidR="006573E4" w:rsidRPr="006573E4" w14:paraId="5F898006"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12F5272D" w14:textId="77777777" w:rsidR="006573E4" w:rsidRPr="006573E4" w:rsidRDefault="006573E4" w:rsidP="00180946">
            <w:pPr>
              <w:spacing w:after="160" w:line="278" w:lineRule="auto"/>
              <w:jc w:val="both"/>
            </w:pPr>
            <w:r w:rsidRPr="006573E4">
              <w:t>Store fees</w:t>
            </w:r>
          </w:p>
        </w:tc>
        <w:tc>
          <w:tcPr>
            <w:tcW w:w="0" w:type="auto"/>
            <w:hideMark/>
          </w:tcPr>
          <w:p w14:paraId="61EC99C0"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$25/mes</w:t>
            </w:r>
          </w:p>
        </w:tc>
        <w:tc>
          <w:tcPr>
            <w:tcW w:w="0" w:type="auto"/>
            <w:hideMark/>
          </w:tcPr>
          <w:p w14:paraId="4CD341A0"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Cuenta desarrollador Google Play</w:t>
            </w:r>
          </w:p>
        </w:tc>
      </w:tr>
      <w:tr w:rsidR="006573E4" w:rsidRPr="006573E4" w14:paraId="62A60285"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14B69" w14:textId="77777777" w:rsidR="006573E4" w:rsidRPr="006573E4" w:rsidRDefault="006573E4" w:rsidP="00180946">
            <w:pPr>
              <w:spacing w:after="160" w:line="278" w:lineRule="auto"/>
              <w:jc w:val="both"/>
            </w:pPr>
            <w:r w:rsidRPr="006573E4">
              <w:t>Store fees</w:t>
            </w:r>
          </w:p>
        </w:tc>
        <w:tc>
          <w:tcPr>
            <w:tcW w:w="0" w:type="auto"/>
            <w:hideMark/>
          </w:tcPr>
          <w:p w14:paraId="01B6BDD6"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$99/año</w:t>
            </w:r>
          </w:p>
        </w:tc>
        <w:tc>
          <w:tcPr>
            <w:tcW w:w="0" w:type="auto"/>
            <w:hideMark/>
          </w:tcPr>
          <w:p w14:paraId="5A9D612E"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Cuenta desarrollador Apple (≈$8.25/mes)</w:t>
            </w:r>
          </w:p>
        </w:tc>
      </w:tr>
      <w:tr w:rsidR="006573E4" w:rsidRPr="006573E4" w14:paraId="3F1ED361"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15BB8CE0" w14:textId="77777777" w:rsidR="006573E4" w:rsidRPr="006573E4" w:rsidRDefault="006573E4" w:rsidP="00180946">
            <w:pPr>
              <w:spacing w:after="160" w:line="278" w:lineRule="auto"/>
              <w:jc w:val="both"/>
            </w:pPr>
            <w:r w:rsidRPr="006573E4">
              <w:t>Dominio y SSL</w:t>
            </w:r>
          </w:p>
        </w:tc>
        <w:tc>
          <w:tcPr>
            <w:tcW w:w="0" w:type="auto"/>
            <w:hideMark/>
          </w:tcPr>
          <w:p w14:paraId="571817B5"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$10 - $20/mes</w:t>
            </w:r>
          </w:p>
        </w:tc>
        <w:tc>
          <w:tcPr>
            <w:tcW w:w="0" w:type="auto"/>
            <w:hideMark/>
          </w:tcPr>
          <w:p w14:paraId="52526CA5"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Si se requiere dominio propio</w:t>
            </w:r>
          </w:p>
        </w:tc>
      </w:tr>
    </w:tbl>
    <w:p w14:paraId="372CE0E3" w14:textId="77777777" w:rsidR="006573E4" w:rsidRDefault="006573E4" w:rsidP="00180946">
      <w:pPr>
        <w:jc w:val="both"/>
      </w:pPr>
    </w:p>
    <w:p w14:paraId="7731B7B7" w14:textId="3A24075E" w:rsidR="006573E4" w:rsidRPr="006573E4" w:rsidRDefault="006573E4" w:rsidP="00180946">
      <w:pPr>
        <w:jc w:val="both"/>
        <w:rPr>
          <w:b/>
          <w:bCs/>
        </w:rPr>
      </w:pPr>
      <w:r w:rsidRPr="006573E4">
        <w:rPr>
          <w:b/>
          <w:bCs/>
        </w:rPr>
        <w:t>Marketing y Distribución</w:t>
      </w:r>
    </w:p>
    <w:tbl>
      <w:tblPr>
        <w:tblStyle w:val="Tablaconcuadrcula5oscura-nfasis1"/>
        <w:tblW w:w="0" w:type="auto"/>
        <w:tblLook w:val="04A0" w:firstRow="1" w:lastRow="0" w:firstColumn="1" w:lastColumn="0" w:noHBand="0" w:noVBand="1"/>
      </w:tblPr>
      <w:tblGrid>
        <w:gridCol w:w="2123"/>
        <w:gridCol w:w="2271"/>
        <w:gridCol w:w="3951"/>
      </w:tblGrid>
      <w:tr w:rsidR="006573E4" w:rsidRPr="006573E4" w14:paraId="1AB5D4B0" w14:textId="77777777" w:rsidTr="00657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8E11F" w14:textId="77777777" w:rsidR="006573E4" w:rsidRPr="006573E4" w:rsidRDefault="006573E4" w:rsidP="00180946">
            <w:pPr>
              <w:spacing w:after="160" w:line="278" w:lineRule="auto"/>
              <w:jc w:val="both"/>
            </w:pPr>
            <w:r w:rsidRPr="006573E4">
              <w:t>Concepto</w:t>
            </w:r>
          </w:p>
        </w:tc>
        <w:tc>
          <w:tcPr>
            <w:tcW w:w="0" w:type="auto"/>
            <w:hideMark/>
          </w:tcPr>
          <w:p w14:paraId="54C10B2C"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Costo Mensual</w:t>
            </w:r>
          </w:p>
        </w:tc>
        <w:tc>
          <w:tcPr>
            <w:tcW w:w="0" w:type="auto"/>
            <w:hideMark/>
          </w:tcPr>
          <w:p w14:paraId="0CD67792"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Notas</w:t>
            </w:r>
          </w:p>
        </w:tc>
      </w:tr>
      <w:tr w:rsidR="006573E4" w:rsidRPr="006573E4" w14:paraId="711AE1EC"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D23B3" w14:textId="77777777" w:rsidR="006573E4" w:rsidRPr="006573E4" w:rsidRDefault="006573E4" w:rsidP="00180946">
            <w:pPr>
              <w:spacing w:after="160" w:line="278" w:lineRule="auto"/>
              <w:jc w:val="both"/>
            </w:pPr>
            <w:r w:rsidRPr="006573E4">
              <w:t>Marketing digital</w:t>
            </w:r>
          </w:p>
        </w:tc>
        <w:tc>
          <w:tcPr>
            <w:tcW w:w="0" w:type="auto"/>
            <w:hideMark/>
          </w:tcPr>
          <w:p w14:paraId="293F79F9"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$200 - $1,000 USD</w:t>
            </w:r>
          </w:p>
        </w:tc>
        <w:tc>
          <w:tcPr>
            <w:tcW w:w="0" w:type="auto"/>
            <w:hideMark/>
          </w:tcPr>
          <w:p w14:paraId="0337072C"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Redes sociales, ASO, campañas</w:t>
            </w:r>
          </w:p>
        </w:tc>
      </w:tr>
      <w:tr w:rsidR="006573E4" w:rsidRPr="006573E4" w14:paraId="11D892ED"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2F5A0AC1" w14:textId="77777777" w:rsidR="006573E4" w:rsidRPr="006573E4" w:rsidRDefault="006573E4" w:rsidP="00180946">
            <w:pPr>
              <w:spacing w:after="160" w:line="278" w:lineRule="auto"/>
              <w:jc w:val="both"/>
            </w:pPr>
            <w:proofErr w:type="spellStart"/>
            <w:r w:rsidRPr="006573E4">
              <w:t>Analytics</w:t>
            </w:r>
            <w:proofErr w:type="spellEnd"/>
          </w:p>
        </w:tc>
        <w:tc>
          <w:tcPr>
            <w:tcW w:w="0" w:type="auto"/>
            <w:hideMark/>
          </w:tcPr>
          <w:p w14:paraId="2C5B6DCC"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$0 - $50 USD</w:t>
            </w:r>
          </w:p>
        </w:tc>
        <w:tc>
          <w:tcPr>
            <w:tcW w:w="0" w:type="auto"/>
            <w:hideMark/>
          </w:tcPr>
          <w:p w14:paraId="4A90033A"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proofErr w:type="spellStart"/>
            <w:r w:rsidRPr="006573E4">
              <w:t>Firebase</w:t>
            </w:r>
            <w:proofErr w:type="spellEnd"/>
            <w:r w:rsidRPr="006573E4">
              <w:t xml:space="preserve"> </w:t>
            </w:r>
            <w:proofErr w:type="spellStart"/>
            <w:r w:rsidRPr="006573E4">
              <w:t>Analytics</w:t>
            </w:r>
            <w:proofErr w:type="spellEnd"/>
            <w:r w:rsidRPr="006573E4">
              <w:t xml:space="preserve"> (gratuito básico)</w:t>
            </w:r>
          </w:p>
        </w:tc>
      </w:tr>
    </w:tbl>
    <w:p w14:paraId="669DD8F3" w14:textId="3C99E7D7" w:rsidR="006573E4" w:rsidRDefault="006573E4" w:rsidP="00180946">
      <w:pPr>
        <w:jc w:val="both"/>
      </w:pPr>
    </w:p>
    <w:p w14:paraId="775FEE8E" w14:textId="77777777" w:rsidR="006573E4" w:rsidRDefault="006573E4" w:rsidP="00180946">
      <w:pPr>
        <w:jc w:val="both"/>
      </w:pPr>
      <w:r>
        <w:br w:type="page"/>
      </w:r>
    </w:p>
    <w:p w14:paraId="568C5F31" w14:textId="117ED5E1" w:rsidR="006573E4" w:rsidRDefault="006573E4" w:rsidP="00180946">
      <w:pPr>
        <w:pStyle w:val="Ttulo2"/>
        <w:jc w:val="both"/>
      </w:pPr>
      <w:bookmarkStart w:id="20" w:name="_Toc212658082"/>
      <w:r>
        <w:lastRenderedPageBreak/>
        <w:t>Resumen de Costos Mensuales (OPEX)</w:t>
      </w:r>
      <w:bookmarkEnd w:id="20"/>
    </w:p>
    <w:p w14:paraId="53B930B6" w14:textId="68A91D4F" w:rsidR="006573E4" w:rsidRDefault="006573E4" w:rsidP="00180946">
      <w:pPr>
        <w:jc w:val="both"/>
      </w:pPr>
      <w:r>
        <w:t xml:space="preserve">Escenario Básico (Inicio del </w:t>
      </w:r>
      <w:proofErr w:type="spellStart"/>
      <w:r>
        <w:t>proyeto</w:t>
      </w:r>
      <w:proofErr w:type="spellEnd"/>
      <w:r>
        <w:t>)</w:t>
      </w:r>
    </w:p>
    <w:tbl>
      <w:tblPr>
        <w:tblStyle w:val="Tablaconcuadrcula3-nfasis4"/>
        <w:tblW w:w="0" w:type="auto"/>
        <w:tblLook w:val="04A0" w:firstRow="1" w:lastRow="0" w:firstColumn="1" w:lastColumn="0" w:noHBand="0" w:noVBand="1"/>
      </w:tblPr>
      <w:tblGrid>
        <w:gridCol w:w="1817"/>
        <w:gridCol w:w="2204"/>
      </w:tblGrid>
      <w:tr w:rsidR="006573E4" w:rsidRPr="006573E4" w14:paraId="6BBB7C08" w14:textId="77777777" w:rsidTr="006573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42E9A97" w14:textId="77777777" w:rsidR="006573E4" w:rsidRPr="006573E4" w:rsidRDefault="006573E4" w:rsidP="00180946">
            <w:pPr>
              <w:spacing w:after="160" w:line="278" w:lineRule="auto"/>
              <w:jc w:val="both"/>
            </w:pPr>
            <w:r w:rsidRPr="006573E4">
              <w:t>Categoría</w:t>
            </w:r>
          </w:p>
        </w:tc>
        <w:tc>
          <w:tcPr>
            <w:tcW w:w="0" w:type="auto"/>
            <w:hideMark/>
          </w:tcPr>
          <w:p w14:paraId="2AED46A2"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Costo Mensual</w:t>
            </w:r>
          </w:p>
        </w:tc>
      </w:tr>
      <w:tr w:rsidR="006573E4" w:rsidRPr="006573E4" w14:paraId="2AFD2A71"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22E2E" w14:textId="77777777" w:rsidR="006573E4" w:rsidRPr="006573E4" w:rsidRDefault="006573E4" w:rsidP="00180946">
            <w:pPr>
              <w:spacing w:after="160" w:line="278" w:lineRule="auto"/>
              <w:jc w:val="both"/>
            </w:pPr>
            <w:proofErr w:type="spellStart"/>
            <w:r w:rsidRPr="006573E4">
              <w:t>Supabase</w:t>
            </w:r>
            <w:proofErr w:type="spellEnd"/>
            <w:r w:rsidRPr="006573E4">
              <w:t xml:space="preserve"> Pro</w:t>
            </w:r>
          </w:p>
        </w:tc>
        <w:tc>
          <w:tcPr>
            <w:tcW w:w="0" w:type="auto"/>
            <w:hideMark/>
          </w:tcPr>
          <w:p w14:paraId="0D024426"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$25</w:t>
            </w:r>
          </w:p>
        </w:tc>
      </w:tr>
      <w:tr w:rsidR="006573E4" w:rsidRPr="006573E4" w14:paraId="127AB871"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4D51F336" w14:textId="77777777" w:rsidR="006573E4" w:rsidRPr="006573E4" w:rsidRDefault="006573E4" w:rsidP="00180946">
            <w:pPr>
              <w:spacing w:after="160" w:line="278" w:lineRule="auto"/>
              <w:jc w:val="both"/>
            </w:pPr>
            <w:r w:rsidRPr="006573E4">
              <w:t>Google Gemini</w:t>
            </w:r>
          </w:p>
        </w:tc>
        <w:tc>
          <w:tcPr>
            <w:tcW w:w="0" w:type="auto"/>
            <w:hideMark/>
          </w:tcPr>
          <w:p w14:paraId="5BEC475E"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 xml:space="preserve">$0 (free </w:t>
            </w:r>
            <w:proofErr w:type="spellStart"/>
            <w:r w:rsidRPr="006573E4">
              <w:t>tier</w:t>
            </w:r>
            <w:proofErr w:type="spellEnd"/>
            <w:r w:rsidRPr="006573E4">
              <w:t>)</w:t>
            </w:r>
          </w:p>
        </w:tc>
      </w:tr>
      <w:tr w:rsidR="006573E4" w:rsidRPr="006573E4" w14:paraId="1F0CE3A6"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291FC" w14:textId="77777777" w:rsidR="006573E4" w:rsidRPr="006573E4" w:rsidRDefault="006573E4" w:rsidP="00180946">
            <w:pPr>
              <w:spacing w:after="160" w:line="278" w:lineRule="auto"/>
              <w:jc w:val="both"/>
            </w:pPr>
            <w:r w:rsidRPr="006573E4">
              <w:t>Store Fees</w:t>
            </w:r>
          </w:p>
        </w:tc>
        <w:tc>
          <w:tcPr>
            <w:tcW w:w="0" w:type="auto"/>
            <w:hideMark/>
          </w:tcPr>
          <w:p w14:paraId="42A7163C"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$33.25</w:t>
            </w:r>
          </w:p>
        </w:tc>
      </w:tr>
      <w:tr w:rsidR="006573E4" w:rsidRPr="006573E4" w14:paraId="1A6C55B4"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4C8627B4" w14:textId="77777777" w:rsidR="006573E4" w:rsidRPr="006573E4" w:rsidRDefault="006573E4" w:rsidP="00180946">
            <w:pPr>
              <w:spacing w:after="160" w:line="278" w:lineRule="auto"/>
              <w:jc w:val="both"/>
            </w:pPr>
            <w:r w:rsidRPr="006573E4">
              <w:t>Mantenimiento</w:t>
            </w:r>
          </w:p>
        </w:tc>
        <w:tc>
          <w:tcPr>
            <w:tcW w:w="0" w:type="auto"/>
            <w:hideMark/>
          </w:tcPr>
          <w:p w14:paraId="51ADFA68"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$500</w:t>
            </w:r>
          </w:p>
        </w:tc>
      </w:tr>
      <w:tr w:rsidR="006573E4" w:rsidRPr="006573E4" w14:paraId="6B7FB20B"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09FC6" w14:textId="77777777" w:rsidR="006573E4" w:rsidRPr="006573E4" w:rsidRDefault="006573E4" w:rsidP="00180946">
            <w:pPr>
              <w:spacing w:after="160" w:line="278" w:lineRule="auto"/>
              <w:jc w:val="both"/>
            </w:pPr>
            <w:proofErr w:type="gramStart"/>
            <w:r w:rsidRPr="006573E4">
              <w:rPr>
                <w:b/>
                <w:bCs/>
              </w:rPr>
              <w:t>Total</w:t>
            </w:r>
            <w:proofErr w:type="gramEnd"/>
            <w:r w:rsidRPr="006573E4">
              <w:rPr>
                <w:b/>
                <w:bCs/>
              </w:rPr>
              <w:t xml:space="preserve"> Mínimo</w:t>
            </w:r>
          </w:p>
        </w:tc>
        <w:tc>
          <w:tcPr>
            <w:tcW w:w="0" w:type="auto"/>
            <w:hideMark/>
          </w:tcPr>
          <w:p w14:paraId="039E506A"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rPr>
                <w:b/>
                <w:bCs/>
              </w:rPr>
              <w:t>$558.25 USD/mes</w:t>
            </w:r>
          </w:p>
        </w:tc>
      </w:tr>
    </w:tbl>
    <w:p w14:paraId="23FA98BC" w14:textId="77777777" w:rsidR="006573E4" w:rsidRDefault="006573E4" w:rsidP="00180946">
      <w:pPr>
        <w:jc w:val="both"/>
        <w:rPr>
          <w:b/>
          <w:bCs/>
        </w:rPr>
      </w:pPr>
    </w:p>
    <w:p w14:paraId="45BA0B40" w14:textId="5FC22B54" w:rsidR="006573E4" w:rsidRPr="006573E4" w:rsidRDefault="006573E4" w:rsidP="00180946">
      <w:pPr>
        <w:jc w:val="both"/>
        <w:rPr>
          <w:b/>
          <w:bCs/>
        </w:rPr>
      </w:pPr>
      <w:r w:rsidRPr="006573E4">
        <w:rPr>
          <w:b/>
          <w:bCs/>
        </w:rPr>
        <w:t>Escenario Crecimiento (500-1,000 usuarios)</w:t>
      </w:r>
    </w:p>
    <w:tbl>
      <w:tblPr>
        <w:tblStyle w:val="Tablaconcuadrcula7concolores-nfasis1"/>
        <w:tblW w:w="0" w:type="auto"/>
        <w:tblLook w:val="04A0" w:firstRow="1" w:lastRow="0" w:firstColumn="1" w:lastColumn="0" w:noHBand="0" w:noVBand="1"/>
      </w:tblPr>
      <w:tblGrid>
        <w:gridCol w:w="1817"/>
        <w:gridCol w:w="2405"/>
      </w:tblGrid>
      <w:tr w:rsidR="006573E4" w:rsidRPr="006573E4" w14:paraId="237B2A3A" w14:textId="77777777" w:rsidTr="006573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AD39D0" w14:textId="77777777" w:rsidR="006573E4" w:rsidRPr="006573E4" w:rsidRDefault="006573E4" w:rsidP="00180946">
            <w:pPr>
              <w:spacing w:after="160" w:line="278" w:lineRule="auto"/>
              <w:jc w:val="both"/>
            </w:pPr>
            <w:r w:rsidRPr="006573E4">
              <w:t>Categoría</w:t>
            </w:r>
          </w:p>
        </w:tc>
        <w:tc>
          <w:tcPr>
            <w:tcW w:w="0" w:type="auto"/>
            <w:hideMark/>
          </w:tcPr>
          <w:p w14:paraId="378FD214"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Costo Mensual</w:t>
            </w:r>
          </w:p>
        </w:tc>
      </w:tr>
      <w:tr w:rsidR="006573E4" w:rsidRPr="006573E4" w14:paraId="2794C664"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0FA832" w14:textId="77777777" w:rsidR="006573E4" w:rsidRPr="006573E4" w:rsidRDefault="006573E4" w:rsidP="00180946">
            <w:pPr>
              <w:spacing w:after="160" w:line="278" w:lineRule="auto"/>
              <w:jc w:val="both"/>
            </w:pPr>
            <w:proofErr w:type="spellStart"/>
            <w:r w:rsidRPr="006573E4">
              <w:t>Supabase</w:t>
            </w:r>
            <w:proofErr w:type="spellEnd"/>
            <w:r w:rsidRPr="006573E4">
              <w:t xml:space="preserve"> Pro</w:t>
            </w:r>
          </w:p>
        </w:tc>
        <w:tc>
          <w:tcPr>
            <w:tcW w:w="0" w:type="auto"/>
            <w:hideMark/>
          </w:tcPr>
          <w:p w14:paraId="3EB457B0"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$25</w:t>
            </w:r>
          </w:p>
        </w:tc>
      </w:tr>
      <w:tr w:rsidR="006573E4" w:rsidRPr="006573E4" w14:paraId="1D19B48F"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118BC0CC" w14:textId="77777777" w:rsidR="006573E4" w:rsidRPr="006573E4" w:rsidRDefault="006573E4" w:rsidP="00180946">
            <w:pPr>
              <w:spacing w:after="160" w:line="278" w:lineRule="auto"/>
              <w:jc w:val="both"/>
            </w:pPr>
            <w:r w:rsidRPr="006573E4">
              <w:t>Google Gemini</w:t>
            </w:r>
          </w:p>
        </w:tc>
        <w:tc>
          <w:tcPr>
            <w:tcW w:w="0" w:type="auto"/>
            <w:hideMark/>
          </w:tcPr>
          <w:p w14:paraId="39701D1D"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$15</w:t>
            </w:r>
          </w:p>
        </w:tc>
      </w:tr>
      <w:tr w:rsidR="006573E4" w:rsidRPr="006573E4" w14:paraId="4610622C"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308F50" w14:textId="77777777" w:rsidR="006573E4" w:rsidRPr="006573E4" w:rsidRDefault="006573E4" w:rsidP="00180946">
            <w:pPr>
              <w:spacing w:after="160" w:line="278" w:lineRule="auto"/>
              <w:jc w:val="both"/>
            </w:pPr>
            <w:r w:rsidRPr="006573E4">
              <w:t>Store Fees</w:t>
            </w:r>
          </w:p>
        </w:tc>
        <w:tc>
          <w:tcPr>
            <w:tcW w:w="0" w:type="auto"/>
            <w:hideMark/>
          </w:tcPr>
          <w:p w14:paraId="27F6E733"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$33.25</w:t>
            </w:r>
          </w:p>
        </w:tc>
      </w:tr>
      <w:tr w:rsidR="006573E4" w:rsidRPr="006573E4" w14:paraId="0AACA70D"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7D93193B" w14:textId="77777777" w:rsidR="006573E4" w:rsidRPr="006573E4" w:rsidRDefault="006573E4" w:rsidP="00180946">
            <w:pPr>
              <w:spacing w:after="160" w:line="278" w:lineRule="auto"/>
              <w:jc w:val="both"/>
            </w:pPr>
            <w:r w:rsidRPr="006573E4">
              <w:t>Mantenimiento</w:t>
            </w:r>
          </w:p>
        </w:tc>
        <w:tc>
          <w:tcPr>
            <w:tcW w:w="0" w:type="auto"/>
            <w:hideMark/>
          </w:tcPr>
          <w:p w14:paraId="0F3BF82E"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$1,000</w:t>
            </w:r>
          </w:p>
        </w:tc>
      </w:tr>
      <w:tr w:rsidR="006573E4" w:rsidRPr="006573E4" w14:paraId="5A63F3CD"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142E4" w14:textId="77777777" w:rsidR="006573E4" w:rsidRPr="006573E4" w:rsidRDefault="006573E4" w:rsidP="00180946">
            <w:pPr>
              <w:spacing w:after="160" w:line="278" w:lineRule="auto"/>
              <w:jc w:val="both"/>
            </w:pPr>
            <w:r w:rsidRPr="006573E4">
              <w:t>Marketing</w:t>
            </w:r>
          </w:p>
        </w:tc>
        <w:tc>
          <w:tcPr>
            <w:tcW w:w="0" w:type="auto"/>
            <w:hideMark/>
          </w:tcPr>
          <w:p w14:paraId="0BBFDBE7"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$500</w:t>
            </w:r>
          </w:p>
        </w:tc>
      </w:tr>
      <w:tr w:rsidR="006573E4" w:rsidRPr="006573E4" w14:paraId="26E3AA17"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478CD2DE" w14:textId="77777777" w:rsidR="006573E4" w:rsidRPr="006573E4" w:rsidRDefault="006573E4" w:rsidP="00180946">
            <w:pPr>
              <w:spacing w:after="160" w:line="278" w:lineRule="auto"/>
              <w:jc w:val="both"/>
            </w:pPr>
            <w:proofErr w:type="gramStart"/>
            <w:r w:rsidRPr="006573E4">
              <w:rPr>
                <w:b/>
                <w:bCs/>
              </w:rPr>
              <w:t>Total</w:t>
            </w:r>
            <w:proofErr w:type="gramEnd"/>
            <w:r w:rsidRPr="006573E4">
              <w:rPr>
                <w:b/>
                <w:bCs/>
              </w:rPr>
              <w:t xml:space="preserve"> Medio</w:t>
            </w:r>
          </w:p>
        </w:tc>
        <w:tc>
          <w:tcPr>
            <w:tcW w:w="0" w:type="auto"/>
            <w:hideMark/>
          </w:tcPr>
          <w:p w14:paraId="00826EDC"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rPr>
                <w:b/>
                <w:bCs/>
              </w:rPr>
              <w:t>$1,573.25 USD/mes</w:t>
            </w:r>
          </w:p>
        </w:tc>
      </w:tr>
    </w:tbl>
    <w:p w14:paraId="1F3B8A2A" w14:textId="77777777" w:rsidR="006573E4" w:rsidRDefault="006573E4" w:rsidP="00180946">
      <w:pPr>
        <w:jc w:val="both"/>
      </w:pPr>
    </w:p>
    <w:p w14:paraId="497005FA" w14:textId="7EEC2353" w:rsidR="006573E4" w:rsidRPr="006573E4" w:rsidRDefault="006573E4" w:rsidP="00180946">
      <w:pPr>
        <w:jc w:val="both"/>
        <w:rPr>
          <w:b/>
          <w:bCs/>
        </w:rPr>
      </w:pPr>
      <w:r w:rsidRPr="006573E4">
        <w:rPr>
          <w:b/>
          <w:bCs/>
        </w:rPr>
        <w:t>Escenario Escala (5,000+ usuarios)</w:t>
      </w:r>
    </w:p>
    <w:tbl>
      <w:tblPr>
        <w:tblStyle w:val="Tablaconcuadrcula7concolores-nfasis1"/>
        <w:tblW w:w="0" w:type="auto"/>
        <w:tblLook w:val="04A0" w:firstRow="1" w:lastRow="0" w:firstColumn="1" w:lastColumn="0" w:noHBand="0" w:noVBand="1"/>
      </w:tblPr>
      <w:tblGrid>
        <w:gridCol w:w="1964"/>
        <w:gridCol w:w="2545"/>
      </w:tblGrid>
      <w:tr w:rsidR="006573E4" w:rsidRPr="006573E4" w14:paraId="17561FFE" w14:textId="77777777" w:rsidTr="006573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E333780" w14:textId="77777777" w:rsidR="006573E4" w:rsidRPr="006573E4" w:rsidRDefault="006573E4" w:rsidP="00180946">
            <w:pPr>
              <w:spacing w:after="160" w:line="278" w:lineRule="auto"/>
              <w:jc w:val="both"/>
            </w:pPr>
            <w:r w:rsidRPr="006573E4">
              <w:t>Categoría</w:t>
            </w:r>
          </w:p>
        </w:tc>
        <w:tc>
          <w:tcPr>
            <w:tcW w:w="0" w:type="auto"/>
            <w:hideMark/>
          </w:tcPr>
          <w:p w14:paraId="3DE50DFB" w14:textId="77777777" w:rsidR="006573E4" w:rsidRPr="006573E4" w:rsidRDefault="006573E4" w:rsidP="0018094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6573E4">
              <w:t>Costo Mensual</w:t>
            </w:r>
          </w:p>
        </w:tc>
      </w:tr>
      <w:tr w:rsidR="006573E4" w:rsidRPr="006573E4" w14:paraId="3B87D053"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160387" w14:textId="77777777" w:rsidR="006573E4" w:rsidRPr="006573E4" w:rsidRDefault="006573E4" w:rsidP="00180946">
            <w:pPr>
              <w:spacing w:after="160" w:line="278" w:lineRule="auto"/>
              <w:jc w:val="both"/>
            </w:pPr>
            <w:proofErr w:type="spellStart"/>
            <w:r w:rsidRPr="006573E4">
              <w:t>Supabase</w:t>
            </w:r>
            <w:proofErr w:type="spellEnd"/>
            <w:r w:rsidRPr="006573E4">
              <w:t xml:space="preserve"> </w:t>
            </w:r>
            <w:proofErr w:type="spellStart"/>
            <w:r w:rsidRPr="006573E4">
              <w:t>Scale</w:t>
            </w:r>
            <w:proofErr w:type="spellEnd"/>
          </w:p>
        </w:tc>
        <w:tc>
          <w:tcPr>
            <w:tcW w:w="0" w:type="auto"/>
            <w:hideMark/>
          </w:tcPr>
          <w:p w14:paraId="0D922AFC"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$100+</w:t>
            </w:r>
          </w:p>
        </w:tc>
      </w:tr>
      <w:tr w:rsidR="006573E4" w:rsidRPr="006573E4" w14:paraId="5207F7C7"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644FE4A1" w14:textId="77777777" w:rsidR="006573E4" w:rsidRPr="006573E4" w:rsidRDefault="006573E4" w:rsidP="00180946">
            <w:pPr>
              <w:spacing w:after="160" w:line="278" w:lineRule="auto"/>
              <w:jc w:val="both"/>
            </w:pPr>
            <w:r w:rsidRPr="006573E4">
              <w:t>Google Gemini</w:t>
            </w:r>
          </w:p>
        </w:tc>
        <w:tc>
          <w:tcPr>
            <w:tcW w:w="0" w:type="auto"/>
            <w:hideMark/>
          </w:tcPr>
          <w:p w14:paraId="6802E494"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$50+</w:t>
            </w:r>
          </w:p>
        </w:tc>
      </w:tr>
      <w:tr w:rsidR="006573E4" w:rsidRPr="006573E4" w14:paraId="30BC69DE"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96A5B" w14:textId="77777777" w:rsidR="006573E4" w:rsidRPr="006573E4" w:rsidRDefault="006573E4" w:rsidP="00180946">
            <w:pPr>
              <w:spacing w:after="160" w:line="278" w:lineRule="auto"/>
              <w:jc w:val="both"/>
            </w:pPr>
            <w:r w:rsidRPr="006573E4">
              <w:t>Store Fees</w:t>
            </w:r>
          </w:p>
        </w:tc>
        <w:tc>
          <w:tcPr>
            <w:tcW w:w="0" w:type="auto"/>
            <w:hideMark/>
          </w:tcPr>
          <w:p w14:paraId="6231EF76"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$33.25</w:t>
            </w:r>
          </w:p>
        </w:tc>
      </w:tr>
      <w:tr w:rsidR="006573E4" w:rsidRPr="006573E4" w14:paraId="7306A475"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473647FC" w14:textId="77777777" w:rsidR="006573E4" w:rsidRPr="006573E4" w:rsidRDefault="006573E4" w:rsidP="00180946">
            <w:pPr>
              <w:spacing w:after="160" w:line="278" w:lineRule="auto"/>
              <w:jc w:val="both"/>
            </w:pPr>
            <w:r w:rsidRPr="006573E4">
              <w:t>Mantenimiento</w:t>
            </w:r>
          </w:p>
        </w:tc>
        <w:tc>
          <w:tcPr>
            <w:tcW w:w="0" w:type="auto"/>
            <w:hideMark/>
          </w:tcPr>
          <w:p w14:paraId="08745C53"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t>$2,000</w:t>
            </w:r>
          </w:p>
        </w:tc>
      </w:tr>
      <w:tr w:rsidR="006573E4" w:rsidRPr="006573E4" w14:paraId="3815EA1D" w14:textId="77777777" w:rsidTr="00657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00135" w14:textId="77777777" w:rsidR="006573E4" w:rsidRPr="006573E4" w:rsidRDefault="006573E4" w:rsidP="00180946">
            <w:pPr>
              <w:spacing w:after="160" w:line="278" w:lineRule="auto"/>
              <w:jc w:val="both"/>
            </w:pPr>
            <w:r w:rsidRPr="006573E4">
              <w:t>Marketing</w:t>
            </w:r>
          </w:p>
        </w:tc>
        <w:tc>
          <w:tcPr>
            <w:tcW w:w="0" w:type="auto"/>
            <w:hideMark/>
          </w:tcPr>
          <w:p w14:paraId="0C9B2CE4" w14:textId="77777777" w:rsidR="006573E4" w:rsidRPr="006573E4" w:rsidRDefault="006573E4" w:rsidP="0018094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6573E4">
              <w:t>$1,000</w:t>
            </w:r>
          </w:p>
        </w:tc>
      </w:tr>
      <w:tr w:rsidR="006573E4" w:rsidRPr="006573E4" w14:paraId="4F5789E8" w14:textId="77777777" w:rsidTr="006573E4">
        <w:tc>
          <w:tcPr>
            <w:cnfStyle w:val="001000000000" w:firstRow="0" w:lastRow="0" w:firstColumn="1" w:lastColumn="0" w:oddVBand="0" w:evenVBand="0" w:oddHBand="0" w:evenHBand="0" w:firstRowFirstColumn="0" w:firstRowLastColumn="0" w:lastRowFirstColumn="0" w:lastRowLastColumn="0"/>
            <w:tcW w:w="0" w:type="auto"/>
            <w:hideMark/>
          </w:tcPr>
          <w:p w14:paraId="3BC338B8" w14:textId="77777777" w:rsidR="006573E4" w:rsidRPr="006573E4" w:rsidRDefault="006573E4" w:rsidP="00180946">
            <w:pPr>
              <w:spacing w:after="160" w:line="278" w:lineRule="auto"/>
              <w:jc w:val="both"/>
            </w:pPr>
            <w:proofErr w:type="gramStart"/>
            <w:r w:rsidRPr="006573E4">
              <w:rPr>
                <w:b/>
                <w:bCs/>
              </w:rPr>
              <w:t>Total</w:t>
            </w:r>
            <w:proofErr w:type="gramEnd"/>
            <w:r w:rsidRPr="006573E4">
              <w:rPr>
                <w:b/>
                <w:bCs/>
              </w:rPr>
              <w:t xml:space="preserve"> Alto</w:t>
            </w:r>
          </w:p>
        </w:tc>
        <w:tc>
          <w:tcPr>
            <w:tcW w:w="0" w:type="auto"/>
            <w:hideMark/>
          </w:tcPr>
          <w:p w14:paraId="4B63D10C" w14:textId="77777777" w:rsidR="006573E4" w:rsidRPr="006573E4" w:rsidRDefault="006573E4" w:rsidP="0018094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6573E4">
              <w:rPr>
                <w:b/>
                <w:bCs/>
              </w:rPr>
              <w:t>$3,183.25+ USD/mes</w:t>
            </w:r>
          </w:p>
        </w:tc>
      </w:tr>
    </w:tbl>
    <w:p w14:paraId="303C67B0" w14:textId="1C80982C" w:rsidR="003F5995" w:rsidRDefault="003F5995" w:rsidP="00180946">
      <w:pPr>
        <w:jc w:val="both"/>
      </w:pPr>
    </w:p>
    <w:p w14:paraId="68B0F310" w14:textId="77777777" w:rsidR="003519AF" w:rsidRDefault="003519AF" w:rsidP="003519AF">
      <w:pPr>
        <w:pStyle w:val="Ttulo1"/>
        <w:rPr>
          <w:lang w:val="es-SV"/>
        </w:rPr>
      </w:pPr>
      <w:bookmarkStart w:id="21" w:name="_Toc212658083"/>
      <w:r w:rsidRPr="003519AF">
        <w:rPr>
          <w:lang w:val="es-SV"/>
        </w:rPr>
        <w:lastRenderedPageBreak/>
        <w:t>Punto de Equilibrio Estimado</w:t>
      </w:r>
      <w:bookmarkEnd w:id="21"/>
    </w:p>
    <w:p w14:paraId="74123B41" w14:textId="57D68815" w:rsidR="003519AF" w:rsidRPr="003519AF" w:rsidRDefault="003519AF" w:rsidP="003519AF">
      <w:pPr>
        <w:rPr>
          <w:i/>
          <w:iCs/>
          <w:lang w:val="es-SV"/>
        </w:rPr>
      </w:pPr>
      <w:r w:rsidRPr="003519AF">
        <w:rPr>
          <w:i/>
          <w:iCs/>
        </w:rPr>
        <w:t>¿</w:t>
      </w:r>
      <w:r>
        <w:rPr>
          <w:i/>
          <w:iCs/>
        </w:rPr>
        <w:t>C</w:t>
      </w:r>
      <w:r w:rsidRPr="003519AF">
        <w:rPr>
          <w:i/>
          <w:iCs/>
        </w:rPr>
        <w:t>uántos usuarios o clientes necesitarían para recuperar la inversión?</w:t>
      </w:r>
    </w:p>
    <w:p w14:paraId="67698F31" w14:textId="77777777" w:rsidR="003519AF" w:rsidRPr="003519AF" w:rsidRDefault="003519AF" w:rsidP="003519AF">
      <w:pPr>
        <w:rPr>
          <w:lang w:val="es-SV"/>
        </w:rPr>
      </w:pPr>
      <w:r w:rsidRPr="003519AF">
        <w:rPr>
          <w:b/>
          <w:bCs/>
          <w:lang w:val="es-SV"/>
        </w:rPr>
        <w:t>Supuestos:</w:t>
      </w:r>
    </w:p>
    <w:p w14:paraId="57A73798" w14:textId="77777777" w:rsidR="003519AF" w:rsidRPr="003519AF" w:rsidRDefault="003519AF" w:rsidP="003519AF">
      <w:pPr>
        <w:numPr>
          <w:ilvl w:val="0"/>
          <w:numId w:val="4"/>
        </w:numPr>
        <w:rPr>
          <w:lang w:val="es-SV"/>
        </w:rPr>
      </w:pPr>
      <w:r w:rsidRPr="003519AF">
        <w:rPr>
          <w:b/>
          <w:bCs/>
          <w:lang w:val="es-SV"/>
        </w:rPr>
        <w:t>CAPEX inicial (escenario individual):</w:t>
      </w:r>
      <w:r w:rsidRPr="003519AF">
        <w:rPr>
          <w:lang w:val="es-SV"/>
        </w:rPr>
        <w:t> $124 USD (solo cuentas de desarrollador).</w:t>
      </w:r>
    </w:p>
    <w:p w14:paraId="450CB888" w14:textId="77777777" w:rsidR="003519AF" w:rsidRPr="003519AF" w:rsidRDefault="003519AF" w:rsidP="003519AF">
      <w:pPr>
        <w:numPr>
          <w:ilvl w:val="0"/>
          <w:numId w:val="4"/>
        </w:numPr>
        <w:rPr>
          <w:lang w:val="es-SV"/>
        </w:rPr>
      </w:pPr>
      <w:r w:rsidRPr="003519AF">
        <w:rPr>
          <w:b/>
          <w:bCs/>
          <w:lang w:val="es-SV"/>
        </w:rPr>
        <w:t>OPEX mensual (escenario básico):</w:t>
      </w:r>
      <w:r w:rsidRPr="003519AF">
        <w:rPr>
          <w:lang w:val="es-SV"/>
        </w:rPr>
        <w:t> $558.25 USD/mes.</w:t>
      </w:r>
    </w:p>
    <w:p w14:paraId="14100BFB" w14:textId="77777777" w:rsidR="003519AF" w:rsidRPr="003519AF" w:rsidRDefault="003519AF" w:rsidP="003519AF">
      <w:pPr>
        <w:numPr>
          <w:ilvl w:val="0"/>
          <w:numId w:val="4"/>
        </w:numPr>
        <w:rPr>
          <w:lang w:val="es-SV"/>
        </w:rPr>
      </w:pPr>
      <w:r w:rsidRPr="003519AF">
        <w:rPr>
          <w:b/>
          <w:bCs/>
          <w:lang w:val="es-SV"/>
        </w:rPr>
        <w:t>Precio de suscripción propuesto:</w:t>
      </w:r>
    </w:p>
    <w:p w14:paraId="46A8561A" w14:textId="77777777" w:rsidR="003519AF" w:rsidRPr="003519AF" w:rsidRDefault="003519AF" w:rsidP="003519AF">
      <w:pPr>
        <w:numPr>
          <w:ilvl w:val="1"/>
          <w:numId w:val="4"/>
        </w:numPr>
        <w:rPr>
          <w:lang w:val="es-SV"/>
        </w:rPr>
      </w:pPr>
      <w:proofErr w:type="spellStart"/>
      <w:r w:rsidRPr="003519AF">
        <w:rPr>
          <w:b/>
          <w:bCs/>
          <w:lang w:val="es-SV"/>
        </w:rPr>
        <w:t>Freelancers</w:t>
      </w:r>
      <w:proofErr w:type="spellEnd"/>
      <w:r w:rsidRPr="003519AF">
        <w:rPr>
          <w:b/>
          <w:bCs/>
          <w:lang w:val="es-SV"/>
        </w:rPr>
        <w:t>:</w:t>
      </w:r>
      <w:r w:rsidRPr="003519AF">
        <w:rPr>
          <w:lang w:val="es-SV"/>
        </w:rPr>
        <w:t> $3 USD/mes.</w:t>
      </w:r>
    </w:p>
    <w:p w14:paraId="42FC0CF2" w14:textId="77777777" w:rsidR="003519AF" w:rsidRPr="003519AF" w:rsidRDefault="003519AF" w:rsidP="003519AF">
      <w:pPr>
        <w:numPr>
          <w:ilvl w:val="1"/>
          <w:numId w:val="4"/>
        </w:numPr>
        <w:rPr>
          <w:lang w:val="es-SV"/>
        </w:rPr>
      </w:pPr>
      <w:r w:rsidRPr="003519AF">
        <w:rPr>
          <w:b/>
          <w:bCs/>
          <w:lang w:val="es-SV"/>
        </w:rPr>
        <w:t>Empresas (por usuario):</w:t>
      </w:r>
      <w:r w:rsidRPr="003519AF">
        <w:rPr>
          <w:lang w:val="es-SV"/>
        </w:rPr>
        <w:t> $5 USD/mes (con un mínimo de 10 usuarios por empresa → $50/mes/empresa).</w:t>
      </w:r>
    </w:p>
    <w:p w14:paraId="5A897029" w14:textId="77777777" w:rsidR="003519AF" w:rsidRPr="003519AF" w:rsidRDefault="003519AF" w:rsidP="003519AF">
      <w:pPr>
        <w:rPr>
          <w:lang w:val="es-SV"/>
        </w:rPr>
      </w:pPr>
      <w:r w:rsidRPr="003519AF">
        <w:rPr>
          <w:b/>
          <w:bCs/>
          <w:lang w:val="es-SV"/>
        </w:rPr>
        <w:t xml:space="preserve">Cálculo para </w:t>
      </w:r>
      <w:proofErr w:type="spellStart"/>
      <w:r w:rsidRPr="003519AF">
        <w:rPr>
          <w:b/>
          <w:bCs/>
          <w:lang w:val="es-SV"/>
        </w:rPr>
        <w:t>Freelancers</w:t>
      </w:r>
      <w:proofErr w:type="spellEnd"/>
      <w:r w:rsidRPr="003519AF">
        <w:rPr>
          <w:b/>
          <w:bCs/>
          <w:lang w:val="es-SV"/>
        </w:rPr>
        <w:t>:</w:t>
      </w:r>
    </w:p>
    <w:p w14:paraId="65A0C356" w14:textId="6375CF63" w:rsidR="003519AF" w:rsidRPr="003519AF" w:rsidRDefault="003519AF" w:rsidP="003519AF">
      <w:pPr>
        <w:rPr>
          <w:lang w:val="es-SV"/>
        </w:rPr>
      </w:pPr>
      <m:oMathPara>
        <m:oMath>
          <m:r>
            <m:rPr>
              <m:nor/>
            </m:rPr>
            <w:rPr>
              <w:lang w:val="es-SV"/>
            </w:rPr>
            <m:t>Punto de equilibrio (usuarios)</m:t>
          </m:r>
          <m:r>
            <w:rPr>
              <w:rFonts w:ascii="Cambria Math" w:hAnsi="Cambria Math"/>
              <w:lang w:val="es-SV"/>
            </w:rPr>
            <m:t>=</m:t>
          </m:r>
          <m:f>
            <m:fPr>
              <m:ctrlPr>
                <w:rPr>
                  <w:rFonts w:ascii="Cambria Math" w:hAnsi="Cambria Math"/>
                  <w:lang w:val="es-SV"/>
                </w:rPr>
              </m:ctrlPr>
            </m:fPr>
            <m:num>
              <m:r>
                <m:rPr>
                  <m:nor/>
                </m:rPr>
                <w:rPr>
                  <w:lang w:val="es-SV"/>
                </w:rPr>
                <m:t>OPEX mensual</m:t>
              </m:r>
            </m:num>
            <m:den>
              <m:r>
                <m:rPr>
                  <m:nor/>
                </m:rPr>
                <w:rPr>
                  <w:lang w:val="es-SV"/>
                </w:rPr>
                <m:t xml:space="preserve">Precio por </m:t>
              </m:r>
              <w:proofErr w:type="spellStart"/>
              <m:r>
                <m:rPr>
                  <m:nor/>
                </m:rPr>
                <w:rPr>
                  <w:lang w:val="es-SV"/>
                </w:rPr>
                <m:t>freelancer</m:t>
              </m:r>
              <w:proofErr w:type="spellEnd"/>
            </m:den>
          </m:f>
          <m:r>
            <w:rPr>
              <w:rFonts w:ascii="Cambria Math" w:hAnsi="Cambria Math"/>
              <w:lang w:val="es-SV"/>
            </w:rPr>
            <m:t>=</m:t>
          </m:r>
          <m:f>
            <m:fPr>
              <m:ctrlPr>
                <w:rPr>
                  <w:rFonts w:ascii="Cambria Math" w:hAnsi="Cambria Math"/>
                  <w:lang w:val="es-SV"/>
                </w:rPr>
              </m:ctrlPr>
            </m:fPr>
            <m:num>
              <m:r>
                <w:rPr>
                  <w:rFonts w:ascii="Cambria Math" w:hAnsi="Cambria Math"/>
                  <w:lang w:val="es-SV"/>
                </w:rPr>
                <m:t>558.25</m:t>
              </m:r>
            </m:num>
            <m:den>
              <m:r>
                <w:rPr>
                  <w:rFonts w:ascii="Cambria Math" w:hAnsi="Cambria Math"/>
                  <w:lang w:val="es-SV"/>
                </w:rPr>
                <m:t>3</m:t>
              </m:r>
            </m:den>
          </m:f>
          <m:r>
            <w:rPr>
              <w:rFonts w:ascii="Cambria Math" w:hAnsi="Cambria Math"/>
              <w:lang w:val="es-SV"/>
            </w:rPr>
            <m:t>≈186</m:t>
          </m:r>
          <m:r>
            <m:rPr>
              <m:nor/>
            </m:rPr>
            <w:rPr>
              <w:lang w:val="es-SV"/>
            </w:rPr>
            <m:t xml:space="preserve"> usuarios</m:t>
          </m:r>
          <m:r>
            <w:rPr>
              <w:lang w:val="es-SV"/>
            </w:rPr>
            <w:br/>
          </m:r>
        </m:oMath>
      </m:oMathPara>
    </w:p>
    <w:p w14:paraId="5449B6F1" w14:textId="77777777" w:rsidR="003519AF" w:rsidRDefault="003519AF" w:rsidP="003519AF">
      <w:pPr>
        <w:rPr>
          <w:b/>
          <w:bCs/>
          <w:lang w:val="es-SV"/>
        </w:rPr>
      </w:pPr>
      <w:r w:rsidRPr="003519AF">
        <w:rPr>
          <w:b/>
          <w:bCs/>
          <w:lang w:val="es-SV"/>
        </w:rPr>
        <w:t>Cálculo para Empresas:</w:t>
      </w:r>
    </w:p>
    <w:p w14:paraId="6372B067" w14:textId="20721985" w:rsidR="003519AF" w:rsidRPr="003519AF" w:rsidRDefault="003519AF" w:rsidP="003519AF">
      <w:pPr>
        <w:rPr>
          <w:lang w:val="es-SV"/>
        </w:rPr>
      </w:pPr>
      <w:r w:rsidRPr="003519AF">
        <w:rPr>
          <w:lang w:val="es-SV"/>
        </w:rPr>
        <w:br/>
        <w:t>Si solo se vende a empresas (con un ingreso mínimo de $50/mes por empresa):</w:t>
      </w:r>
    </w:p>
    <w:p w14:paraId="5F5848CE" w14:textId="77777777" w:rsidR="005B37DD" w:rsidRDefault="003519AF" w:rsidP="003519AF">
      <w:pPr>
        <w:rPr>
          <w:rStyle w:val="Ttulo1Car"/>
        </w:rPr>
      </w:pPr>
      <m:oMathPara>
        <m:oMath>
          <m:r>
            <m:rPr>
              <m:nor/>
            </m:rPr>
            <w:rPr>
              <w:lang w:val="es-SV"/>
            </w:rPr>
            <m:t>Punto de equilibrio (empresas)</m:t>
          </m:r>
          <m:r>
            <w:rPr>
              <w:rFonts w:ascii="Cambria Math" w:hAnsi="Cambria Math"/>
              <w:lang w:val="es-SV"/>
            </w:rPr>
            <m:t>=</m:t>
          </m:r>
          <m:f>
            <m:fPr>
              <m:ctrlPr>
                <w:rPr>
                  <w:rFonts w:ascii="Cambria Math" w:hAnsi="Cambria Math"/>
                  <w:lang w:val="es-SV"/>
                </w:rPr>
              </m:ctrlPr>
            </m:fPr>
            <m:num>
              <m:r>
                <w:rPr>
                  <w:rFonts w:ascii="Cambria Math" w:hAnsi="Cambria Math"/>
                  <w:lang w:val="es-SV"/>
                </w:rPr>
                <m:t>558.25</m:t>
              </m:r>
            </m:num>
            <m:den>
              <m:r>
                <w:rPr>
                  <w:rFonts w:ascii="Cambria Math" w:hAnsi="Cambria Math"/>
                  <w:lang w:val="es-SV"/>
                </w:rPr>
                <m:t>50</m:t>
              </m:r>
            </m:den>
          </m:f>
          <m:r>
            <w:rPr>
              <w:rFonts w:ascii="Cambria Math" w:hAnsi="Cambria Math"/>
              <w:lang w:val="es-SV"/>
            </w:rPr>
            <m:t>≈12</m:t>
          </m:r>
          <m:r>
            <m:rPr>
              <m:nor/>
            </m:rPr>
            <w:rPr>
              <w:lang w:val="es-SV"/>
            </w:rPr>
            <m:t xml:space="preserve"> empresas</m:t>
          </m:r>
          <m:r>
            <w:rPr>
              <w:lang w:val="es-SV"/>
            </w:rPr>
            <w:br/>
          </m:r>
        </m:oMath>
      </m:oMathPara>
    </w:p>
    <w:p w14:paraId="3D4C0AEB" w14:textId="77777777" w:rsidR="005B37DD" w:rsidRDefault="005B37DD">
      <w:pPr>
        <w:rPr>
          <w:rStyle w:val="Ttulo1Car"/>
        </w:rPr>
      </w:pPr>
      <w:r>
        <w:rPr>
          <w:rStyle w:val="Ttulo1Car"/>
        </w:rPr>
        <w:br w:type="page"/>
      </w:r>
    </w:p>
    <w:p w14:paraId="0C5A8FAD" w14:textId="58EDFE92" w:rsidR="003F5995" w:rsidRPr="003519AF" w:rsidRDefault="005B37DD" w:rsidP="003519AF">
      <w:pPr>
        <w:rPr>
          <w:lang w:val="es-SV"/>
        </w:rPr>
      </w:pPr>
      <w:bookmarkStart w:id="22" w:name="_Toc212658084"/>
      <w:r w:rsidRPr="005B37DD">
        <w:rPr>
          <w:rStyle w:val="Ttulo1Car"/>
        </w:rPr>
        <w:lastRenderedPageBreak/>
        <w:t>Escenario de rentabilidad simple</w:t>
      </w:r>
      <w:bookmarkEnd w:id="22"/>
    </w:p>
    <w:p w14:paraId="52811348" w14:textId="77777777" w:rsidR="005B37DD" w:rsidRPr="005B37DD" w:rsidRDefault="005B37DD" w:rsidP="005B37DD">
      <w:pPr>
        <w:pStyle w:val="Ttulo2"/>
        <w:rPr>
          <w:lang w:val="es-SV"/>
        </w:rPr>
      </w:pPr>
      <w:bookmarkStart w:id="23" w:name="_Toc212658085"/>
      <w:r w:rsidRPr="005B37DD">
        <w:rPr>
          <w:lang w:val="es-SV"/>
        </w:rPr>
        <w:t xml:space="preserve">Escenario 1: Solo </w:t>
      </w:r>
      <w:proofErr w:type="spellStart"/>
      <w:r w:rsidRPr="005B37DD">
        <w:rPr>
          <w:lang w:val="es-SV"/>
        </w:rPr>
        <w:t>Freelancers</w:t>
      </w:r>
      <w:bookmarkEnd w:id="23"/>
      <w:proofErr w:type="spellEnd"/>
    </w:p>
    <w:p w14:paraId="3CCD9D94" w14:textId="77777777" w:rsidR="005B37DD" w:rsidRPr="005B37DD" w:rsidRDefault="005B37DD" w:rsidP="005B37DD">
      <w:pPr>
        <w:jc w:val="both"/>
        <w:rPr>
          <w:lang w:val="es-SV"/>
        </w:rPr>
      </w:pPr>
      <w:r w:rsidRPr="005B37DD">
        <w:rPr>
          <w:b/>
          <w:bCs/>
          <w:lang w:val="es-SV"/>
        </w:rPr>
        <w:t>Cálculo:</w:t>
      </w:r>
    </w:p>
    <w:p w14:paraId="37230A3D" w14:textId="77777777" w:rsidR="005B37DD" w:rsidRPr="005B37DD" w:rsidRDefault="005B37DD" w:rsidP="005B37DD">
      <w:pPr>
        <w:numPr>
          <w:ilvl w:val="0"/>
          <w:numId w:val="5"/>
        </w:numPr>
        <w:jc w:val="both"/>
        <w:rPr>
          <w:lang w:val="es-SV"/>
        </w:rPr>
      </w:pPr>
      <w:r w:rsidRPr="005B37DD">
        <w:rPr>
          <w:lang w:val="es-SV"/>
        </w:rPr>
        <w:t>Usuarios necesarios para equilibrio: $558.25 ÷ $3 = </w:t>
      </w:r>
      <w:r w:rsidRPr="005B37DD">
        <w:rPr>
          <w:b/>
          <w:bCs/>
          <w:lang w:val="es-SV"/>
        </w:rPr>
        <w:t xml:space="preserve">186 </w:t>
      </w:r>
      <w:proofErr w:type="spellStart"/>
      <w:r w:rsidRPr="005B37DD">
        <w:rPr>
          <w:b/>
          <w:bCs/>
          <w:lang w:val="es-SV"/>
        </w:rPr>
        <w:t>freelancers</w:t>
      </w:r>
      <w:proofErr w:type="spellEnd"/>
    </w:p>
    <w:p w14:paraId="564C86F9" w14:textId="77777777" w:rsidR="005B37DD" w:rsidRPr="005B37DD" w:rsidRDefault="005B37DD" w:rsidP="005B37DD">
      <w:pPr>
        <w:numPr>
          <w:ilvl w:val="0"/>
          <w:numId w:val="5"/>
        </w:numPr>
        <w:jc w:val="both"/>
        <w:rPr>
          <w:lang w:val="es-SV"/>
        </w:rPr>
      </w:pPr>
      <w:r w:rsidRPr="005B37DD">
        <w:rPr>
          <w:lang w:val="es-SV"/>
        </w:rPr>
        <w:t>Meta realista: </w:t>
      </w:r>
      <w:r w:rsidRPr="005B37DD">
        <w:rPr>
          <w:b/>
          <w:bCs/>
          <w:lang w:val="es-SV"/>
        </w:rPr>
        <w:t>250 usuarios</w:t>
      </w:r>
      <w:r w:rsidRPr="005B37DD">
        <w:rPr>
          <w:lang w:val="es-SV"/>
        </w:rPr>
        <w:t> (34% por encima del equilibrio)</w:t>
      </w:r>
    </w:p>
    <w:p w14:paraId="50E2DCDE" w14:textId="77777777" w:rsidR="005B37DD" w:rsidRPr="005B37DD" w:rsidRDefault="005B37DD" w:rsidP="005B37DD">
      <w:pPr>
        <w:jc w:val="both"/>
        <w:rPr>
          <w:lang w:val="es-SV"/>
        </w:rPr>
      </w:pPr>
      <w:r w:rsidRPr="005B37DD">
        <w:rPr>
          <w:b/>
          <w:bCs/>
          <w:lang w:val="es-SV"/>
        </w:rPr>
        <w:t>Proyección Mensual:</w:t>
      </w:r>
    </w:p>
    <w:p w14:paraId="2A400565" w14:textId="77777777" w:rsidR="005B37DD" w:rsidRPr="005B37DD" w:rsidRDefault="005B37DD" w:rsidP="005B37DD">
      <w:pPr>
        <w:numPr>
          <w:ilvl w:val="0"/>
          <w:numId w:val="6"/>
        </w:numPr>
        <w:jc w:val="both"/>
        <w:rPr>
          <w:lang w:val="es-SV"/>
        </w:rPr>
      </w:pPr>
      <w:r w:rsidRPr="005B37DD">
        <w:rPr>
          <w:lang w:val="es-SV"/>
        </w:rPr>
        <w:t>Ingresos: 250 × $3 = </w:t>
      </w:r>
      <w:r w:rsidRPr="005B37DD">
        <w:rPr>
          <w:b/>
          <w:bCs/>
          <w:lang w:val="es-SV"/>
        </w:rPr>
        <w:t>$750</w:t>
      </w:r>
    </w:p>
    <w:p w14:paraId="751BB7E0" w14:textId="77777777" w:rsidR="005B37DD" w:rsidRPr="005B37DD" w:rsidRDefault="005B37DD" w:rsidP="005B37DD">
      <w:pPr>
        <w:numPr>
          <w:ilvl w:val="0"/>
          <w:numId w:val="6"/>
        </w:numPr>
        <w:jc w:val="both"/>
        <w:rPr>
          <w:lang w:val="es-SV"/>
        </w:rPr>
      </w:pPr>
      <w:r w:rsidRPr="005B37DD">
        <w:rPr>
          <w:lang w:val="es-SV"/>
        </w:rPr>
        <w:t>Costos: $558.25</w:t>
      </w:r>
    </w:p>
    <w:p w14:paraId="4369F174" w14:textId="77777777" w:rsidR="005B37DD" w:rsidRPr="005B37DD" w:rsidRDefault="005B37DD" w:rsidP="005B37DD">
      <w:pPr>
        <w:numPr>
          <w:ilvl w:val="0"/>
          <w:numId w:val="6"/>
        </w:numPr>
        <w:jc w:val="both"/>
        <w:rPr>
          <w:lang w:val="es-SV"/>
        </w:rPr>
      </w:pPr>
      <w:r w:rsidRPr="005B37DD">
        <w:rPr>
          <w:b/>
          <w:bCs/>
          <w:lang w:val="es-SV"/>
        </w:rPr>
        <w:t>Utilidad Neta: $191.75</w:t>
      </w:r>
      <w:r w:rsidRPr="005B37DD">
        <w:rPr>
          <w:lang w:val="es-SV"/>
        </w:rPr>
        <w:t> (25.6% margen)</w:t>
      </w:r>
    </w:p>
    <w:p w14:paraId="5260CA54" w14:textId="77777777" w:rsidR="005B37DD" w:rsidRPr="005B37DD" w:rsidRDefault="005B37DD" w:rsidP="005B37DD">
      <w:pPr>
        <w:jc w:val="both"/>
        <w:rPr>
          <w:lang w:val="es-SV"/>
        </w:rPr>
      </w:pPr>
      <w:r w:rsidRPr="005B37DD">
        <w:rPr>
          <w:b/>
          <w:bCs/>
          <w:lang w:val="es-SV"/>
        </w:rPr>
        <w:t>Proyección Anual:</w:t>
      </w:r>
    </w:p>
    <w:p w14:paraId="663ED487" w14:textId="77777777" w:rsidR="005B37DD" w:rsidRPr="005B37DD" w:rsidRDefault="005B37DD" w:rsidP="005B37DD">
      <w:pPr>
        <w:numPr>
          <w:ilvl w:val="0"/>
          <w:numId w:val="7"/>
        </w:numPr>
        <w:jc w:val="both"/>
        <w:rPr>
          <w:lang w:val="es-SV"/>
        </w:rPr>
      </w:pPr>
      <w:r w:rsidRPr="005B37DD">
        <w:rPr>
          <w:lang w:val="es-SV"/>
        </w:rPr>
        <w:t>Ingresos: $9,000</w:t>
      </w:r>
    </w:p>
    <w:p w14:paraId="136C1AFC" w14:textId="77777777" w:rsidR="005B37DD" w:rsidRPr="005B37DD" w:rsidRDefault="005B37DD" w:rsidP="005B37DD">
      <w:pPr>
        <w:numPr>
          <w:ilvl w:val="0"/>
          <w:numId w:val="7"/>
        </w:numPr>
        <w:jc w:val="both"/>
        <w:rPr>
          <w:lang w:val="es-SV"/>
        </w:rPr>
      </w:pPr>
      <w:r w:rsidRPr="005B37DD">
        <w:rPr>
          <w:lang w:val="es-SV"/>
        </w:rPr>
        <w:t>Utilidad Neta: </w:t>
      </w:r>
      <w:r w:rsidRPr="005B37DD">
        <w:rPr>
          <w:b/>
          <w:bCs/>
          <w:lang w:val="es-SV"/>
        </w:rPr>
        <w:t>$2,301</w:t>
      </w:r>
    </w:p>
    <w:p w14:paraId="03DE94B8" w14:textId="77777777" w:rsidR="005B37DD" w:rsidRPr="005B37DD" w:rsidRDefault="005B37DD" w:rsidP="005B37DD">
      <w:pPr>
        <w:ind w:left="720"/>
        <w:jc w:val="both"/>
        <w:rPr>
          <w:lang w:val="es-SV"/>
        </w:rPr>
      </w:pPr>
    </w:p>
    <w:p w14:paraId="50B55268" w14:textId="77777777" w:rsidR="005B37DD" w:rsidRPr="005B37DD" w:rsidRDefault="005B37DD" w:rsidP="005B37DD">
      <w:pPr>
        <w:pStyle w:val="Ttulo2"/>
        <w:rPr>
          <w:lang w:val="es-SV"/>
        </w:rPr>
      </w:pPr>
      <w:bookmarkStart w:id="24" w:name="_Toc212658086"/>
      <w:r w:rsidRPr="005B37DD">
        <w:rPr>
          <w:lang w:val="es-SV"/>
        </w:rPr>
        <w:t>Escenario 2: Solo Empresas</w:t>
      </w:r>
      <w:bookmarkEnd w:id="24"/>
    </w:p>
    <w:p w14:paraId="572732F3" w14:textId="77777777" w:rsidR="005B37DD" w:rsidRPr="005B37DD" w:rsidRDefault="005B37DD" w:rsidP="005B37DD">
      <w:pPr>
        <w:jc w:val="both"/>
        <w:rPr>
          <w:lang w:val="es-SV"/>
        </w:rPr>
      </w:pPr>
      <w:r w:rsidRPr="005B37DD">
        <w:rPr>
          <w:b/>
          <w:bCs/>
          <w:lang w:val="es-SV"/>
        </w:rPr>
        <w:t>Cálculo:</w:t>
      </w:r>
    </w:p>
    <w:p w14:paraId="15DA85F2" w14:textId="77777777" w:rsidR="005B37DD" w:rsidRPr="005B37DD" w:rsidRDefault="005B37DD" w:rsidP="005B37DD">
      <w:pPr>
        <w:numPr>
          <w:ilvl w:val="0"/>
          <w:numId w:val="8"/>
        </w:numPr>
        <w:jc w:val="both"/>
        <w:rPr>
          <w:lang w:val="es-SV"/>
        </w:rPr>
      </w:pPr>
      <w:r w:rsidRPr="005B37DD">
        <w:rPr>
          <w:lang w:val="es-SV"/>
        </w:rPr>
        <w:t>Empresas necesarias para equilibrio: $558.25 ÷ $50 = </w:t>
      </w:r>
      <w:r w:rsidRPr="005B37DD">
        <w:rPr>
          <w:b/>
          <w:bCs/>
          <w:lang w:val="es-SV"/>
        </w:rPr>
        <w:t>12 empresas</w:t>
      </w:r>
    </w:p>
    <w:p w14:paraId="7B515D71" w14:textId="77777777" w:rsidR="005B37DD" w:rsidRPr="005B37DD" w:rsidRDefault="005B37DD" w:rsidP="005B37DD">
      <w:pPr>
        <w:numPr>
          <w:ilvl w:val="0"/>
          <w:numId w:val="8"/>
        </w:numPr>
        <w:jc w:val="both"/>
        <w:rPr>
          <w:lang w:val="es-SV"/>
        </w:rPr>
      </w:pPr>
      <w:r w:rsidRPr="005B37DD">
        <w:rPr>
          <w:lang w:val="es-SV"/>
        </w:rPr>
        <w:t>Meta realista: </w:t>
      </w:r>
      <w:r w:rsidRPr="005B37DD">
        <w:rPr>
          <w:b/>
          <w:bCs/>
          <w:lang w:val="es-SV"/>
        </w:rPr>
        <w:t>15 empresas</w:t>
      </w:r>
    </w:p>
    <w:p w14:paraId="7B7AB1A8" w14:textId="77777777" w:rsidR="005B37DD" w:rsidRPr="005B37DD" w:rsidRDefault="005B37DD" w:rsidP="005B37DD">
      <w:pPr>
        <w:jc w:val="both"/>
        <w:rPr>
          <w:lang w:val="es-SV"/>
        </w:rPr>
      </w:pPr>
      <w:r w:rsidRPr="005B37DD">
        <w:rPr>
          <w:b/>
          <w:bCs/>
          <w:lang w:val="es-SV"/>
        </w:rPr>
        <w:t>Proyección Mensual:</w:t>
      </w:r>
    </w:p>
    <w:p w14:paraId="2CFE72BE" w14:textId="77777777" w:rsidR="005B37DD" w:rsidRPr="005B37DD" w:rsidRDefault="005B37DD" w:rsidP="005B37DD">
      <w:pPr>
        <w:numPr>
          <w:ilvl w:val="0"/>
          <w:numId w:val="9"/>
        </w:numPr>
        <w:jc w:val="both"/>
        <w:rPr>
          <w:lang w:val="es-SV"/>
        </w:rPr>
      </w:pPr>
      <w:r w:rsidRPr="005B37DD">
        <w:rPr>
          <w:lang w:val="es-SV"/>
        </w:rPr>
        <w:t>Ingresos: 15 × $50 = </w:t>
      </w:r>
      <w:r w:rsidRPr="005B37DD">
        <w:rPr>
          <w:b/>
          <w:bCs/>
          <w:lang w:val="es-SV"/>
        </w:rPr>
        <w:t>$750</w:t>
      </w:r>
    </w:p>
    <w:p w14:paraId="3884AE7A" w14:textId="77777777" w:rsidR="005B37DD" w:rsidRPr="005B37DD" w:rsidRDefault="005B37DD" w:rsidP="005B37DD">
      <w:pPr>
        <w:numPr>
          <w:ilvl w:val="0"/>
          <w:numId w:val="9"/>
        </w:numPr>
        <w:jc w:val="both"/>
        <w:rPr>
          <w:lang w:val="es-SV"/>
        </w:rPr>
      </w:pPr>
      <w:r w:rsidRPr="005B37DD">
        <w:rPr>
          <w:lang w:val="es-SV"/>
        </w:rPr>
        <w:t>Costos: $558.25</w:t>
      </w:r>
    </w:p>
    <w:p w14:paraId="552654C9" w14:textId="77777777" w:rsidR="005B37DD" w:rsidRPr="005B37DD" w:rsidRDefault="005B37DD" w:rsidP="005B37DD">
      <w:pPr>
        <w:numPr>
          <w:ilvl w:val="0"/>
          <w:numId w:val="9"/>
        </w:numPr>
        <w:jc w:val="both"/>
        <w:rPr>
          <w:lang w:val="es-SV"/>
        </w:rPr>
      </w:pPr>
      <w:r w:rsidRPr="005B37DD">
        <w:rPr>
          <w:b/>
          <w:bCs/>
          <w:lang w:val="es-SV"/>
        </w:rPr>
        <w:t>Utilidad Neta: $191.75</w:t>
      </w:r>
    </w:p>
    <w:p w14:paraId="630B165D" w14:textId="77777777" w:rsidR="005B37DD" w:rsidRDefault="005B37DD" w:rsidP="005B37DD">
      <w:pPr>
        <w:pStyle w:val="Ttulo2"/>
      </w:pPr>
    </w:p>
    <w:p w14:paraId="7557F75A" w14:textId="556A1DEE" w:rsidR="005B37DD" w:rsidRPr="005B37DD" w:rsidRDefault="005B37DD" w:rsidP="005B37DD">
      <w:pPr>
        <w:pStyle w:val="Ttulo2"/>
        <w:rPr>
          <w:bCs/>
          <w:lang w:val="es-SV"/>
        </w:rPr>
      </w:pPr>
      <w:bookmarkStart w:id="25" w:name="_Toc212658087"/>
      <w:r w:rsidRPr="005B37DD">
        <w:rPr>
          <w:bCs/>
          <w:lang w:val="es-SV"/>
        </w:rPr>
        <w:t>Escenario 3: Mezcla Realista</w:t>
      </w:r>
      <w:bookmarkEnd w:id="25"/>
    </w:p>
    <w:p w14:paraId="4AB93CFE" w14:textId="77777777" w:rsidR="005B37DD" w:rsidRPr="005B37DD" w:rsidRDefault="005B37DD" w:rsidP="005B37DD">
      <w:pPr>
        <w:jc w:val="both"/>
        <w:rPr>
          <w:lang w:val="es-SV"/>
        </w:rPr>
      </w:pPr>
      <w:r w:rsidRPr="005B37DD">
        <w:rPr>
          <w:b/>
          <w:bCs/>
          <w:lang w:val="es-SV"/>
        </w:rPr>
        <w:t>Composición de Clientes:</w:t>
      </w:r>
    </w:p>
    <w:p w14:paraId="3F65BB82" w14:textId="77777777" w:rsidR="005B37DD" w:rsidRPr="005B37DD" w:rsidRDefault="005B37DD" w:rsidP="005B37DD">
      <w:pPr>
        <w:numPr>
          <w:ilvl w:val="0"/>
          <w:numId w:val="10"/>
        </w:numPr>
        <w:jc w:val="both"/>
        <w:rPr>
          <w:lang w:val="es-SV"/>
        </w:rPr>
      </w:pPr>
      <w:r w:rsidRPr="005B37DD">
        <w:rPr>
          <w:lang w:val="es-SV"/>
        </w:rPr>
        <w:t>8 empresas (80 usuarios total)</w:t>
      </w:r>
    </w:p>
    <w:p w14:paraId="3CD73EE5" w14:textId="77777777" w:rsidR="005B37DD" w:rsidRPr="005B37DD" w:rsidRDefault="005B37DD" w:rsidP="005B37DD">
      <w:pPr>
        <w:numPr>
          <w:ilvl w:val="0"/>
          <w:numId w:val="10"/>
        </w:numPr>
        <w:jc w:val="both"/>
        <w:rPr>
          <w:lang w:val="es-SV"/>
        </w:rPr>
      </w:pPr>
      <w:r w:rsidRPr="005B37DD">
        <w:rPr>
          <w:lang w:val="es-SV"/>
        </w:rPr>
        <w:t xml:space="preserve">100 </w:t>
      </w:r>
      <w:proofErr w:type="spellStart"/>
      <w:r w:rsidRPr="005B37DD">
        <w:rPr>
          <w:lang w:val="es-SV"/>
        </w:rPr>
        <w:t>freelancers</w:t>
      </w:r>
      <w:proofErr w:type="spellEnd"/>
    </w:p>
    <w:p w14:paraId="2894BAC6" w14:textId="77777777" w:rsidR="005B37DD" w:rsidRPr="005B37DD" w:rsidRDefault="005B37DD" w:rsidP="005B37DD">
      <w:pPr>
        <w:jc w:val="both"/>
        <w:rPr>
          <w:lang w:val="es-SV"/>
        </w:rPr>
      </w:pPr>
      <w:r w:rsidRPr="005B37DD">
        <w:rPr>
          <w:b/>
          <w:bCs/>
          <w:lang w:val="es-SV"/>
        </w:rPr>
        <w:t>Cálculo de Ingresos:</w:t>
      </w:r>
    </w:p>
    <w:p w14:paraId="6CCE00C3" w14:textId="77777777" w:rsidR="005B37DD" w:rsidRPr="005B37DD" w:rsidRDefault="005B37DD" w:rsidP="005B37DD">
      <w:pPr>
        <w:numPr>
          <w:ilvl w:val="0"/>
          <w:numId w:val="11"/>
        </w:numPr>
        <w:jc w:val="both"/>
        <w:rPr>
          <w:lang w:val="es-SV"/>
        </w:rPr>
      </w:pPr>
      <w:r w:rsidRPr="005B37DD">
        <w:rPr>
          <w:lang w:val="es-SV"/>
        </w:rPr>
        <w:t>Empresas: 8 × $50 = $400</w:t>
      </w:r>
    </w:p>
    <w:p w14:paraId="360039F1" w14:textId="77777777" w:rsidR="005B37DD" w:rsidRPr="005B37DD" w:rsidRDefault="005B37DD" w:rsidP="005B37DD">
      <w:pPr>
        <w:numPr>
          <w:ilvl w:val="0"/>
          <w:numId w:val="11"/>
        </w:numPr>
        <w:jc w:val="both"/>
        <w:rPr>
          <w:lang w:val="es-SV"/>
        </w:rPr>
      </w:pPr>
      <w:proofErr w:type="spellStart"/>
      <w:r w:rsidRPr="005B37DD">
        <w:rPr>
          <w:lang w:val="es-SV"/>
        </w:rPr>
        <w:lastRenderedPageBreak/>
        <w:t>Freelancers</w:t>
      </w:r>
      <w:proofErr w:type="spellEnd"/>
      <w:r w:rsidRPr="005B37DD">
        <w:rPr>
          <w:lang w:val="es-SV"/>
        </w:rPr>
        <w:t>: 100 × $3 = $300</w:t>
      </w:r>
    </w:p>
    <w:p w14:paraId="41BBAB31" w14:textId="77777777" w:rsidR="005B37DD" w:rsidRPr="005B37DD" w:rsidRDefault="005B37DD" w:rsidP="005B37DD">
      <w:pPr>
        <w:numPr>
          <w:ilvl w:val="0"/>
          <w:numId w:val="11"/>
        </w:numPr>
        <w:jc w:val="both"/>
        <w:rPr>
          <w:lang w:val="es-SV"/>
        </w:rPr>
      </w:pPr>
      <w:proofErr w:type="gramStart"/>
      <w:r w:rsidRPr="005B37DD">
        <w:rPr>
          <w:b/>
          <w:bCs/>
          <w:lang w:val="es-SV"/>
        </w:rPr>
        <w:t>Total</w:t>
      </w:r>
      <w:proofErr w:type="gramEnd"/>
      <w:r w:rsidRPr="005B37DD">
        <w:rPr>
          <w:b/>
          <w:bCs/>
          <w:lang w:val="es-SV"/>
        </w:rPr>
        <w:t xml:space="preserve"> Ingresos: $700/mes</w:t>
      </w:r>
    </w:p>
    <w:p w14:paraId="57A34C11" w14:textId="77777777" w:rsidR="005B37DD" w:rsidRPr="005B37DD" w:rsidRDefault="005B37DD" w:rsidP="005B37DD">
      <w:pPr>
        <w:jc w:val="both"/>
        <w:rPr>
          <w:lang w:val="es-SV"/>
        </w:rPr>
      </w:pPr>
      <w:r w:rsidRPr="005B37DD">
        <w:rPr>
          <w:b/>
          <w:bCs/>
          <w:lang w:val="es-SV"/>
        </w:rPr>
        <w:t>Rentabilidad Mensual:</w:t>
      </w:r>
    </w:p>
    <w:p w14:paraId="2EAA1D24" w14:textId="77777777" w:rsidR="005B37DD" w:rsidRPr="005B37DD" w:rsidRDefault="005B37DD" w:rsidP="005B37DD">
      <w:pPr>
        <w:numPr>
          <w:ilvl w:val="0"/>
          <w:numId w:val="12"/>
        </w:numPr>
        <w:jc w:val="both"/>
        <w:rPr>
          <w:lang w:val="es-SV"/>
        </w:rPr>
      </w:pPr>
      <w:r w:rsidRPr="005B37DD">
        <w:rPr>
          <w:lang w:val="es-SV"/>
        </w:rPr>
        <w:t>Ingresos: $700</w:t>
      </w:r>
    </w:p>
    <w:p w14:paraId="4F2CB64F" w14:textId="77777777" w:rsidR="005B37DD" w:rsidRPr="005B37DD" w:rsidRDefault="005B37DD" w:rsidP="005B37DD">
      <w:pPr>
        <w:numPr>
          <w:ilvl w:val="0"/>
          <w:numId w:val="12"/>
        </w:numPr>
        <w:jc w:val="both"/>
        <w:rPr>
          <w:lang w:val="es-SV"/>
        </w:rPr>
      </w:pPr>
      <w:r w:rsidRPr="005B37DD">
        <w:rPr>
          <w:lang w:val="es-SV"/>
        </w:rPr>
        <w:t>Costos: $558.25</w:t>
      </w:r>
    </w:p>
    <w:p w14:paraId="015AD270" w14:textId="77777777" w:rsidR="005B37DD" w:rsidRPr="005B37DD" w:rsidRDefault="005B37DD" w:rsidP="005B37DD">
      <w:pPr>
        <w:numPr>
          <w:ilvl w:val="0"/>
          <w:numId w:val="12"/>
        </w:numPr>
        <w:jc w:val="both"/>
        <w:rPr>
          <w:lang w:val="es-SV"/>
        </w:rPr>
      </w:pPr>
      <w:r w:rsidRPr="005B37DD">
        <w:rPr>
          <w:b/>
          <w:bCs/>
          <w:lang w:val="es-SV"/>
        </w:rPr>
        <w:t>Utilidad Neta: $141.75</w:t>
      </w:r>
      <w:r w:rsidRPr="005B37DD">
        <w:rPr>
          <w:lang w:val="es-SV"/>
        </w:rPr>
        <w:t> (20.3% margen)</w:t>
      </w:r>
    </w:p>
    <w:p w14:paraId="1447CF15" w14:textId="77777777" w:rsidR="005B37DD" w:rsidRPr="005B37DD" w:rsidRDefault="005B37DD" w:rsidP="005B37DD">
      <w:pPr>
        <w:jc w:val="both"/>
        <w:rPr>
          <w:lang w:val="es-SV"/>
        </w:rPr>
      </w:pPr>
      <w:r w:rsidRPr="005B37DD">
        <w:rPr>
          <w:b/>
          <w:bCs/>
          <w:lang w:val="es-SV"/>
        </w:rPr>
        <w:t>Proyección Anual:</w:t>
      </w:r>
    </w:p>
    <w:p w14:paraId="21E01B8B" w14:textId="77777777" w:rsidR="005B37DD" w:rsidRPr="005B37DD" w:rsidRDefault="005B37DD" w:rsidP="005B37DD">
      <w:pPr>
        <w:numPr>
          <w:ilvl w:val="0"/>
          <w:numId w:val="13"/>
        </w:numPr>
        <w:jc w:val="both"/>
        <w:rPr>
          <w:lang w:val="es-SV"/>
        </w:rPr>
      </w:pPr>
      <w:r w:rsidRPr="005B37DD">
        <w:rPr>
          <w:lang w:val="es-SV"/>
        </w:rPr>
        <w:t>Ingresos: $8,400</w:t>
      </w:r>
    </w:p>
    <w:p w14:paraId="2D8D6A58" w14:textId="3154F00D" w:rsidR="00F36DCC" w:rsidRDefault="005B37DD" w:rsidP="005B37DD">
      <w:pPr>
        <w:numPr>
          <w:ilvl w:val="0"/>
          <w:numId w:val="13"/>
        </w:numPr>
        <w:jc w:val="both"/>
        <w:rPr>
          <w:b/>
          <w:bCs/>
          <w:lang w:val="es-SV"/>
        </w:rPr>
      </w:pPr>
      <w:r w:rsidRPr="005B37DD">
        <w:rPr>
          <w:lang w:val="es-SV"/>
        </w:rPr>
        <w:t>Utilidad Neta: </w:t>
      </w:r>
      <w:r w:rsidRPr="005B37DD">
        <w:rPr>
          <w:b/>
          <w:bCs/>
          <w:lang w:val="es-SV"/>
        </w:rPr>
        <w:t>$1,701</w:t>
      </w:r>
    </w:p>
    <w:p w14:paraId="2289EB7B" w14:textId="77777777" w:rsidR="00F36DCC" w:rsidRDefault="00F36DCC">
      <w:pPr>
        <w:rPr>
          <w:b/>
          <w:bCs/>
          <w:lang w:val="es-SV"/>
        </w:rPr>
      </w:pPr>
      <w:r>
        <w:rPr>
          <w:b/>
          <w:bCs/>
          <w:lang w:val="es-SV"/>
        </w:rPr>
        <w:br w:type="page"/>
      </w:r>
    </w:p>
    <w:p w14:paraId="4513CB31" w14:textId="77777777" w:rsidR="00F36DCC" w:rsidRDefault="00F36DCC" w:rsidP="005B37DD">
      <w:pPr>
        <w:numPr>
          <w:ilvl w:val="0"/>
          <w:numId w:val="13"/>
        </w:numPr>
        <w:jc w:val="both"/>
        <w:rPr>
          <w:lang w:val="es-SV"/>
        </w:rPr>
        <w:sectPr w:rsidR="00F36DCC">
          <w:pgSz w:w="12240" w:h="15840"/>
          <w:pgMar w:top="1417" w:right="1701" w:bottom="1417" w:left="1701" w:header="708" w:footer="708" w:gutter="0"/>
          <w:cols w:space="708"/>
          <w:docGrid w:linePitch="360"/>
        </w:sectPr>
      </w:pPr>
    </w:p>
    <w:p w14:paraId="76CCFEB9" w14:textId="77777777" w:rsidR="005B37DD" w:rsidRPr="005B37DD" w:rsidRDefault="005B37DD" w:rsidP="005B37DD">
      <w:pPr>
        <w:numPr>
          <w:ilvl w:val="0"/>
          <w:numId w:val="13"/>
        </w:numPr>
        <w:jc w:val="both"/>
        <w:rPr>
          <w:lang w:val="es-SV"/>
        </w:rPr>
      </w:pPr>
    </w:p>
    <w:p w14:paraId="34EC9E88" w14:textId="7D6D8248" w:rsidR="00F36DCC" w:rsidRDefault="00F36DCC" w:rsidP="00F36DCC">
      <w:pPr>
        <w:pStyle w:val="Ttulo2"/>
        <w:rPr>
          <w:rFonts w:eastAsia="Times New Roman"/>
          <w:lang w:val="es-SV" w:eastAsia="es-SV"/>
        </w:rPr>
      </w:pPr>
      <w:bookmarkStart w:id="26" w:name="_Toc212658088"/>
      <w:r>
        <w:rPr>
          <w:rFonts w:eastAsia="Times New Roman"/>
          <w:lang w:val="es-SV" w:eastAsia="es-SV"/>
        </w:rPr>
        <w:t>D</w:t>
      </w:r>
      <w:r w:rsidRPr="00F36DCC">
        <w:rPr>
          <w:rFonts w:eastAsia="Times New Roman"/>
          <w:lang w:val="es-SV" w:eastAsia="es-SV"/>
        </w:rPr>
        <w:t xml:space="preserve">iagrama de infraestructura </w:t>
      </w:r>
      <w:bookmarkEnd w:id="26"/>
    </w:p>
    <w:p w14:paraId="49CA7089" w14:textId="77777777" w:rsidR="00402FA9" w:rsidRPr="00402FA9" w:rsidRDefault="00402FA9" w:rsidP="00402FA9">
      <w:pPr>
        <w:rPr>
          <w:lang w:val="es-SV" w:eastAsia="es-SV"/>
        </w:rPr>
      </w:pPr>
    </w:p>
    <w:p w14:paraId="2366DF42" w14:textId="3422F8F6" w:rsidR="00F36DCC" w:rsidRDefault="00F36DCC" w:rsidP="00F36DCC">
      <w:pPr>
        <w:jc w:val="both"/>
        <w:rPr>
          <w:lang w:val="es-SV"/>
        </w:rPr>
        <w:sectPr w:rsidR="00F36DCC" w:rsidSect="00F36DCC">
          <w:pgSz w:w="15840" w:h="12240" w:orient="landscape"/>
          <w:pgMar w:top="1701" w:right="1418" w:bottom="1701" w:left="1418" w:header="709" w:footer="709" w:gutter="0"/>
          <w:cols w:space="708"/>
          <w:docGrid w:linePitch="360"/>
        </w:sectPr>
      </w:pPr>
      <w:r>
        <w:rPr>
          <w:noProof/>
          <w:lang w:val="es-SV"/>
        </w:rPr>
        <w:drawing>
          <wp:inline distT="0" distB="0" distL="0" distR="0" wp14:anchorId="3CB5B282" wp14:editId="41BE47D3">
            <wp:extent cx="8430257" cy="3979334"/>
            <wp:effectExtent l="0" t="0" r="0" b="2540"/>
            <wp:docPr id="21074054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40264" cy="3984058"/>
                    </a:xfrm>
                    <a:prstGeom prst="rect">
                      <a:avLst/>
                    </a:prstGeom>
                    <a:noFill/>
                    <a:ln>
                      <a:noFill/>
                    </a:ln>
                  </pic:spPr>
                </pic:pic>
              </a:graphicData>
            </a:graphic>
          </wp:inline>
        </w:drawing>
      </w:r>
    </w:p>
    <w:p w14:paraId="3C66DA7D" w14:textId="7724D99A" w:rsidR="005B37DD" w:rsidRPr="00F36DCC" w:rsidRDefault="00F36DCC" w:rsidP="00F36DCC">
      <w:pPr>
        <w:jc w:val="both"/>
        <w:rPr>
          <w:lang w:val="es-SV"/>
        </w:rPr>
      </w:pPr>
      <w:r>
        <w:rPr>
          <w:noProof/>
        </w:rPr>
        <w:lastRenderedPageBreak/>
        <w:drawing>
          <wp:inline distT="0" distB="0" distL="0" distR="0" wp14:anchorId="728C6CA4" wp14:editId="6719D993">
            <wp:extent cx="5612130" cy="5612130"/>
            <wp:effectExtent l="0" t="0" r="7620" b="7620"/>
            <wp:docPr id="18387391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sectPr w:rsidR="005B37DD" w:rsidRPr="00F36D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A14F6"/>
    <w:multiLevelType w:val="multilevel"/>
    <w:tmpl w:val="A08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B243A"/>
    <w:multiLevelType w:val="hybridMultilevel"/>
    <w:tmpl w:val="DEFCEEB8"/>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965215"/>
    <w:multiLevelType w:val="multilevel"/>
    <w:tmpl w:val="6B28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18C3"/>
    <w:multiLevelType w:val="multilevel"/>
    <w:tmpl w:val="36E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81576"/>
    <w:multiLevelType w:val="multilevel"/>
    <w:tmpl w:val="17E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50474"/>
    <w:multiLevelType w:val="hybridMultilevel"/>
    <w:tmpl w:val="04E4D73E"/>
    <w:lvl w:ilvl="0" w:tplc="D5F0DA8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DF939D9"/>
    <w:multiLevelType w:val="multilevel"/>
    <w:tmpl w:val="EEF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7384"/>
    <w:multiLevelType w:val="multilevel"/>
    <w:tmpl w:val="E4C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7636"/>
    <w:multiLevelType w:val="multilevel"/>
    <w:tmpl w:val="9692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16685"/>
    <w:multiLevelType w:val="multilevel"/>
    <w:tmpl w:val="72EC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648BB"/>
    <w:multiLevelType w:val="hybridMultilevel"/>
    <w:tmpl w:val="DAC66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3E5D60"/>
    <w:multiLevelType w:val="multilevel"/>
    <w:tmpl w:val="0E16D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37B43"/>
    <w:multiLevelType w:val="multilevel"/>
    <w:tmpl w:val="3C8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C3105"/>
    <w:multiLevelType w:val="multilevel"/>
    <w:tmpl w:val="ADD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340724">
    <w:abstractNumId w:val="10"/>
  </w:num>
  <w:num w:numId="2" w16cid:durableId="156725358">
    <w:abstractNumId w:val="5"/>
  </w:num>
  <w:num w:numId="3" w16cid:durableId="2042509494">
    <w:abstractNumId w:val="1"/>
  </w:num>
  <w:num w:numId="4" w16cid:durableId="1586718302">
    <w:abstractNumId w:val="11"/>
  </w:num>
  <w:num w:numId="5" w16cid:durableId="411970213">
    <w:abstractNumId w:val="6"/>
  </w:num>
  <w:num w:numId="6" w16cid:durableId="2049210598">
    <w:abstractNumId w:val="7"/>
  </w:num>
  <w:num w:numId="7" w16cid:durableId="937903371">
    <w:abstractNumId w:val="12"/>
  </w:num>
  <w:num w:numId="8" w16cid:durableId="630131005">
    <w:abstractNumId w:val="4"/>
  </w:num>
  <w:num w:numId="9" w16cid:durableId="58292310">
    <w:abstractNumId w:val="0"/>
  </w:num>
  <w:num w:numId="10" w16cid:durableId="1468627673">
    <w:abstractNumId w:val="2"/>
  </w:num>
  <w:num w:numId="11" w16cid:durableId="1822840902">
    <w:abstractNumId w:val="3"/>
  </w:num>
  <w:num w:numId="12" w16cid:durableId="641814996">
    <w:abstractNumId w:val="8"/>
  </w:num>
  <w:num w:numId="13" w16cid:durableId="1356617656">
    <w:abstractNumId w:val="13"/>
  </w:num>
  <w:num w:numId="14" w16cid:durableId="1656059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25"/>
    <w:rsid w:val="000F234E"/>
    <w:rsid w:val="00180946"/>
    <w:rsid w:val="003519AF"/>
    <w:rsid w:val="0037046D"/>
    <w:rsid w:val="003F5995"/>
    <w:rsid w:val="00402FA9"/>
    <w:rsid w:val="004054F4"/>
    <w:rsid w:val="00443DE6"/>
    <w:rsid w:val="004757E9"/>
    <w:rsid w:val="004F3183"/>
    <w:rsid w:val="00555340"/>
    <w:rsid w:val="005B37DD"/>
    <w:rsid w:val="006327C9"/>
    <w:rsid w:val="006573E4"/>
    <w:rsid w:val="00776B81"/>
    <w:rsid w:val="007A3F63"/>
    <w:rsid w:val="007C0B25"/>
    <w:rsid w:val="0081297A"/>
    <w:rsid w:val="00A904D5"/>
    <w:rsid w:val="00AF7B7A"/>
    <w:rsid w:val="00C117EA"/>
    <w:rsid w:val="00D35EA3"/>
    <w:rsid w:val="00E46D97"/>
    <w:rsid w:val="00E80176"/>
    <w:rsid w:val="00ED49B0"/>
    <w:rsid w:val="00F36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E9A05B"/>
  <w15:chartTrackingRefBased/>
  <w15:docId w15:val="{667CBA31-2379-4009-BB0E-7A030A01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83"/>
    <w:rPr>
      <w:rFonts w:ascii="Arial" w:hAnsi="Arial"/>
    </w:rPr>
  </w:style>
  <w:style w:type="paragraph" w:styleId="Ttulo1">
    <w:name w:val="heading 1"/>
    <w:basedOn w:val="Normal"/>
    <w:next w:val="Normal"/>
    <w:link w:val="Ttulo1Car"/>
    <w:uiPriority w:val="9"/>
    <w:qFormat/>
    <w:rsid w:val="004F3183"/>
    <w:pPr>
      <w:keepNext/>
      <w:keepLines/>
      <w:spacing w:before="360" w:after="80"/>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4F3183"/>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6573E4"/>
    <w:pPr>
      <w:keepNext/>
      <w:keepLines/>
      <w:spacing w:before="160" w:after="80"/>
      <w:outlineLvl w:val="2"/>
    </w:pPr>
    <w:rPr>
      <w:rFonts w:eastAsiaTheme="majorEastAsia" w:cstheme="majorBidi"/>
      <w:b/>
      <w:color w:val="0F4761" w:themeColor="accent1" w:themeShade="BF"/>
      <w:szCs w:val="28"/>
    </w:rPr>
  </w:style>
  <w:style w:type="paragraph" w:styleId="Ttulo4">
    <w:name w:val="heading 4"/>
    <w:basedOn w:val="Normal"/>
    <w:next w:val="Normal"/>
    <w:link w:val="Ttulo4Car"/>
    <w:uiPriority w:val="9"/>
    <w:semiHidden/>
    <w:unhideWhenUsed/>
    <w:qFormat/>
    <w:rsid w:val="007C0B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0B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0B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0B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0B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0B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183"/>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rsid w:val="004F3183"/>
    <w:rPr>
      <w:rFonts w:ascii="Arial" w:eastAsiaTheme="majorEastAsia" w:hAnsi="Arial" w:cstheme="majorBidi"/>
      <w:b/>
      <w:color w:val="000000" w:themeColor="text1"/>
      <w:szCs w:val="32"/>
    </w:rPr>
  </w:style>
  <w:style w:type="character" w:customStyle="1" w:styleId="Ttulo3Car">
    <w:name w:val="Título 3 Car"/>
    <w:basedOn w:val="Fuentedeprrafopredeter"/>
    <w:link w:val="Ttulo3"/>
    <w:uiPriority w:val="9"/>
    <w:semiHidden/>
    <w:rsid w:val="006573E4"/>
    <w:rPr>
      <w:rFonts w:ascii="Arial" w:eastAsiaTheme="majorEastAsia" w:hAnsi="Arial" w:cstheme="majorBidi"/>
      <w:b/>
      <w:color w:val="0F4761" w:themeColor="accent1" w:themeShade="BF"/>
      <w:szCs w:val="28"/>
    </w:rPr>
  </w:style>
  <w:style w:type="character" w:customStyle="1" w:styleId="Ttulo4Car">
    <w:name w:val="Título 4 Car"/>
    <w:basedOn w:val="Fuentedeprrafopredeter"/>
    <w:link w:val="Ttulo4"/>
    <w:uiPriority w:val="9"/>
    <w:semiHidden/>
    <w:rsid w:val="007C0B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0B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0B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0B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0B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0B25"/>
    <w:rPr>
      <w:rFonts w:eastAsiaTheme="majorEastAsia" w:cstheme="majorBidi"/>
      <w:color w:val="272727" w:themeColor="text1" w:themeTint="D8"/>
    </w:rPr>
  </w:style>
  <w:style w:type="paragraph" w:styleId="Ttulo">
    <w:name w:val="Title"/>
    <w:basedOn w:val="Normal"/>
    <w:next w:val="Normal"/>
    <w:link w:val="TtuloCar"/>
    <w:uiPriority w:val="10"/>
    <w:qFormat/>
    <w:rsid w:val="007C0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0B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0B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0B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0B25"/>
    <w:pPr>
      <w:spacing w:before="160"/>
      <w:jc w:val="center"/>
    </w:pPr>
    <w:rPr>
      <w:i/>
      <w:iCs/>
      <w:color w:val="404040" w:themeColor="text1" w:themeTint="BF"/>
    </w:rPr>
  </w:style>
  <w:style w:type="character" w:customStyle="1" w:styleId="CitaCar">
    <w:name w:val="Cita Car"/>
    <w:basedOn w:val="Fuentedeprrafopredeter"/>
    <w:link w:val="Cita"/>
    <w:uiPriority w:val="29"/>
    <w:rsid w:val="007C0B25"/>
    <w:rPr>
      <w:i/>
      <w:iCs/>
      <w:color w:val="404040" w:themeColor="text1" w:themeTint="BF"/>
    </w:rPr>
  </w:style>
  <w:style w:type="paragraph" w:styleId="Prrafodelista">
    <w:name w:val="List Paragraph"/>
    <w:basedOn w:val="Normal"/>
    <w:uiPriority w:val="34"/>
    <w:qFormat/>
    <w:rsid w:val="007C0B25"/>
    <w:pPr>
      <w:ind w:left="720"/>
      <w:contextualSpacing/>
    </w:pPr>
  </w:style>
  <w:style w:type="character" w:styleId="nfasisintenso">
    <w:name w:val="Intense Emphasis"/>
    <w:basedOn w:val="Fuentedeprrafopredeter"/>
    <w:uiPriority w:val="21"/>
    <w:qFormat/>
    <w:rsid w:val="007C0B25"/>
    <w:rPr>
      <w:i/>
      <w:iCs/>
      <w:color w:val="0F4761" w:themeColor="accent1" w:themeShade="BF"/>
    </w:rPr>
  </w:style>
  <w:style w:type="paragraph" w:styleId="Citadestacada">
    <w:name w:val="Intense Quote"/>
    <w:basedOn w:val="Normal"/>
    <w:next w:val="Normal"/>
    <w:link w:val="CitadestacadaCar"/>
    <w:uiPriority w:val="30"/>
    <w:qFormat/>
    <w:rsid w:val="007C0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0B25"/>
    <w:rPr>
      <w:i/>
      <w:iCs/>
      <w:color w:val="0F4761" w:themeColor="accent1" w:themeShade="BF"/>
    </w:rPr>
  </w:style>
  <w:style w:type="character" w:styleId="Referenciaintensa">
    <w:name w:val="Intense Reference"/>
    <w:basedOn w:val="Fuentedeprrafopredeter"/>
    <w:uiPriority w:val="32"/>
    <w:qFormat/>
    <w:rsid w:val="007C0B25"/>
    <w:rPr>
      <w:b/>
      <w:bCs/>
      <w:smallCaps/>
      <w:color w:val="0F4761" w:themeColor="accent1" w:themeShade="BF"/>
      <w:spacing w:val="5"/>
    </w:rPr>
  </w:style>
  <w:style w:type="table" w:styleId="Tablaconcuadrcula5oscura">
    <w:name w:val="Grid Table 5 Dark"/>
    <w:basedOn w:val="Tablanormal"/>
    <w:uiPriority w:val="50"/>
    <w:rsid w:val="006573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73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3-nfasis4">
    <w:name w:val="Grid Table 3 Accent 4"/>
    <w:basedOn w:val="Tablanormal"/>
    <w:uiPriority w:val="48"/>
    <w:rsid w:val="006573E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7concolores-nfasis1">
    <w:name w:val="Grid Table 7 Colorful Accent 1"/>
    <w:basedOn w:val="Tablanormal"/>
    <w:uiPriority w:val="52"/>
    <w:rsid w:val="006573E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TtuloTDC">
    <w:name w:val="TOC Heading"/>
    <w:basedOn w:val="Ttulo1"/>
    <w:next w:val="Normal"/>
    <w:uiPriority w:val="39"/>
    <w:unhideWhenUsed/>
    <w:qFormat/>
    <w:rsid w:val="00ED49B0"/>
    <w:pPr>
      <w:spacing w:before="240" w:after="0" w:line="259" w:lineRule="auto"/>
      <w:outlineLvl w:val="9"/>
    </w:pPr>
    <w:rPr>
      <w:rFonts w:asciiTheme="majorHAnsi" w:hAnsiTheme="majorHAnsi"/>
      <w:b w:val="0"/>
      <w:color w:val="0F4761" w:themeColor="accent1" w:themeShade="BF"/>
      <w:kern w:val="0"/>
      <w:sz w:val="32"/>
      <w:szCs w:val="32"/>
      <w:lang w:val="es-SV" w:eastAsia="es-SV"/>
      <w14:ligatures w14:val="none"/>
    </w:rPr>
  </w:style>
  <w:style w:type="paragraph" w:styleId="TDC1">
    <w:name w:val="toc 1"/>
    <w:basedOn w:val="Normal"/>
    <w:next w:val="Normal"/>
    <w:autoRedefine/>
    <w:uiPriority w:val="39"/>
    <w:unhideWhenUsed/>
    <w:rsid w:val="00ED49B0"/>
    <w:pPr>
      <w:spacing w:after="100"/>
    </w:pPr>
  </w:style>
  <w:style w:type="paragraph" w:styleId="TDC2">
    <w:name w:val="toc 2"/>
    <w:basedOn w:val="Normal"/>
    <w:next w:val="Normal"/>
    <w:autoRedefine/>
    <w:uiPriority w:val="39"/>
    <w:unhideWhenUsed/>
    <w:rsid w:val="00ED49B0"/>
    <w:pPr>
      <w:spacing w:after="100"/>
      <w:ind w:left="240"/>
    </w:pPr>
  </w:style>
  <w:style w:type="character" w:styleId="Hipervnculo">
    <w:name w:val="Hyperlink"/>
    <w:basedOn w:val="Fuentedeprrafopredeter"/>
    <w:uiPriority w:val="99"/>
    <w:unhideWhenUsed/>
    <w:rsid w:val="00ED49B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E9CEE-9435-4D28-A6DF-102E1C72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21</Pages>
  <Words>3728</Words>
  <Characters>20504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Daniel Guardado Martinez</dc:creator>
  <cp:keywords/>
  <dc:description/>
  <cp:lastModifiedBy>Julio Daniel Guardado Martinez</cp:lastModifiedBy>
  <cp:revision>8</cp:revision>
  <dcterms:created xsi:type="dcterms:W3CDTF">2025-10-29T22:17:00Z</dcterms:created>
  <dcterms:modified xsi:type="dcterms:W3CDTF">2025-10-30T01:44:00Z</dcterms:modified>
</cp:coreProperties>
</file>