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50B0BC51" w:rsidR="009714E8" w:rsidRPr="00246DF6" w:rsidRDefault="00B1117F" w:rsidP="00B1117F">
      <w:pPr>
        <w:pStyle w:val="Heading1"/>
        <w:rPr>
          <w:rFonts w:eastAsia="Times New Roman"/>
          <w:sz w:val="22"/>
          <w:szCs w:val="22"/>
        </w:rPr>
      </w:pPr>
      <w:r w:rsidRPr="00246DF6">
        <w:rPr>
          <w:b w:val="0"/>
        </w:rPr>
        <w:t>CS 305 Project One</w:t>
      </w:r>
    </w:p>
    <w:p w14:paraId="06613801" w14:textId="77777777" w:rsidR="00BF4E7E" w:rsidRPr="00246DF6" w:rsidRDefault="00BF4E7E" w:rsidP="004609FD">
      <w:pPr>
        <w:suppressAutoHyphens/>
        <w:spacing w:after="0" w:line="240" w:lineRule="auto"/>
        <w:contextualSpacing/>
      </w:pPr>
      <w:bookmarkStart w:id="0" w:name="_Toc32574607"/>
      <w:bookmarkStart w:id="1" w:name="_Toc1483357155"/>
      <w:bookmarkStart w:id="2" w:name="_Toc714089909"/>
    </w:p>
    <w:bookmarkStart w:id="3" w:name="_Toc1663275437" w:displacedByCustomXml="next"/>
    <w:bookmarkStart w:id="4" w:name="_Toc553343011" w:displacedByCustomXml="next"/>
    <w:bookmarkStart w:id="5" w:name="_Toc32574609" w:displacedByCustomXml="next"/>
    <w:sdt>
      <w:sdtPr>
        <w:rPr>
          <w:b w:val="0"/>
        </w:rPr>
        <w:tag w:val="tii-similarity-U1VCTUlUVEVEX1dPUktfb2lkOjE6MzQ2NDQ2ODcyMg=="/>
        <w:id w:val="1275905283"/>
        <w:placeholder>
          <w:docPart w:val="DefaultPlaceholder_-1854013440"/>
        </w:placeholder>
        <w15:appearance w15:val="hidden"/>
      </w:sdtPr>
      <w:sdtContent>
        <w:p w14:paraId="68198029" w14:textId="22EE2B79" w:rsidR="00705D42" w:rsidRPr="00246DF6" w:rsidRDefault="00705D42" w:rsidP="004609FD">
          <w:pPr>
            <w:pStyle w:val="Heading2"/>
          </w:pPr>
          <w:r w:rsidRPr="00246DF6">
            <w:rPr>
              <w:b w:val="0"/>
            </w:rPr>
            <w:t>Document Revision History</w:t>
          </w:r>
        </w:p>
      </w:sdtContent>
    </w:sdt>
    <w:p w14:paraId="35569450" w14:textId="77777777" w:rsidR="00705D42" w:rsidRPr="00246DF6"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246DF6" w14:paraId="16549E2F" w14:textId="77777777" w:rsidTr="001C0AD0">
        <w:trPr>
          <w:cantSplit/>
          <w:tblHeader/>
        </w:trPr>
        <w:tc>
          <w:tcPr>
            <w:tcW w:w="2337" w:type="dxa"/>
            <w:tcMar>
              <w:left w:w="115" w:type="dxa"/>
              <w:right w:w="115" w:type="dxa"/>
            </w:tcMar>
          </w:tcPr>
          <w:p w14:paraId="55849EB9" w14:textId="77777777" w:rsidR="00705D42" w:rsidRPr="00246DF6" w:rsidRDefault="00705D42"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Version</w:t>
            </w:r>
          </w:p>
        </w:tc>
        <w:tc>
          <w:tcPr>
            <w:tcW w:w="2337" w:type="dxa"/>
            <w:tcMar>
              <w:left w:w="115" w:type="dxa"/>
              <w:right w:w="115" w:type="dxa"/>
            </w:tcMar>
          </w:tcPr>
          <w:p w14:paraId="5BC9FAFE" w14:textId="77777777" w:rsidR="00705D42" w:rsidRPr="00246DF6" w:rsidRDefault="00705D42"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Date</w:t>
            </w:r>
          </w:p>
        </w:tc>
        <w:tc>
          <w:tcPr>
            <w:tcW w:w="2338" w:type="dxa"/>
            <w:tcMar>
              <w:left w:w="115" w:type="dxa"/>
              <w:right w:w="115" w:type="dxa"/>
            </w:tcMar>
          </w:tcPr>
          <w:p w14:paraId="6EAECFAB" w14:textId="77777777" w:rsidR="00705D42" w:rsidRPr="00246DF6" w:rsidRDefault="00705D42"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Author</w:t>
            </w:r>
          </w:p>
        </w:tc>
        <w:tc>
          <w:tcPr>
            <w:tcW w:w="2338" w:type="dxa"/>
            <w:tcMar>
              <w:left w:w="115" w:type="dxa"/>
              <w:right w:w="115" w:type="dxa"/>
            </w:tcMar>
          </w:tcPr>
          <w:sdt>
            <w:sdtPr>
              <w:tag w:val="tii-similarity-U1VCTUlUVEVEX1dPUktfb2lkOjE6MzQ2NDQ2ODcyMg=="/>
              <w:id w:val="1416983755"/>
              <w:placeholder>
                <w:docPart w:val="DefaultPlaceholder_-1854013440"/>
              </w:placeholder>
              <w15:appearance w15:val="hidden"/>
            </w:sdtPr>
            <w:sdtContent>
              <w:p w14:paraId="4361B474" w14:textId="64584AD1" w:rsidR="00705D42" w:rsidRPr="00246DF6" w:rsidRDefault="00705D42" w:rsidP="004609FD">
                <w:pPr>
                  <w:suppressAutoHyphens/>
                  <w:spacing w:after="0" w:line="240" w:lineRule="auto"/>
                  <w:contextualSpacing/>
                  <w:jc w:val="center"/>
                  <w:rPr>
                    <w:rFonts w:eastAsia="Times New Roman" w:cstheme="minorHAnsi"/>
                    <w:b/>
                    <w:bCs/>
                  </w:rPr>
                </w:pPr>
                <w:r w:rsidRPr="00246DF6">
                  <w:t>Comments</w:t>
                </w:r>
              </w:p>
            </w:sdtContent>
          </w:sdt>
        </w:tc>
      </w:tr>
      <w:tr w:rsidR="00705D42" w:rsidRPr="00246DF6" w14:paraId="5D341E9F" w14:textId="77777777" w:rsidTr="001C0AD0">
        <w:trPr>
          <w:cantSplit/>
          <w:tblHeader/>
        </w:trPr>
        <w:tc>
          <w:tcPr>
            <w:tcW w:w="2337" w:type="dxa"/>
            <w:tcMar>
              <w:left w:w="115" w:type="dxa"/>
              <w:right w:w="115" w:type="dxa"/>
            </w:tcMar>
          </w:tcPr>
          <w:p w14:paraId="474534F6" w14:textId="77777777" w:rsidR="00705D42" w:rsidRPr="00246DF6" w:rsidRDefault="00705D42"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1.0</w:t>
            </w:r>
          </w:p>
        </w:tc>
        <w:tc>
          <w:tcPr>
            <w:tcW w:w="2337" w:type="dxa"/>
            <w:tcMar>
              <w:left w:w="115" w:type="dxa"/>
              <w:right w:w="115" w:type="dxa"/>
            </w:tcMar>
          </w:tcPr>
          <w:p w14:paraId="450D8A92" w14:textId="15B03BBE" w:rsidR="00705D42" w:rsidRPr="00246DF6" w:rsidRDefault="00D14986"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1/</w:t>
            </w:r>
            <w:r w:rsidR="00A33DD7" w:rsidRPr="00246DF6">
              <w:rPr>
                <w:rFonts w:eastAsia="Times New Roman" w:cstheme="minorHAnsi"/>
                <w:b/>
                <w:bCs/>
              </w:rPr>
              <w:t>21/2026</w:t>
            </w:r>
          </w:p>
        </w:tc>
        <w:tc>
          <w:tcPr>
            <w:tcW w:w="2338" w:type="dxa"/>
            <w:tcMar>
              <w:left w:w="115" w:type="dxa"/>
              <w:right w:w="115" w:type="dxa"/>
            </w:tcMar>
          </w:tcPr>
          <w:p w14:paraId="3389EEA3" w14:textId="16138347" w:rsidR="00705D42" w:rsidRPr="00246DF6" w:rsidRDefault="00A33DD7" w:rsidP="004609FD">
            <w:pPr>
              <w:suppressAutoHyphens/>
              <w:spacing w:after="0" w:line="240" w:lineRule="auto"/>
              <w:contextualSpacing/>
              <w:jc w:val="center"/>
              <w:rPr>
                <w:rFonts w:eastAsia="Times New Roman" w:cstheme="minorHAnsi"/>
                <w:b/>
                <w:bCs/>
              </w:rPr>
            </w:pPr>
            <w:r w:rsidRPr="00246DF6">
              <w:rPr>
                <w:rFonts w:eastAsia="Times New Roman" w:cstheme="minorHAnsi"/>
                <w:b/>
                <w:bCs/>
              </w:rPr>
              <w:t>Daniel Ingram</w:t>
            </w:r>
          </w:p>
        </w:tc>
        <w:tc>
          <w:tcPr>
            <w:tcW w:w="2338" w:type="dxa"/>
            <w:tcMar>
              <w:left w:w="115" w:type="dxa"/>
              <w:right w:w="115" w:type="dxa"/>
            </w:tcMar>
          </w:tcPr>
          <w:p w14:paraId="4D94B6C2" w14:textId="77777777" w:rsidR="00705D42" w:rsidRPr="00246DF6"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246DF6" w:rsidRDefault="00705D42" w:rsidP="004609FD">
      <w:pPr>
        <w:suppressAutoHyphens/>
        <w:spacing w:after="0" w:line="240" w:lineRule="auto"/>
        <w:contextualSpacing/>
        <w:rPr>
          <w:rFonts w:eastAsia="Times New Roman" w:cstheme="minorHAnsi"/>
          <w:b/>
          <w:bCs/>
        </w:rPr>
      </w:pPr>
    </w:p>
    <w:p w14:paraId="73478BD7" w14:textId="77777777" w:rsidR="00705D42" w:rsidRPr="00246DF6" w:rsidRDefault="00705D42" w:rsidP="004609FD">
      <w:pPr>
        <w:pStyle w:val="Heading2"/>
      </w:pPr>
      <w:bookmarkStart w:id="6" w:name="_Toc32574608"/>
      <w:bookmarkStart w:id="7" w:name="_Toc302021790"/>
      <w:bookmarkStart w:id="8" w:name="_Toc1639619014"/>
      <w:r w:rsidRPr="00246DF6">
        <w:t>Client</w:t>
      </w:r>
      <w:bookmarkEnd w:id="6"/>
      <w:bookmarkEnd w:id="7"/>
      <w:bookmarkEnd w:id="8"/>
    </w:p>
    <w:p w14:paraId="1ACC9E22" w14:textId="77777777" w:rsidR="00705D42" w:rsidRPr="00246DF6" w:rsidRDefault="00705D42" w:rsidP="004609FD">
      <w:pPr>
        <w:suppressAutoHyphens/>
        <w:spacing w:after="0" w:line="240" w:lineRule="auto"/>
        <w:contextualSpacing/>
        <w:rPr>
          <w:rFonts w:cstheme="minorHAnsi"/>
        </w:rPr>
      </w:pPr>
    </w:p>
    <w:p w14:paraId="71F9651E" w14:textId="77777777" w:rsidR="004609FD" w:rsidRPr="00246DF6" w:rsidRDefault="00705D42" w:rsidP="004609FD">
      <w:pPr>
        <w:suppressAutoHyphens/>
        <w:spacing w:after="0" w:line="240" w:lineRule="auto"/>
        <w:contextualSpacing/>
        <w:rPr>
          <w:bdr w:val="none" w:sz="0" w:space="0" w:color="auto" w:frame="1"/>
          <w:shd w:val="clear" w:color="auto" w:fill="FFFFFF"/>
        </w:rPr>
      </w:pPr>
      <w:r w:rsidRPr="00246DF6">
        <w:rPr>
          <w:rFonts w:cstheme="minorHAnsi"/>
          <w:bdr w:val="none" w:sz="0" w:space="0" w:color="auto" w:frame="1"/>
          <w:shd w:val="clear" w:color="auto" w:fill="FFFFFF"/>
        </w:rPr>
        <w:fldChar w:fldCharType="begin"/>
      </w:r>
      <w:r w:rsidRPr="00246DF6">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246DF6">
        <w:rPr>
          <w:rFonts w:cstheme="minorHAnsi"/>
          <w:bdr w:val="none" w:sz="0" w:space="0" w:color="auto" w:frame="1"/>
          <w:shd w:val="clear" w:color="auto" w:fill="FFFFFF"/>
        </w:rPr>
        <w:fldChar w:fldCharType="separate"/>
      </w:r>
      <w:r w:rsidRPr="00246DF6">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246DF6">
        <w:rPr>
          <w:rFonts w:cstheme="minorHAnsi"/>
          <w:bdr w:val="none" w:sz="0" w:space="0" w:color="auto" w:frame="1"/>
          <w:shd w:val="clear" w:color="auto" w:fill="FFFFFF"/>
        </w:rPr>
        <w:fldChar w:fldCharType="end"/>
      </w:r>
    </w:p>
    <w:p w14:paraId="7EC15D1F" w14:textId="77777777" w:rsidR="004609FD" w:rsidRPr="00246DF6" w:rsidRDefault="004609FD" w:rsidP="004609FD">
      <w:pPr>
        <w:suppressAutoHyphens/>
        <w:spacing w:after="0" w:line="240" w:lineRule="auto"/>
        <w:contextualSpacing/>
      </w:pPr>
    </w:p>
    <w:p w14:paraId="79B8FC42" w14:textId="07A92371" w:rsidR="004079F2" w:rsidRPr="00246DF6" w:rsidRDefault="004079F2" w:rsidP="004609FD">
      <w:pPr>
        <w:pStyle w:val="Heading2"/>
      </w:pPr>
      <w:r w:rsidRPr="00246DF6">
        <w:t>Instructions</w:t>
      </w:r>
      <w:bookmarkEnd w:id="5"/>
      <w:bookmarkEnd w:id="4"/>
      <w:bookmarkEnd w:id="3"/>
    </w:p>
    <w:p w14:paraId="7E4A601D" w14:textId="0C3B8DC0" w:rsidR="004079F2" w:rsidRPr="00246DF6" w:rsidRDefault="00C56316" w:rsidP="004609FD">
      <w:pPr>
        <w:suppressAutoHyphens/>
        <w:spacing w:after="0" w:line="240" w:lineRule="auto"/>
        <w:contextualSpacing/>
        <w:rPr>
          <w:rFonts w:eastAsia="Times New Roman" w:cstheme="minorHAnsi"/>
        </w:rPr>
      </w:pPr>
      <w:sdt>
        <w:sdtPr>
          <w:rPr>
            <w:rFonts w:eastAsia="Times New Roman" w:cstheme="minorHAnsi"/>
          </w:rPr>
          <w:tag w:val="tii-similarity-U1VCTUlUVEVEX1dPUktfb2lkOjE6MzQ2NDQ2ODcyMg=="/>
          <w:id w:val="1855852133"/>
          <w:placeholder>
            <w:docPart w:val="DefaultPlaceholder_-1854013440"/>
          </w:placeholder>
          <w15:appearance w15:val="hidden"/>
        </w:sdtPr>
        <w:sdtEndPr>
          <w:rPr>
            <w:rStyle w:val="normaltextrun"/>
            <w:rFonts w:eastAsiaTheme="minorEastAsia"/>
            <w:color w:val="000000"/>
            <w:shd w:val="clear" w:color="auto" w:fill="FFFFFF"/>
          </w:rPr>
        </w:sdtEndPr>
        <w:sdtContent>
          <w:r w:rsidR="004079F2" w:rsidRPr="00246DF6">
            <w:rPr>
              <w:rFonts w:eastAsia="Times New Roman" w:cstheme="minorHAnsi"/>
            </w:rPr>
            <w:t>Submit this completed vulnerability assessment report. R</w:t>
          </w:r>
          <w:r w:rsidR="004079F2" w:rsidRPr="00246DF6">
            <w:rPr>
              <w:rStyle w:val="normaltextrun"/>
              <w:rFonts w:cstheme="minorHAnsi"/>
              <w:color w:val="000000"/>
              <w:shd w:val="clear" w:color="auto" w:fill="FFFFFF"/>
            </w:rPr>
            <w:t>eplace the</w:t>
          </w:r>
        </w:sdtContent>
      </w:sdt>
      <w:r w:rsidR="004079F2" w:rsidRPr="00246DF6">
        <w:rPr>
          <w:rStyle w:val="normaltextrun"/>
          <w:rFonts w:cstheme="minorHAnsi"/>
          <w:color w:val="000000"/>
          <w:shd w:val="clear" w:color="auto" w:fill="FFFFFF"/>
        </w:rPr>
        <w:t xml:space="preserve"> </w:t>
      </w:r>
      <w:sdt>
        <w:sdtPr>
          <w:rPr>
            <w:rStyle w:val="normaltextrun"/>
            <w:rFonts w:cstheme="minorHAnsi"/>
            <w:color w:val="000000"/>
            <w:shd w:val="clear" w:color="auto" w:fill="FFFFFF"/>
          </w:rPr>
          <w:tag w:val="tii-similarity-U1VCTUlUVEVEX1dPUktfb2lkOjE6MzQ2NDQ2ODcyMg=="/>
          <w:id w:val="407348333"/>
          <w:placeholder>
            <w:docPart w:val="DefaultPlaceholder_-1854013440"/>
          </w:placeholder>
          <w15:appearance w15:val="hidden"/>
        </w:sdtPr>
        <w:sdtEndPr>
          <w:rPr>
            <w:rStyle w:val="DefaultParagraphFont"/>
            <w:rFonts w:eastAsia="Times New Roman"/>
            <w:color w:val="auto"/>
            <w:shd w:val="clear" w:color="auto" w:fill="auto"/>
          </w:rPr>
        </w:sdtEndPr>
        <w:sdtContent>
          <w:r w:rsidR="004079F2" w:rsidRPr="00246DF6">
            <w:rPr>
              <w:rStyle w:val="normaltextrun"/>
              <w:rFonts w:cstheme="minorHAnsi"/>
              <w:color w:val="000000"/>
              <w:shd w:val="clear" w:color="auto" w:fill="FFFFFF"/>
            </w:rPr>
            <w:t>bracketed text with the relevant information.</w:t>
          </w:r>
          <w:r w:rsidR="004079F2" w:rsidRPr="00246DF6">
            <w:rPr>
              <w:rFonts w:eastAsia="Times New Roman" w:cstheme="minorHAnsi"/>
            </w:rPr>
            <w:t xml:space="preserve"> In this report, identify</w:t>
          </w:r>
        </w:sdtContent>
      </w:sdt>
      <w:r w:rsidR="004079F2" w:rsidRPr="00246DF6">
        <w:rPr>
          <w:rFonts w:eastAsia="Times New Roman" w:cstheme="minorHAnsi"/>
        </w:rPr>
        <w:t xml:space="preserve"> </w:t>
      </w:r>
      <w:sdt>
        <w:sdtPr>
          <w:rPr>
            <w:rFonts w:eastAsia="Times New Roman" w:cstheme="minorHAnsi"/>
          </w:rPr>
          <w:tag w:val="tii-similarity-U1VCTUlUVEVEX1dPUktfb2lkOjE6MzQ2NDQ2ODcyMg=="/>
          <w:id w:val="1406804462"/>
          <w:placeholder>
            <w:docPart w:val="DefaultPlaceholder_-1854013440"/>
          </w:placeholder>
          <w15:appearance w15:val="hidden"/>
        </w:sdtPr>
        <w:sdtContent>
          <w:r w:rsidR="004079F2" w:rsidRPr="00246DF6">
            <w:rPr>
              <w:rFonts w:eastAsia="Times New Roman" w:cstheme="minorHAnsi"/>
            </w:rPr>
            <w:t>your security vulnerability findings and recommend the next steps to</w:t>
          </w:r>
        </w:sdtContent>
      </w:sdt>
      <w:r w:rsidR="004079F2" w:rsidRPr="00246DF6">
        <w:rPr>
          <w:rFonts w:eastAsia="Times New Roman" w:cstheme="minorHAnsi"/>
        </w:rPr>
        <w:t xml:space="preserve"> </w:t>
      </w:r>
      <w:sdt>
        <w:sdtPr>
          <w:rPr>
            <w:rFonts w:eastAsia="Times New Roman" w:cstheme="minorHAnsi"/>
          </w:rPr>
          <w:tag w:val="tii-similarity-U1VCTUlUVEVEX1dPUktfb2lkOjE6MzQ2NDQ2ODcyMg=="/>
          <w:id w:val="-948777830"/>
          <w:placeholder>
            <w:docPart w:val="DefaultPlaceholder_-1854013440"/>
          </w:placeholder>
          <w15:appearance w15:val="hidden"/>
        </w:sdtPr>
        <w:sdtContent>
          <w:r w:rsidR="004079F2" w:rsidRPr="00246DF6">
            <w:rPr>
              <w:rFonts w:eastAsia="Times New Roman" w:cstheme="minorHAnsi"/>
            </w:rPr>
            <w:t>remedy the issues you have found.</w:t>
          </w:r>
        </w:sdtContent>
      </w:sdt>
    </w:p>
    <w:p w14:paraId="065646C1" w14:textId="77777777" w:rsidR="004079F2" w:rsidRPr="00246DF6" w:rsidRDefault="004079F2" w:rsidP="004609FD">
      <w:pPr>
        <w:suppressAutoHyphens/>
        <w:spacing w:after="0" w:line="240" w:lineRule="auto"/>
        <w:contextualSpacing/>
        <w:rPr>
          <w:rFonts w:eastAsia="Times New Roman" w:cstheme="minorHAnsi"/>
        </w:rPr>
      </w:pPr>
    </w:p>
    <w:p w14:paraId="36E5044C" w14:textId="5CCA6CD1" w:rsidR="004079F2" w:rsidRPr="00246DF6" w:rsidRDefault="00C56316" w:rsidP="004609FD">
      <w:pPr>
        <w:pStyle w:val="ListParagraph"/>
        <w:numPr>
          <w:ilvl w:val="0"/>
          <w:numId w:val="8"/>
        </w:numPr>
        <w:suppressAutoHyphens/>
        <w:spacing w:after="0" w:line="240" w:lineRule="auto"/>
        <w:rPr>
          <w:rFonts w:cstheme="minorHAnsi"/>
        </w:rPr>
      </w:pPr>
      <w:sdt>
        <w:sdtPr>
          <w:rPr>
            <w:rFonts w:eastAsia="Times New Roman" w:cstheme="minorHAnsi"/>
          </w:rPr>
          <w:tag w:val="tii-similarity-U1VCTUlUVEVEX1dPUktfb2lkOjE6MzQ2NDQ2ODcyMg=="/>
          <w:id w:val="-1183133409"/>
          <w:placeholder>
            <w:docPart w:val="DefaultPlaceholder_-1854013440"/>
          </w:placeholder>
          <w15:appearance w15:val="hidden"/>
        </w:sdtPr>
        <w:sdtContent>
          <w:r w:rsidR="004079F2" w:rsidRPr="00246DF6">
            <w:rPr>
              <w:rFonts w:eastAsia="Times New Roman" w:cstheme="minorHAnsi"/>
            </w:rPr>
            <w:t>Respond to the five steps outlined below and include your findings.</w:t>
          </w:r>
        </w:sdtContent>
      </w:sdt>
      <w:r w:rsidR="004079F2" w:rsidRPr="00246DF6">
        <w:rPr>
          <w:rFonts w:eastAsia="Times New Roman" w:cstheme="minorHAnsi"/>
        </w:rPr>
        <w:t xml:space="preserve"> </w:t>
      </w:r>
    </w:p>
    <w:p w14:paraId="0AE2BB91" w14:textId="616B9917" w:rsidR="004079F2" w:rsidRPr="00246DF6" w:rsidRDefault="00C56316" w:rsidP="004609FD">
      <w:pPr>
        <w:pStyle w:val="ListParagraph"/>
        <w:numPr>
          <w:ilvl w:val="0"/>
          <w:numId w:val="8"/>
        </w:numPr>
        <w:suppressAutoHyphens/>
        <w:spacing w:after="0" w:line="240" w:lineRule="auto"/>
        <w:rPr>
          <w:rFonts w:cstheme="minorHAnsi"/>
        </w:rPr>
      </w:pPr>
      <w:sdt>
        <w:sdtPr>
          <w:rPr>
            <w:rFonts w:eastAsia="Times New Roman" w:cstheme="minorHAnsi"/>
          </w:rPr>
          <w:tag w:val="tii-similarity-U1VCTUlUVEVEX1dPUktfb2lkOjE6MzQ2NDQ2ODcyMg=="/>
          <w:id w:val="1451435705"/>
          <w:placeholder>
            <w:docPart w:val="DefaultPlaceholder_-1854013440"/>
          </w:placeholder>
          <w15:appearance w15:val="hidden"/>
        </w:sdtPr>
        <w:sdtContent>
          <w:r w:rsidR="004079F2" w:rsidRPr="00246DF6">
            <w:rPr>
              <w:rFonts w:eastAsia="Times New Roman" w:cstheme="minorHAnsi"/>
            </w:rPr>
            <w:t>Respond using your own words. You may also include images or supporting</w:t>
          </w:r>
        </w:sdtContent>
      </w:sdt>
      <w:r w:rsidR="004079F2" w:rsidRPr="00246DF6">
        <w:rPr>
          <w:rFonts w:eastAsia="Times New Roman" w:cstheme="minorHAnsi"/>
        </w:rPr>
        <w:t xml:space="preserve"> </w:t>
      </w:r>
      <w:sdt>
        <w:sdtPr>
          <w:rPr>
            <w:rFonts w:eastAsia="Times New Roman" w:cstheme="minorHAnsi"/>
          </w:rPr>
          <w:tag w:val="tii-similarity-U1VCTUlUVEVEX1dPUktfb2lkOjE6MzQ2NDQ2ODcyMg=="/>
          <w:id w:val="-223063347"/>
          <w:placeholder>
            <w:docPart w:val="DefaultPlaceholder_-1854013440"/>
          </w:placeholder>
          <w15:appearance w15:val="hidden"/>
        </w:sdtPr>
        <w:sdtContent>
          <w:r w:rsidR="004079F2" w:rsidRPr="00246DF6">
            <w:rPr>
              <w:rFonts w:eastAsia="Times New Roman" w:cstheme="minorHAnsi"/>
            </w:rPr>
            <w:t>materials. If you include them, make certain to insert them in the</w:t>
          </w:r>
        </w:sdtContent>
      </w:sdt>
      <w:r w:rsidR="004079F2" w:rsidRPr="00246DF6">
        <w:rPr>
          <w:rFonts w:eastAsia="Times New Roman" w:cstheme="minorHAnsi"/>
        </w:rPr>
        <w:t xml:space="preserve"> </w:t>
      </w:r>
      <w:sdt>
        <w:sdtPr>
          <w:rPr>
            <w:rFonts w:eastAsia="Times New Roman" w:cstheme="minorHAnsi"/>
          </w:rPr>
          <w:tag w:val="tii-similarity-U1VCTUlUVEVEX1dPUktfb2lkOjE6MzQ2NDQ2ODcyMg=="/>
          <w:id w:val="-273095240"/>
          <w:placeholder>
            <w:docPart w:val="DefaultPlaceholder_-1854013440"/>
          </w:placeholder>
          <w15:appearance w15:val="hidden"/>
        </w:sdtPr>
        <w:sdtContent>
          <w:r w:rsidR="004079F2" w:rsidRPr="00246DF6">
            <w:rPr>
              <w:rFonts w:eastAsia="Times New Roman" w:cstheme="minorHAnsi"/>
            </w:rPr>
            <w:t>relevant locations in the document.</w:t>
          </w:r>
        </w:sdtContent>
      </w:sdt>
    </w:p>
    <w:p w14:paraId="1ECE03AC" w14:textId="04D17D09" w:rsidR="00DC2970" w:rsidRPr="00246DF6" w:rsidRDefault="00C56316" w:rsidP="004609FD">
      <w:pPr>
        <w:pStyle w:val="ListParagraph"/>
        <w:numPr>
          <w:ilvl w:val="0"/>
          <w:numId w:val="8"/>
        </w:numPr>
        <w:suppressAutoHyphens/>
        <w:spacing w:after="0" w:line="240" w:lineRule="auto"/>
        <w:rPr>
          <w:rFonts w:cstheme="minorHAnsi"/>
        </w:rPr>
      </w:pPr>
      <w:sdt>
        <w:sdtPr>
          <w:rPr>
            <w:rFonts w:eastAsia="Times New Roman" w:cstheme="minorHAnsi"/>
          </w:rPr>
          <w:tag w:val="tii-similarity-U1VCTUlUVEVEX1dPUktfb2lkOjE6MzQ2NDQ2ODcyMg=="/>
          <w:id w:val="-872619559"/>
          <w:placeholder>
            <w:docPart w:val="DefaultPlaceholder_-1854013440"/>
          </w:placeholder>
          <w15:appearance w15:val="hidden"/>
        </w:sdtPr>
        <w:sdtContent>
          <w:r w:rsidR="004079F2" w:rsidRPr="00246DF6">
            <w:rPr>
              <w:rFonts w:eastAsia="Times New Roman" w:cstheme="minorHAnsi"/>
            </w:rPr>
            <w:t xml:space="preserve">Refer to </w:t>
          </w:r>
          <w:proofErr w:type="gramStart"/>
          <w:r w:rsidR="004079F2" w:rsidRPr="00246DF6">
            <w:rPr>
              <w:rFonts w:eastAsia="Times New Roman" w:cstheme="minorHAnsi"/>
            </w:rPr>
            <w:t>the Project</w:t>
          </w:r>
          <w:proofErr w:type="gramEnd"/>
          <w:r w:rsidR="004079F2" w:rsidRPr="00246DF6">
            <w:rPr>
              <w:rFonts w:eastAsia="Times New Roman" w:cstheme="minorHAnsi"/>
            </w:rPr>
            <w:t xml:space="preserve"> One Guidelines and Rubric for more detailed</w:t>
          </w:r>
        </w:sdtContent>
      </w:sdt>
      <w:r w:rsidR="004079F2" w:rsidRPr="00246DF6">
        <w:rPr>
          <w:rFonts w:eastAsia="Times New Roman" w:cstheme="minorHAnsi"/>
        </w:rPr>
        <w:t xml:space="preserve"> </w:t>
      </w:r>
      <w:sdt>
        <w:sdtPr>
          <w:rPr>
            <w:rFonts w:eastAsia="Times New Roman" w:cstheme="minorHAnsi"/>
          </w:rPr>
          <w:tag w:val="tii-similarity-U1VCTUlUVEVEX1dPUktfb2lkOjE6MzQ2NDQ2ODcyMg=="/>
          <w:id w:val="-412389461"/>
          <w:placeholder>
            <w:docPart w:val="DefaultPlaceholder_-1854013440"/>
          </w:placeholder>
          <w15:appearance w15:val="hidden"/>
        </w:sdtPr>
        <w:sdtContent>
          <w:r w:rsidR="004079F2" w:rsidRPr="00246DF6">
            <w:rPr>
              <w:rFonts w:eastAsia="Times New Roman" w:cstheme="minorHAnsi"/>
            </w:rPr>
            <w:t>instructions about each section of the template.</w:t>
          </w:r>
          <w:bookmarkEnd w:id="0"/>
          <w:bookmarkEnd w:id="1"/>
          <w:bookmarkEnd w:id="2"/>
        </w:sdtContent>
      </w:sdt>
    </w:p>
    <w:p w14:paraId="77B6C061" w14:textId="77777777" w:rsidR="00BF4E7E" w:rsidRPr="00246DF6" w:rsidRDefault="00BF4E7E">
      <w:pPr>
        <w:rPr>
          <w:rFonts w:eastAsiaTheme="majorEastAsia" w:cstheme="minorHAnsi"/>
          <w:b/>
          <w:bCs/>
        </w:rPr>
      </w:pPr>
      <w:r w:rsidRPr="00246DF6">
        <w:br w:type="page"/>
      </w:r>
    </w:p>
    <w:sdt>
      <w:sdtPr>
        <w:rPr>
          <w:b w:val="0"/>
        </w:rPr>
        <w:tag w:val="tii-similarity-U1VCTUlUVEVEX1dPUktfb2lkOjE6MzQ2NDQ2ODcyMg=="/>
        <w:id w:val="-1643805257"/>
        <w:placeholder>
          <w:docPart w:val="DefaultPlaceholder_-1854013440"/>
        </w:placeholder>
        <w15:appearance w15:val="hidden"/>
      </w:sdtPr>
      <w:sdtContent>
        <w:p w14:paraId="7549C261" w14:textId="60B65C62" w:rsidR="00283077" w:rsidRPr="00246DF6" w:rsidRDefault="531DB269" w:rsidP="000B05B1">
          <w:pPr>
            <w:pStyle w:val="Heading2"/>
            <w:rPr>
              <w:rFonts w:eastAsiaTheme="minorEastAsia"/>
              <w:color w:val="000000" w:themeColor="text1"/>
            </w:rPr>
          </w:pPr>
          <w:r w:rsidRPr="00246DF6">
            <w:rPr>
              <w:b w:val="0"/>
            </w:rPr>
            <w:t>Developer</w:t>
          </w:r>
        </w:p>
      </w:sdtContent>
    </w:sdt>
    <w:p w14:paraId="4EBFDCD8" w14:textId="5D18CB08" w:rsidR="531DB269" w:rsidRPr="00246DF6" w:rsidRDefault="00EC58E3" w:rsidP="000B05B1">
      <w:pPr>
        <w:suppressAutoHyphens/>
        <w:spacing w:after="0" w:line="240" w:lineRule="auto"/>
        <w:contextualSpacing/>
        <w:rPr>
          <w:rFonts w:cstheme="minorHAnsi"/>
          <w:color w:val="000000" w:themeColor="text1"/>
        </w:rPr>
      </w:pPr>
      <w:r w:rsidRPr="00246DF6">
        <w:rPr>
          <w:rFonts w:cstheme="minorHAnsi"/>
          <w:color w:val="000000" w:themeColor="text1"/>
        </w:rPr>
        <w:t>Daniel Ingram</w:t>
      </w:r>
    </w:p>
    <w:p w14:paraId="40D77775" w14:textId="77777777" w:rsidR="003A2F8A" w:rsidRPr="00246DF6" w:rsidRDefault="003A2F8A" w:rsidP="000B05B1">
      <w:pPr>
        <w:suppressAutoHyphens/>
        <w:spacing w:after="0" w:line="240" w:lineRule="auto"/>
        <w:contextualSpacing/>
        <w:rPr>
          <w:rFonts w:cstheme="minorHAnsi"/>
          <w:color w:val="000000" w:themeColor="text1"/>
        </w:rPr>
      </w:pPr>
    </w:p>
    <w:sdt>
      <w:sdtPr>
        <w:rPr>
          <w:rFonts w:cstheme="minorHAnsi"/>
          <w:b/>
          <w:color w:val="000000" w:themeColor="text1"/>
        </w:rPr>
        <w:tag w:val="tii-similarity-U1VCTUlUVEVEX1dPUktfb2lkOjE6MzQ2NDQ2ODcyMg=="/>
        <w:id w:val="-609439443"/>
        <w:placeholder>
          <w:docPart w:val="DefaultPlaceholder_-1854013440"/>
        </w:placeholder>
        <w15:appearance w15:val="hidden"/>
      </w:sdtPr>
      <w:sdtContent>
        <w:p w14:paraId="7DFAAD8D" w14:textId="12C36A6C" w:rsidR="531DB269" w:rsidRPr="00246DF6" w:rsidRDefault="531DB269" w:rsidP="000B05B1">
          <w:pPr>
            <w:suppressAutoHyphens/>
            <w:spacing w:after="0" w:line="240" w:lineRule="auto"/>
            <w:contextualSpacing/>
            <w:rPr>
              <w:rFonts w:cstheme="minorHAnsi"/>
              <w:b/>
              <w:color w:val="000000" w:themeColor="text1"/>
            </w:rPr>
          </w:pPr>
          <w:r w:rsidRPr="00246DF6">
            <w:rPr>
              <w:rFonts w:cstheme="minorHAnsi"/>
              <w:b/>
              <w:color w:val="000000" w:themeColor="text1"/>
            </w:rPr>
            <w:t>1. Interpreting Client Needs</w:t>
          </w:r>
        </w:p>
      </w:sdtContent>
    </w:sdt>
    <w:p w14:paraId="1AAC2F52" w14:textId="0732F336" w:rsidR="531DB269" w:rsidRPr="00246DF6" w:rsidRDefault="00C56316" w:rsidP="000B05B1">
      <w:pPr>
        <w:suppressAutoHyphens/>
        <w:spacing w:after="0" w:line="240" w:lineRule="auto"/>
        <w:contextualSpacing/>
        <w:rPr>
          <w:rFonts w:cstheme="minorHAnsi"/>
          <w:color w:val="000000" w:themeColor="text1"/>
        </w:rPr>
      </w:pPr>
      <w:sdt>
        <w:sdtPr>
          <w:rPr>
            <w:rFonts w:cstheme="minorHAnsi"/>
            <w:color w:val="000000" w:themeColor="text1"/>
          </w:rPr>
          <w:tag w:val="tii-similarity-U1VCTUlUVEVEX1dPUktfb2lkOjE6MzQ2NDQ2ODcyMg=="/>
          <w:id w:val="938408101"/>
          <w:placeholder>
            <w:docPart w:val="DefaultPlaceholder_-1854013440"/>
          </w:placeholder>
          <w15:appearance w15:val="hidden"/>
        </w:sdtPr>
        <w:sdtContent>
          <w:r w:rsidR="531DB269" w:rsidRPr="00246DF6">
            <w:rPr>
              <w:rFonts w:cstheme="minorHAnsi"/>
              <w:color w:val="000000" w:themeColor="text1"/>
            </w:rPr>
            <w:t>Determine your client’s needs and potential threats and attacks</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211872498"/>
          <w:placeholder>
            <w:docPart w:val="DefaultPlaceholder_-1854013440"/>
          </w:placeholder>
          <w15:appearance w15:val="hidden"/>
        </w:sdtPr>
        <w:sdtContent>
          <w:r w:rsidR="531DB269" w:rsidRPr="00246DF6">
            <w:rPr>
              <w:rFonts w:cstheme="minorHAnsi"/>
              <w:color w:val="000000" w:themeColor="text1"/>
            </w:rPr>
            <w:t xml:space="preserve">associated with </w:t>
          </w:r>
          <w:r w:rsidR="3071CD31" w:rsidRPr="00246DF6">
            <w:rPr>
              <w:rFonts w:cstheme="minorHAnsi"/>
              <w:color w:val="000000" w:themeColor="text1"/>
            </w:rPr>
            <w:t>the company’s</w:t>
          </w:r>
          <w:r w:rsidR="531DB269" w:rsidRPr="00246DF6">
            <w:rPr>
              <w:rFonts w:cstheme="minorHAnsi"/>
              <w:color w:val="000000" w:themeColor="text1"/>
            </w:rPr>
            <w:t xml:space="preserve"> application and software security</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2026904276"/>
          <w:placeholder>
            <w:docPart w:val="DefaultPlaceholder_-1854013440"/>
          </w:placeholder>
          <w15:appearance w15:val="hidden"/>
        </w:sdtPr>
        <w:sdtContent>
          <w:r w:rsidR="531DB269" w:rsidRPr="00246DF6">
            <w:rPr>
              <w:rFonts w:cstheme="minorHAnsi"/>
              <w:color w:val="000000" w:themeColor="text1"/>
            </w:rPr>
            <w:t xml:space="preserve">requirements. Consider the following </w:t>
          </w:r>
          <w:r w:rsidR="56ED763B" w:rsidRPr="00246DF6">
            <w:rPr>
              <w:rFonts w:cstheme="minorHAnsi"/>
              <w:color w:val="000000" w:themeColor="text1"/>
            </w:rPr>
            <w:t xml:space="preserve">questions </w:t>
          </w:r>
          <w:r w:rsidR="531DB269" w:rsidRPr="00246DF6">
            <w:rPr>
              <w:rFonts w:cstheme="minorHAnsi"/>
              <w:color w:val="000000" w:themeColor="text1"/>
            </w:rPr>
            <w:t>regarding how companies</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806151249"/>
          <w:placeholder>
            <w:docPart w:val="DefaultPlaceholder_-1854013440"/>
          </w:placeholder>
          <w15:appearance w15:val="hidden"/>
        </w:sdtPr>
        <w:sdtContent>
          <w:r w:rsidR="531DB269" w:rsidRPr="00246DF6">
            <w:rPr>
              <w:rFonts w:cstheme="minorHAnsi"/>
              <w:color w:val="000000" w:themeColor="text1"/>
            </w:rPr>
            <w:t>protect against external threats based on the scenario information:</w:t>
          </w:r>
        </w:sdtContent>
      </w:sdt>
    </w:p>
    <w:p w14:paraId="3D6F025D" w14:textId="77777777" w:rsidR="003A2F8A" w:rsidRPr="00246DF6" w:rsidRDefault="003A2F8A" w:rsidP="000B05B1">
      <w:pPr>
        <w:suppressAutoHyphens/>
        <w:spacing w:after="0" w:line="240" w:lineRule="auto"/>
        <w:contextualSpacing/>
        <w:rPr>
          <w:rFonts w:cstheme="minorHAnsi"/>
          <w:color w:val="000000" w:themeColor="text1"/>
        </w:rPr>
      </w:pPr>
    </w:p>
    <w:sdt>
      <w:sdtPr>
        <w:rPr>
          <w:rFonts w:cstheme="minorHAnsi"/>
          <w:color w:val="000000" w:themeColor="text1"/>
        </w:rPr>
        <w:tag w:val="tii-similarity-U1VCTUlUVEVEX1dPUktfb2lkOjE6MzQ2NDQ2ODcyMg=="/>
        <w:id w:val="1423455796"/>
        <w:placeholder>
          <w:docPart w:val="DefaultPlaceholder_-1854013440"/>
        </w:placeholder>
        <w15:appearance w15:val="hidden"/>
      </w:sdtPr>
      <w:sdtContent>
        <w:p w14:paraId="4068A351" w14:textId="70273014" w:rsidR="00A44DA5" w:rsidRPr="00246DF6" w:rsidRDefault="531DB269" w:rsidP="00A44DA5">
          <w:pPr>
            <w:pStyle w:val="ListParagraph"/>
            <w:numPr>
              <w:ilvl w:val="0"/>
              <w:numId w:val="24"/>
            </w:numPr>
            <w:suppressAutoHyphens/>
            <w:spacing w:after="0" w:line="240" w:lineRule="auto"/>
            <w:rPr>
              <w:rFonts w:cstheme="minorHAnsi"/>
              <w:color w:val="000000" w:themeColor="text1"/>
            </w:rPr>
          </w:pPr>
          <w:r w:rsidRPr="00246DF6">
            <w:rPr>
              <w:rFonts w:cstheme="minorHAnsi"/>
              <w:color w:val="000000" w:themeColor="text1"/>
            </w:rPr>
            <w:t>What is the value of secure communications to the company</w:t>
          </w:r>
          <w:r w:rsidR="00FE01D1" w:rsidRPr="00246DF6">
            <w:rPr>
              <w:rFonts w:cstheme="minorHAnsi"/>
              <w:color w:val="000000" w:themeColor="text1"/>
            </w:rPr>
            <w:t>?</w:t>
          </w:r>
        </w:p>
      </w:sdtContent>
    </w:sdt>
    <w:p w14:paraId="5B02DFFA" w14:textId="7BEB8F10" w:rsidR="004F5CD5" w:rsidRPr="00246DF6" w:rsidRDefault="004F5CD5" w:rsidP="004F5CD5">
      <w:pPr>
        <w:pStyle w:val="ListParagraph"/>
        <w:suppressAutoHyphens/>
        <w:spacing w:after="0" w:line="240" w:lineRule="auto"/>
        <w:rPr>
          <w:rFonts w:cstheme="minorHAnsi"/>
          <w:color w:val="000000" w:themeColor="text1"/>
        </w:rPr>
      </w:pPr>
      <w:r w:rsidRPr="00246DF6">
        <w:rPr>
          <w:rFonts w:cstheme="minorHAnsi"/>
          <w:color w:val="000000" w:themeColor="text1"/>
        </w:rPr>
        <w:t xml:space="preserve">Protecting the system is important, creating robust </w:t>
      </w:r>
      <w:r w:rsidR="00432E16" w:rsidRPr="00246DF6">
        <w:rPr>
          <w:rFonts w:cstheme="minorHAnsi"/>
          <w:color w:val="000000" w:themeColor="text1"/>
        </w:rPr>
        <w:t>security is a core expectation for their clients.</w:t>
      </w:r>
      <w:r w:rsidR="00126A90" w:rsidRPr="00246DF6">
        <w:rPr>
          <w:rFonts w:cstheme="minorHAnsi"/>
          <w:color w:val="000000" w:themeColor="text1"/>
        </w:rPr>
        <w:t xml:space="preserve"> </w:t>
      </w:r>
      <w:r w:rsidR="00240C29" w:rsidRPr="00246DF6">
        <w:rPr>
          <w:rFonts w:cstheme="minorHAnsi"/>
          <w:color w:val="000000" w:themeColor="text1"/>
        </w:rPr>
        <w:t xml:space="preserve">Strong safeguards </w:t>
      </w:r>
      <w:r w:rsidR="00632EDE" w:rsidRPr="00246DF6">
        <w:rPr>
          <w:rFonts w:cstheme="minorHAnsi"/>
          <w:color w:val="000000" w:themeColor="text1"/>
        </w:rPr>
        <w:t xml:space="preserve">decrease vulnerabilities and help defend their investments and </w:t>
      </w:r>
      <w:r w:rsidR="007038B9" w:rsidRPr="00246DF6">
        <w:rPr>
          <w:rFonts w:cstheme="minorHAnsi"/>
          <w:color w:val="000000" w:themeColor="text1"/>
        </w:rPr>
        <w:t>their privacy.</w:t>
      </w:r>
    </w:p>
    <w:sdt>
      <w:sdtPr>
        <w:rPr>
          <w:rFonts w:cstheme="minorHAnsi"/>
          <w:color w:val="000000" w:themeColor="text1"/>
        </w:rPr>
        <w:tag w:val="tii-similarity-U1VCTUlUVEVEX1dPUktfb2lkOjE6MzQ2NDQ2ODcyMg=="/>
        <w:id w:val="-253359776"/>
        <w:placeholder>
          <w:docPart w:val="DefaultPlaceholder_-1854013440"/>
        </w:placeholder>
        <w15:appearance w15:val="hidden"/>
      </w:sdtPr>
      <w:sdtContent>
        <w:p w14:paraId="4A0A3044" w14:textId="257AF0C6" w:rsidR="00A44DA5" w:rsidRPr="00246DF6" w:rsidRDefault="531DB269" w:rsidP="00A44DA5">
          <w:pPr>
            <w:pStyle w:val="ListParagraph"/>
            <w:numPr>
              <w:ilvl w:val="0"/>
              <w:numId w:val="24"/>
            </w:numPr>
            <w:suppressAutoHyphens/>
            <w:spacing w:after="0" w:line="240" w:lineRule="auto"/>
            <w:rPr>
              <w:rFonts w:cstheme="minorHAnsi"/>
              <w:color w:val="000000" w:themeColor="text1"/>
            </w:rPr>
          </w:pPr>
          <w:r w:rsidRPr="00246DF6">
            <w:rPr>
              <w:rFonts w:cstheme="minorHAnsi"/>
              <w:color w:val="000000" w:themeColor="text1"/>
            </w:rPr>
            <w:t>Are there any international transactions that the company produces</w:t>
          </w:r>
          <w:r w:rsidR="00A44DA5" w:rsidRPr="00246DF6">
            <w:rPr>
              <w:rFonts w:cstheme="minorHAnsi"/>
              <w:color w:val="000000" w:themeColor="text1"/>
            </w:rPr>
            <w:t>?</w:t>
          </w:r>
        </w:p>
      </w:sdtContent>
    </w:sdt>
    <w:p w14:paraId="7BBFBF14" w14:textId="7E17577C" w:rsidR="00E70671" w:rsidRPr="00246DF6" w:rsidRDefault="00E70671" w:rsidP="00E70671">
      <w:pPr>
        <w:pStyle w:val="ListParagraph"/>
        <w:suppressAutoHyphens/>
        <w:spacing w:after="0" w:line="240" w:lineRule="auto"/>
        <w:rPr>
          <w:rFonts w:cstheme="minorHAnsi"/>
          <w:color w:val="000000" w:themeColor="text1"/>
        </w:rPr>
      </w:pPr>
      <w:r w:rsidRPr="00246DF6">
        <w:rPr>
          <w:rFonts w:cstheme="minorHAnsi"/>
          <w:color w:val="000000" w:themeColor="text1"/>
        </w:rPr>
        <w:t xml:space="preserve">International transactions </w:t>
      </w:r>
      <w:r w:rsidR="00924EC5" w:rsidRPr="00246DF6">
        <w:rPr>
          <w:rFonts w:cstheme="minorHAnsi"/>
          <w:color w:val="000000" w:themeColor="text1"/>
        </w:rPr>
        <w:t>are more susceptible to cyberattacks</w:t>
      </w:r>
      <w:r w:rsidR="00F676F6" w:rsidRPr="00246DF6">
        <w:rPr>
          <w:rFonts w:cstheme="minorHAnsi"/>
          <w:color w:val="000000" w:themeColor="text1"/>
        </w:rPr>
        <w:t xml:space="preserve">. Since they operate across the </w:t>
      </w:r>
      <w:r w:rsidR="00550710" w:rsidRPr="00246DF6">
        <w:rPr>
          <w:rFonts w:cstheme="minorHAnsi"/>
          <w:color w:val="000000" w:themeColor="text1"/>
        </w:rPr>
        <w:t xml:space="preserve">globe as a </w:t>
      </w:r>
      <w:r w:rsidR="00F664BB" w:rsidRPr="00246DF6">
        <w:rPr>
          <w:rFonts w:cstheme="minorHAnsi"/>
          <w:color w:val="000000" w:themeColor="text1"/>
        </w:rPr>
        <w:t>company,</w:t>
      </w:r>
      <w:r w:rsidR="00550710" w:rsidRPr="00246DF6">
        <w:rPr>
          <w:rFonts w:cstheme="minorHAnsi"/>
          <w:color w:val="000000" w:themeColor="text1"/>
        </w:rPr>
        <w:t xml:space="preserve"> they need to protect themselves from these </w:t>
      </w:r>
      <w:r w:rsidR="00F32FE2" w:rsidRPr="00246DF6">
        <w:rPr>
          <w:rFonts w:cstheme="minorHAnsi"/>
          <w:color w:val="000000" w:themeColor="text1"/>
        </w:rPr>
        <w:t xml:space="preserve">vulnerabilities. </w:t>
      </w:r>
    </w:p>
    <w:sdt>
      <w:sdtPr>
        <w:rPr>
          <w:rFonts w:cstheme="minorHAnsi"/>
          <w:color w:val="000000" w:themeColor="text1"/>
        </w:rPr>
        <w:tag w:val="tii-similarity-U1VCTUlUVEVEX1dPUktfb2lkOjE6MzQ2NDQ2ODcyMg=="/>
        <w:id w:val="1052962224"/>
        <w:placeholder>
          <w:docPart w:val="DefaultPlaceholder_-1854013440"/>
        </w:placeholder>
        <w15:appearance w15:val="hidden"/>
      </w:sdtPr>
      <w:sdtContent>
        <w:p w14:paraId="537D8E69" w14:textId="78097F31" w:rsidR="00A44DA5" w:rsidRPr="00246DF6" w:rsidRDefault="531DB269" w:rsidP="00A44DA5">
          <w:pPr>
            <w:pStyle w:val="ListParagraph"/>
            <w:numPr>
              <w:ilvl w:val="0"/>
              <w:numId w:val="24"/>
            </w:numPr>
            <w:suppressAutoHyphens/>
            <w:spacing w:after="0" w:line="240" w:lineRule="auto"/>
            <w:rPr>
              <w:rFonts w:cstheme="minorHAnsi"/>
              <w:color w:val="000000" w:themeColor="text1"/>
            </w:rPr>
          </w:pPr>
          <w:r w:rsidRPr="00246DF6">
            <w:rPr>
              <w:rFonts w:cstheme="minorHAnsi"/>
              <w:color w:val="000000" w:themeColor="text1"/>
            </w:rPr>
            <w:t xml:space="preserve">Are there governmental restrictions </w:t>
          </w:r>
          <w:r w:rsidR="46EAAD2A" w:rsidRPr="00246DF6">
            <w:rPr>
              <w:rFonts w:cstheme="minorHAnsi"/>
              <w:color w:val="000000" w:themeColor="text1"/>
            </w:rPr>
            <w:t>on</w:t>
          </w:r>
          <w:r w:rsidRPr="00246DF6">
            <w:rPr>
              <w:rFonts w:cstheme="minorHAnsi"/>
              <w:color w:val="000000" w:themeColor="text1"/>
            </w:rPr>
            <w:t xml:space="preserve"> secure communications to consider?</w:t>
          </w:r>
        </w:p>
      </w:sdtContent>
    </w:sdt>
    <w:p w14:paraId="171ABCD6" w14:textId="4CB61557" w:rsidR="00EB0B7D" w:rsidRPr="00246DF6" w:rsidRDefault="00AC7133" w:rsidP="00EB0B7D">
      <w:pPr>
        <w:pStyle w:val="ListParagraph"/>
        <w:suppressAutoHyphens/>
        <w:spacing w:after="0" w:line="240" w:lineRule="auto"/>
        <w:rPr>
          <w:rFonts w:cstheme="minorHAnsi"/>
          <w:color w:val="000000" w:themeColor="text1"/>
        </w:rPr>
      </w:pPr>
      <w:r w:rsidRPr="00246DF6">
        <w:rPr>
          <w:rFonts w:cstheme="minorHAnsi"/>
          <w:color w:val="000000" w:themeColor="text1"/>
        </w:rPr>
        <w:t>The US has the ECPA</w:t>
      </w:r>
      <w:r w:rsidR="003A41F5" w:rsidRPr="00246DF6">
        <w:rPr>
          <w:rFonts w:cstheme="minorHAnsi"/>
          <w:color w:val="000000" w:themeColor="text1"/>
        </w:rPr>
        <w:t xml:space="preserve">, Electronic Communication Privacy Act, that allows </w:t>
      </w:r>
      <w:r w:rsidR="00B07D3F" w:rsidRPr="00246DF6">
        <w:rPr>
          <w:rFonts w:cstheme="minorHAnsi"/>
          <w:color w:val="000000" w:themeColor="text1"/>
        </w:rPr>
        <w:t xml:space="preserve">government </w:t>
      </w:r>
      <w:r w:rsidR="00671D99" w:rsidRPr="00246DF6">
        <w:rPr>
          <w:rFonts w:cstheme="minorHAnsi"/>
          <w:color w:val="000000" w:themeColor="text1"/>
        </w:rPr>
        <w:t>personnel</w:t>
      </w:r>
      <w:r w:rsidR="00B07D3F" w:rsidRPr="00246DF6">
        <w:rPr>
          <w:rFonts w:cstheme="minorHAnsi"/>
          <w:color w:val="000000" w:themeColor="text1"/>
        </w:rPr>
        <w:t xml:space="preserve"> to access digital communicatio</w:t>
      </w:r>
      <w:r w:rsidR="004A51BE" w:rsidRPr="00246DF6">
        <w:rPr>
          <w:rFonts w:cstheme="minorHAnsi"/>
          <w:color w:val="000000" w:themeColor="text1"/>
        </w:rPr>
        <w:t>ns. Other countries have their own digital access act</w:t>
      </w:r>
      <w:r w:rsidR="00914889" w:rsidRPr="00246DF6">
        <w:rPr>
          <w:rFonts w:cstheme="minorHAnsi"/>
          <w:color w:val="000000" w:themeColor="text1"/>
        </w:rPr>
        <w:t xml:space="preserve">s, which Artemis would have to </w:t>
      </w:r>
      <w:r w:rsidR="00671D99" w:rsidRPr="00246DF6">
        <w:rPr>
          <w:rFonts w:cstheme="minorHAnsi"/>
          <w:color w:val="000000" w:themeColor="text1"/>
        </w:rPr>
        <w:t>consider</w:t>
      </w:r>
      <w:r w:rsidR="00914889" w:rsidRPr="00246DF6">
        <w:rPr>
          <w:rFonts w:cstheme="minorHAnsi"/>
          <w:color w:val="000000" w:themeColor="text1"/>
        </w:rPr>
        <w:t xml:space="preserve"> as they conduct their business </w:t>
      </w:r>
      <w:r w:rsidR="00671D99" w:rsidRPr="00246DF6">
        <w:rPr>
          <w:rFonts w:cstheme="minorHAnsi"/>
          <w:color w:val="000000" w:themeColor="text1"/>
        </w:rPr>
        <w:t>internationally.</w:t>
      </w:r>
    </w:p>
    <w:sdt>
      <w:sdtPr>
        <w:rPr>
          <w:rFonts w:cstheme="minorHAnsi"/>
          <w:color w:val="000000" w:themeColor="text1"/>
        </w:rPr>
        <w:tag w:val="tii-similarity-U1VCTUlUVEVEX1dPUktfb2lkOjE6MzQ2NDQ2ODcyMg=="/>
        <w:id w:val="-1526484203"/>
        <w:placeholder>
          <w:docPart w:val="DefaultPlaceholder_-1854013440"/>
        </w:placeholder>
        <w15:appearance w15:val="hidden"/>
      </w:sdtPr>
      <w:sdtContent>
        <w:p w14:paraId="0E4E7037" w14:textId="2AF6A0C1" w:rsidR="531DB269" w:rsidRPr="00246DF6" w:rsidRDefault="531DB269" w:rsidP="000B05B1">
          <w:pPr>
            <w:pStyle w:val="ListParagraph"/>
            <w:numPr>
              <w:ilvl w:val="0"/>
              <w:numId w:val="24"/>
            </w:numPr>
            <w:suppressAutoHyphens/>
            <w:spacing w:after="0" w:line="240" w:lineRule="auto"/>
            <w:rPr>
              <w:rFonts w:cstheme="minorHAnsi"/>
              <w:color w:val="000000" w:themeColor="text1"/>
            </w:rPr>
          </w:pPr>
          <w:r w:rsidRPr="00246DF6">
            <w:rPr>
              <w:rFonts w:cstheme="minorHAnsi"/>
              <w:color w:val="000000" w:themeColor="text1"/>
            </w:rPr>
            <w:t>What external threats might be present now and in the immediate future?</w:t>
          </w:r>
        </w:p>
      </w:sdtContent>
    </w:sdt>
    <w:p w14:paraId="48F44E1D" w14:textId="4C89AD8E" w:rsidR="0076680F" w:rsidRPr="00246DF6" w:rsidRDefault="000C383E" w:rsidP="007D4728">
      <w:pPr>
        <w:pStyle w:val="ListParagraph"/>
        <w:rPr>
          <w:rFonts w:cstheme="minorHAnsi"/>
          <w:color w:val="000000" w:themeColor="text1"/>
        </w:rPr>
      </w:pPr>
      <w:r w:rsidRPr="00246DF6">
        <w:rPr>
          <w:rFonts w:cstheme="minorHAnsi"/>
          <w:color w:val="000000" w:themeColor="text1"/>
        </w:rPr>
        <w:t>Any breach to their security could lead to a number of files being exposed,</w:t>
      </w:r>
      <w:r w:rsidR="006F2532" w:rsidRPr="00246DF6">
        <w:rPr>
          <w:rFonts w:cstheme="minorHAnsi"/>
          <w:color w:val="000000" w:themeColor="text1"/>
        </w:rPr>
        <w:t xml:space="preserve"> be it</w:t>
      </w:r>
      <w:r w:rsidRPr="00246DF6">
        <w:rPr>
          <w:rFonts w:cstheme="minorHAnsi"/>
          <w:color w:val="000000" w:themeColor="text1"/>
        </w:rPr>
        <w:t xml:space="preserve"> </w:t>
      </w:r>
      <w:r w:rsidR="006F2532" w:rsidRPr="00246DF6">
        <w:rPr>
          <w:rFonts w:cstheme="minorHAnsi"/>
          <w:color w:val="000000" w:themeColor="text1"/>
        </w:rPr>
        <w:t xml:space="preserve">financially, personal or </w:t>
      </w:r>
      <w:r w:rsidR="009E6C5B" w:rsidRPr="00246DF6">
        <w:rPr>
          <w:rFonts w:cstheme="minorHAnsi"/>
          <w:color w:val="000000" w:themeColor="text1"/>
        </w:rPr>
        <w:t>proprietary business practices.</w:t>
      </w:r>
      <w:r w:rsidR="00EC0C3F" w:rsidRPr="00246DF6">
        <w:rPr>
          <w:rFonts w:cstheme="minorHAnsi"/>
          <w:color w:val="000000" w:themeColor="text1"/>
        </w:rPr>
        <w:t xml:space="preserve"> </w:t>
      </w:r>
      <w:r w:rsidR="00C163BE" w:rsidRPr="00246DF6">
        <w:rPr>
          <w:rFonts w:cstheme="minorHAnsi"/>
          <w:color w:val="000000" w:themeColor="text1"/>
        </w:rPr>
        <w:t xml:space="preserve">Robust encryption is a must to help </w:t>
      </w:r>
      <w:r w:rsidR="007D4728" w:rsidRPr="00246DF6">
        <w:rPr>
          <w:rFonts w:cstheme="minorHAnsi"/>
          <w:color w:val="000000" w:themeColor="text1"/>
        </w:rPr>
        <w:t>secure</w:t>
      </w:r>
      <w:r w:rsidR="00C163BE" w:rsidRPr="00246DF6">
        <w:rPr>
          <w:rFonts w:cstheme="minorHAnsi"/>
          <w:color w:val="000000" w:themeColor="text1"/>
        </w:rPr>
        <w:t xml:space="preserve"> </w:t>
      </w:r>
      <w:r w:rsidR="00FE7CB2" w:rsidRPr="00246DF6">
        <w:rPr>
          <w:rFonts w:cstheme="minorHAnsi"/>
          <w:color w:val="000000" w:themeColor="text1"/>
        </w:rPr>
        <w:t>threats. An encryption of 11</w:t>
      </w:r>
      <w:r w:rsidR="00503516" w:rsidRPr="00246DF6">
        <w:rPr>
          <w:rFonts w:cstheme="minorHAnsi"/>
          <w:color w:val="000000" w:themeColor="text1"/>
        </w:rPr>
        <w:t xml:space="preserve">2 </w:t>
      </w:r>
      <w:r w:rsidR="007D4728" w:rsidRPr="00246DF6">
        <w:rPr>
          <w:rFonts w:cstheme="minorHAnsi"/>
          <w:color w:val="000000" w:themeColor="text1"/>
        </w:rPr>
        <w:t>bits (</w:t>
      </w:r>
      <w:r w:rsidR="00503516" w:rsidRPr="00246DF6">
        <w:rPr>
          <w:rFonts w:cstheme="minorHAnsi"/>
          <w:color w:val="000000" w:themeColor="text1"/>
        </w:rPr>
        <w:t xml:space="preserve">RSA-2048) is what NIST </w:t>
      </w:r>
      <w:r w:rsidR="007D4728" w:rsidRPr="00246DF6">
        <w:rPr>
          <w:rFonts w:cstheme="minorHAnsi"/>
          <w:color w:val="000000" w:themeColor="text1"/>
        </w:rPr>
        <w:t>suggests</w:t>
      </w:r>
      <w:r w:rsidR="00503516" w:rsidRPr="00246DF6">
        <w:rPr>
          <w:rFonts w:cstheme="minorHAnsi"/>
          <w:color w:val="000000" w:themeColor="text1"/>
        </w:rPr>
        <w:t xml:space="preserve"> </w:t>
      </w:r>
      <w:r w:rsidR="007D4728" w:rsidRPr="00246DF6">
        <w:rPr>
          <w:rFonts w:cstheme="minorHAnsi"/>
          <w:color w:val="000000" w:themeColor="text1"/>
        </w:rPr>
        <w:t>using</w:t>
      </w:r>
      <w:r w:rsidR="00503516" w:rsidRPr="00246DF6">
        <w:rPr>
          <w:rFonts w:cstheme="minorHAnsi"/>
          <w:color w:val="000000" w:themeColor="text1"/>
        </w:rPr>
        <w:t xml:space="preserve"> in order to </w:t>
      </w:r>
      <w:r w:rsidR="00E86156" w:rsidRPr="00246DF6">
        <w:rPr>
          <w:rFonts w:cstheme="minorHAnsi"/>
          <w:color w:val="000000" w:themeColor="text1"/>
        </w:rPr>
        <w:t>protect</w:t>
      </w:r>
    </w:p>
    <w:p w14:paraId="2D04EEB4" w14:textId="202F039A" w:rsidR="531DB269" w:rsidRPr="00246DF6" w:rsidRDefault="00C56316" w:rsidP="000B05B1">
      <w:pPr>
        <w:pStyle w:val="ListParagraph"/>
        <w:numPr>
          <w:ilvl w:val="0"/>
          <w:numId w:val="24"/>
        </w:numPr>
        <w:suppressAutoHyphens/>
        <w:spacing w:after="0" w:line="240" w:lineRule="auto"/>
        <w:rPr>
          <w:rFonts w:cstheme="minorHAnsi"/>
          <w:color w:val="000000" w:themeColor="text1"/>
        </w:rPr>
      </w:pPr>
      <w:sdt>
        <w:sdtPr>
          <w:rPr>
            <w:rFonts w:cstheme="minorHAnsi"/>
            <w:color w:val="000000" w:themeColor="text1"/>
          </w:rPr>
          <w:tag w:val="tii-similarity-U1VCTUlUVEVEX1dPUktfb2lkOjE6MzQ2NDQ2ODcyMg=="/>
          <w:id w:val="-1541193898"/>
          <w:placeholder>
            <w:docPart w:val="DefaultPlaceholder_-1854013440"/>
          </w:placeholder>
          <w15:appearance w15:val="hidden"/>
        </w:sdtPr>
        <w:sdtContent>
          <w:r w:rsidR="531DB269" w:rsidRPr="00246DF6">
            <w:rPr>
              <w:rFonts w:cstheme="minorHAnsi"/>
              <w:color w:val="000000" w:themeColor="text1"/>
            </w:rPr>
            <w:t>What modernization requirements must be considered, such as the role of</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923939416"/>
          <w:placeholder>
            <w:docPart w:val="DefaultPlaceholder_-1854013440"/>
          </w:placeholder>
          <w15:appearance w15:val="hidden"/>
        </w:sdtPr>
        <w:sdtContent>
          <w:r w:rsidR="00FD26AD" w:rsidRPr="00246DF6">
            <w:rPr>
              <w:rFonts w:cstheme="minorHAnsi"/>
              <w:color w:val="000000" w:themeColor="text1"/>
            </w:rPr>
            <w:t>open</w:t>
          </w:r>
          <w:r w:rsidR="00BE22B6" w:rsidRPr="00246DF6">
            <w:rPr>
              <w:rFonts w:cstheme="minorHAnsi"/>
              <w:color w:val="000000" w:themeColor="text1"/>
            </w:rPr>
            <w:t>-</w:t>
          </w:r>
          <w:r w:rsidR="00FD26AD" w:rsidRPr="00246DF6">
            <w:rPr>
              <w:rFonts w:cstheme="minorHAnsi"/>
              <w:color w:val="000000" w:themeColor="text1"/>
            </w:rPr>
            <w:t>source</w:t>
          </w:r>
          <w:r w:rsidR="531DB269" w:rsidRPr="00246DF6">
            <w:rPr>
              <w:rFonts w:cstheme="minorHAnsi"/>
              <w:color w:val="000000" w:themeColor="text1"/>
            </w:rPr>
            <w:t xml:space="preserve"> libraries and evolving web application technologies</w:t>
          </w:r>
        </w:sdtContent>
      </w:sdt>
      <w:r w:rsidR="531DB269" w:rsidRPr="00246DF6">
        <w:rPr>
          <w:rFonts w:cstheme="minorHAnsi"/>
          <w:color w:val="000000" w:themeColor="text1"/>
        </w:rPr>
        <w:t>?</w:t>
      </w:r>
    </w:p>
    <w:p w14:paraId="57E491A3" w14:textId="7400172C" w:rsidR="007D4728" w:rsidRPr="00246DF6" w:rsidRDefault="005E343A" w:rsidP="007D4728">
      <w:pPr>
        <w:pStyle w:val="ListParagraph"/>
        <w:suppressAutoHyphens/>
        <w:spacing w:after="0" w:line="240" w:lineRule="auto"/>
        <w:rPr>
          <w:rFonts w:cstheme="minorHAnsi"/>
          <w:color w:val="000000" w:themeColor="text1"/>
        </w:rPr>
      </w:pPr>
      <w:r w:rsidRPr="00246DF6">
        <w:rPr>
          <w:rFonts w:cstheme="minorHAnsi"/>
          <w:color w:val="000000" w:themeColor="text1"/>
        </w:rPr>
        <w:t>Open-sourced</w:t>
      </w:r>
      <w:r w:rsidR="00426654" w:rsidRPr="00246DF6">
        <w:rPr>
          <w:rFonts w:cstheme="minorHAnsi"/>
          <w:color w:val="000000" w:themeColor="text1"/>
        </w:rPr>
        <w:t xml:space="preserve"> </w:t>
      </w:r>
      <w:r w:rsidR="001E3CB0" w:rsidRPr="00246DF6">
        <w:rPr>
          <w:rFonts w:cstheme="minorHAnsi"/>
          <w:color w:val="000000" w:themeColor="text1"/>
        </w:rPr>
        <w:t>an</w:t>
      </w:r>
      <w:r w:rsidR="00901A5B" w:rsidRPr="00246DF6">
        <w:rPr>
          <w:rFonts w:cstheme="minorHAnsi"/>
          <w:color w:val="000000" w:themeColor="text1"/>
        </w:rPr>
        <w:t>d</w:t>
      </w:r>
      <w:r w:rsidR="00426654" w:rsidRPr="00246DF6">
        <w:rPr>
          <w:rFonts w:cstheme="minorHAnsi"/>
          <w:color w:val="000000" w:themeColor="text1"/>
        </w:rPr>
        <w:t xml:space="preserve"> purchased </w:t>
      </w:r>
      <w:r w:rsidR="00290285" w:rsidRPr="00246DF6">
        <w:rPr>
          <w:rFonts w:cstheme="minorHAnsi"/>
          <w:color w:val="000000" w:themeColor="text1"/>
        </w:rPr>
        <w:t xml:space="preserve">libraries are vulnerable and need to be maintained in order to be secure. </w:t>
      </w:r>
      <w:r w:rsidR="005F6A00" w:rsidRPr="00246DF6">
        <w:rPr>
          <w:rFonts w:cstheme="minorHAnsi"/>
          <w:color w:val="000000" w:themeColor="text1"/>
        </w:rPr>
        <w:t xml:space="preserve">In the past logback4 vulnerabilities were exposed and it took APACHE </w:t>
      </w:r>
      <w:r w:rsidR="005C6B32" w:rsidRPr="00246DF6">
        <w:rPr>
          <w:rFonts w:cstheme="minorHAnsi"/>
          <w:color w:val="000000" w:themeColor="text1"/>
        </w:rPr>
        <w:t xml:space="preserve">several different fixes to </w:t>
      </w:r>
      <w:r w:rsidR="001B3740" w:rsidRPr="00246DF6">
        <w:rPr>
          <w:rFonts w:cstheme="minorHAnsi"/>
          <w:color w:val="000000" w:themeColor="text1"/>
        </w:rPr>
        <w:t xml:space="preserve">the </w:t>
      </w:r>
      <w:proofErr w:type="gramStart"/>
      <w:r w:rsidR="001B3740" w:rsidRPr="00246DF6">
        <w:rPr>
          <w:rFonts w:cstheme="minorHAnsi"/>
          <w:color w:val="000000" w:themeColor="text1"/>
        </w:rPr>
        <w:t>CVE’s</w:t>
      </w:r>
      <w:proofErr w:type="gramEnd"/>
      <w:r w:rsidR="001B3740" w:rsidRPr="00246DF6">
        <w:rPr>
          <w:rFonts w:cstheme="minorHAnsi"/>
          <w:color w:val="000000" w:themeColor="text1"/>
        </w:rPr>
        <w:t xml:space="preserve"> </w:t>
      </w:r>
      <w:r w:rsidR="00AA62E9" w:rsidRPr="00246DF6">
        <w:rPr>
          <w:rFonts w:cstheme="minorHAnsi"/>
          <w:color w:val="000000" w:themeColor="text1"/>
        </w:rPr>
        <w:t xml:space="preserve">to achieve secure patches. </w:t>
      </w:r>
    </w:p>
    <w:p w14:paraId="4AD0F97C" w14:textId="77777777" w:rsidR="003A2F8A" w:rsidRPr="00246DF6" w:rsidRDefault="003A2F8A" w:rsidP="000B05B1">
      <w:pPr>
        <w:suppressAutoHyphens/>
        <w:spacing w:after="0" w:line="240" w:lineRule="auto"/>
        <w:contextualSpacing/>
        <w:rPr>
          <w:rFonts w:cstheme="minorHAnsi"/>
          <w:b/>
          <w:bCs/>
          <w:color w:val="000000" w:themeColor="text1"/>
        </w:rPr>
      </w:pPr>
    </w:p>
    <w:sdt>
      <w:sdtPr>
        <w:rPr>
          <w:rFonts w:cstheme="minorHAnsi"/>
          <w:b/>
          <w:color w:val="000000" w:themeColor="text1"/>
        </w:rPr>
        <w:tag w:val="tii-similarity-U1VCTUlUVEVEX1dPUktfb2lkOjE6MzQ2NDQ2ODcyMg=="/>
        <w:id w:val="300968919"/>
        <w:placeholder>
          <w:docPart w:val="DefaultPlaceholder_-1854013440"/>
        </w:placeholder>
        <w15:appearance w15:val="hidden"/>
      </w:sdtPr>
      <w:sdtContent>
        <w:p w14:paraId="0415926D" w14:textId="05FB0023" w:rsidR="531DB269" w:rsidRPr="00246DF6" w:rsidRDefault="531DB269" w:rsidP="000B05B1">
          <w:pPr>
            <w:suppressAutoHyphens/>
            <w:spacing w:after="0" w:line="240" w:lineRule="auto"/>
            <w:contextualSpacing/>
            <w:rPr>
              <w:rFonts w:cstheme="minorHAnsi"/>
              <w:b/>
              <w:color w:val="000000" w:themeColor="text1"/>
            </w:rPr>
          </w:pPr>
          <w:r w:rsidRPr="00246DF6">
            <w:rPr>
              <w:rFonts w:cstheme="minorHAnsi"/>
              <w:b/>
              <w:color w:val="000000" w:themeColor="text1"/>
            </w:rPr>
            <w:t>2. Areas of Security</w:t>
          </w:r>
        </w:p>
      </w:sdtContent>
    </w:sdt>
    <w:p w14:paraId="2F0E7882" w14:textId="2C8FEAE5" w:rsidR="531DB269" w:rsidRPr="00246DF6" w:rsidRDefault="00C56316" w:rsidP="000B05B1">
      <w:pPr>
        <w:suppressAutoHyphens/>
        <w:spacing w:after="0" w:line="240" w:lineRule="auto"/>
        <w:contextualSpacing/>
        <w:rPr>
          <w:rFonts w:cstheme="minorHAnsi"/>
          <w:color w:val="000000" w:themeColor="text1"/>
        </w:rPr>
      </w:pPr>
      <w:sdt>
        <w:sdtPr>
          <w:rPr>
            <w:rFonts w:cstheme="minorHAnsi"/>
            <w:color w:val="000000" w:themeColor="text1"/>
          </w:rPr>
          <w:tag w:val="tii-similarity-U1VCTUlUVEVEX1dPUktfb2lkOjE6MzQ2NDQ2ODcyMg=="/>
          <w:id w:val="-1597090698"/>
          <w:placeholder>
            <w:docPart w:val="DefaultPlaceholder_-1854013440"/>
          </w:placeholder>
          <w15:appearance w15:val="hidden"/>
        </w:sdtPr>
        <w:sdtContent>
          <w:r w:rsidR="531DB269" w:rsidRPr="00246DF6">
            <w:rPr>
              <w:rFonts w:cstheme="minorHAnsi"/>
              <w:color w:val="000000" w:themeColor="text1"/>
            </w:rPr>
            <w:t xml:space="preserve">Refer to the </w:t>
          </w:r>
          <w:r w:rsidR="00FE1ED3" w:rsidRPr="00246DF6">
            <w:rPr>
              <w:rFonts w:cstheme="minorHAnsi"/>
              <w:color w:val="000000" w:themeColor="text1"/>
            </w:rPr>
            <w:t>v</w:t>
          </w:r>
          <w:r w:rsidR="531DB269" w:rsidRPr="00246DF6">
            <w:rPr>
              <w:rFonts w:cstheme="minorHAnsi"/>
              <w:color w:val="000000" w:themeColor="text1"/>
            </w:rPr>
            <w:t xml:space="preserve">ulnerability </w:t>
          </w:r>
          <w:r w:rsidR="00FE1ED3" w:rsidRPr="00246DF6">
            <w:rPr>
              <w:rFonts w:cstheme="minorHAnsi"/>
              <w:color w:val="000000" w:themeColor="text1"/>
            </w:rPr>
            <w:t>a</w:t>
          </w:r>
          <w:r w:rsidR="531DB269" w:rsidRPr="00246DF6">
            <w:rPr>
              <w:rFonts w:cstheme="minorHAnsi"/>
              <w:color w:val="000000" w:themeColor="text1"/>
            </w:rPr>
            <w:t xml:space="preserve">ssessment </w:t>
          </w:r>
          <w:r w:rsidR="00FE1ED3" w:rsidRPr="00246DF6">
            <w:rPr>
              <w:rFonts w:cstheme="minorHAnsi"/>
              <w:color w:val="000000" w:themeColor="text1"/>
            </w:rPr>
            <w:t>p</w:t>
          </w:r>
          <w:r w:rsidR="531DB269" w:rsidRPr="00246DF6">
            <w:rPr>
              <w:rFonts w:cstheme="minorHAnsi"/>
              <w:color w:val="000000" w:themeColor="text1"/>
            </w:rPr>
            <w:t xml:space="preserve">rocess </w:t>
          </w:r>
          <w:r w:rsidR="00FE1ED3" w:rsidRPr="00246DF6">
            <w:rPr>
              <w:rFonts w:cstheme="minorHAnsi"/>
              <w:color w:val="000000" w:themeColor="text1"/>
            </w:rPr>
            <w:t>f</w:t>
          </w:r>
          <w:r w:rsidR="531DB269" w:rsidRPr="00246DF6">
            <w:rPr>
              <w:rFonts w:cstheme="minorHAnsi"/>
              <w:color w:val="000000" w:themeColor="text1"/>
            </w:rPr>
            <w:t xml:space="preserve">low </w:t>
          </w:r>
          <w:r w:rsidR="00FE1ED3" w:rsidRPr="00246DF6">
            <w:rPr>
              <w:rFonts w:cstheme="minorHAnsi"/>
              <w:color w:val="000000" w:themeColor="text1"/>
            </w:rPr>
            <w:t>d</w:t>
          </w:r>
          <w:r w:rsidR="531DB269" w:rsidRPr="00246DF6">
            <w:rPr>
              <w:rFonts w:cstheme="minorHAnsi"/>
              <w:color w:val="000000" w:themeColor="text1"/>
            </w:rPr>
            <w:t>iagram</w:t>
          </w:r>
          <w:r w:rsidR="00FE651C" w:rsidRPr="00246DF6">
            <w:rPr>
              <w:rFonts w:cstheme="minorHAnsi"/>
              <w:color w:val="000000" w:themeColor="text1"/>
            </w:rPr>
            <w:t>.</w:t>
          </w:r>
          <w:r w:rsidR="531DB269" w:rsidRPr="00246DF6">
            <w:rPr>
              <w:rFonts w:cstheme="minorHAnsi"/>
              <w:color w:val="000000" w:themeColor="text1"/>
            </w:rPr>
            <w:t xml:space="preserve"> </w:t>
          </w:r>
          <w:r w:rsidR="00FE651C" w:rsidRPr="00246DF6">
            <w:rPr>
              <w:rFonts w:cstheme="minorHAnsi"/>
              <w:color w:val="000000" w:themeColor="text1"/>
            </w:rPr>
            <w:t>I</w:t>
          </w:r>
          <w:r w:rsidR="531DB269" w:rsidRPr="00246DF6">
            <w:rPr>
              <w:rFonts w:cstheme="minorHAnsi"/>
              <w:color w:val="000000" w:themeColor="text1"/>
            </w:rPr>
            <w:t>dentify</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474827225"/>
          <w:placeholder>
            <w:docPart w:val="DefaultPlaceholder_-1854013440"/>
          </w:placeholder>
          <w15:appearance w15:val="hidden"/>
        </w:sdtPr>
        <w:sdtContent>
          <w:r w:rsidR="531DB269" w:rsidRPr="00246DF6">
            <w:rPr>
              <w:rFonts w:cstheme="minorHAnsi"/>
              <w:color w:val="000000" w:themeColor="text1"/>
            </w:rPr>
            <w:t>which areas of security appl</w:t>
          </w:r>
          <w:r w:rsidR="70A6CD78" w:rsidRPr="00246DF6">
            <w:rPr>
              <w:rFonts w:cstheme="minorHAnsi"/>
              <w:color w:val="000000" w:themeColor="text1"/>
            </w:rPr>
            <w:t>y</w:t>
          </w:r>
          <w:r w:rsidR="531DB269" w:rsidRPr="00246DF6">
            <w:rPr>
              <w:rFonts w:cstheme="minorHAnsi"/>
              <w:color w:val="000000" w:themeColor="text1"/>
            </w:rPr>
            <w:t xml:space="preserve"> to Artemis Financial’s software</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348902163"/>
          <w:placeholder>
            <w:docPart w:val="DefaultPlaceholder_-1854013440"/>
          </w:placeholder>
          <w15:appearance w15:val="hidden"/>
        </w:sdtPr>
        <w:sdtContent>
          <w:r w:rsidR="531DB269" w:rsidRPr="00246DF6">
            <w:rPr>
              <w:rFonts w:cstheme="minorHAnsi"/>
              <w:color w:val="000000" w:themeColor="text1"/>
            </w:rPr>
            <w:t>application. Justify your reasoning for why each area is relevant to the</w:t>
          </w:r>
        </w:sdtContent>
      </w:sdt>
      <w:r w:rsidR="531DB269" w:rsidRPr="00246DF6">
        <w:rPr>
          <w:rFonts w:cstheme="minorHAnsi"/>
          <w:color w:val="000000" w:themeColor="text1"/>
        </w:rPr>
        <w:t xml:space="preserve"> software application.</w:t>
      </w:r>
    </w:p>
    <w:p w14:paraId="5CB06570" w14:textId="77777777" w:rsidR="006B1E4F" w:rsidRPr="00246DF6" w:rsidRDefault="006B1E4F" w:rsidP="00D8023F">
      <w:pPr>
        <w:suppressAutoHyphens/>
        <w:spacing w:after="0" w:line="240" w:lineRule="auto"/>
        <w:contextualSpacing/>
        <w:rPr>
          <w:rFonts w:cstheme="minorHAnsi"/>
          <w:b/>
          <w:bCs/>
          <w:color w:val="000000" w:themeColor="text1"/>
        </w:rPr>
      </w:pPr>
    </w:p>
    <w:p w14:paraId="2F25E6F1" w14:textId="24B8CDAD" w:rsidR="0023447F" w:rsidRPr="00246DF6" w:rsidRDefault="0023447F" w:rsidP="0023447F">
      <w:pPr>
        <w:suppressAutoHyphens/>
        <w:spacing w:after="0" w:line="240" w:lineRule="auto"/>
        <w:ind w:firstLine="720"/>
        <w:contextualSpacing/>
        <w:rPr>
          <w:rFonts w:cstheme="minorHAnsi"/>
          <w:color w:val="000000" w:themeColor="text1"/>
        </w:rPr>
      </w:pPr>
      <w:r w:rsidRPr="00246DF6">
        <w:rPr>
          <w:rFonts w:cstheme="minorHAnsi"/>
          <w:color w:val="000000" w:themeColor="text1"/>
        </w:rPr>
        <w:t>Robust input validation isn’t optional in a system that relies so heavily on user</w:t>
      </w:r>
      <w:r w:rsidRPr="00246DF6">
        <w:rPr>
          <w:rFonts w:cstheme="minorHAnsi"/>
          <w:color w:val="000000" w:themeColor="text1"/>
        </w:rPr>
        <w:noBreakHyphen/>
        <w:t xml:space="preserve">provided data it’s foundational. Every piece of information that enters the system, whether it’s a short text field, a nested data structure, or an uploaded file, needs to be checked, cleaned, and confirmed before anything else happens. Thorough validation and disciplined handling of strings and objects protect the application </w:t>
      </w:r>
      <w:r w:rsidR="00901A5B" w:rsidRPr="00246DF6">
        <w:rPr>
          <w:rFonts w:cstheme="minorHAnsi"/>
          <w:color w:val="000000" w:themeColor="text1"/>
        </w:rPr>
        <w:t>to reduce</w:t>
      </w:r>
      <w:r w:rsidRPr="00246DF6">
        <w:rPr>
          <w:rFonts w:cstheme="minorHAnsi"/>
          <w:color w:val="000000" w:themeColor="text1"/>
        </w:rPr>
        <w:t xml:space="preserve"> exposure to threats like malformed payloads and corrupted data. </w:t>
      </w:r>
    </w:p>
    <w:p w14:paraId="5C197D25" w14:textId="77777777" w:rsidR="0023447F" w:rsidRPr="00246DF6" w:rsidRDefault="0023447F" w:rsidP="0023447F">
      <w:pPr>
        <w:suppressAutoHyphens/>
        <w:spacing w:after="0" w:line="240" w:lineRule="auto"/>
        <w:ind w:firstLine="720"/>
        <w:contextualSpacing/>
        <w:rPr>
          <w:rFonts w:cstheme="minorHAnsi"/>
          <w:b/>
          <w:bCs/>
          <w:color w:val="000000" w:themeColor="text1"/>
        </w:rPr>
      </w:pPr>
    </w:p>
    <w:p w14:paraId="14B39C6B" w14:textId="10805192" w:rsidR="0023447F" w:rsidRPr="00246DF6" w:rsidRDefault="0023447F" w:rsidP="0023447F">
      <w:pPr>
        <w:suppressAutoHyphens/>
        <w:spacing w:after="0" w:line="240" w:lineRule="auto"/>
        <w:ind w:firstLine="720"/>
        <w:contextualSpacing/>
        <w:rPr>
          <w:rFonts w:cstheme="minorHAnsi"/>
          <w:b/>
          <w:bCs/>
          <w:color w:val="000000" w:themeColor="text1"/>
        </w:rPr>
      </w:pPr>
      <w:r w:rsidRPr="00246DF6">
        <w:rPr>
          <w:rFonts w:cstheme="minorHAnsi"/>
          <w:color w:val="000000" w:themeColor="text1"/>
        </w:rPr>
        <w:t>A secure, well</w:t>
      </w:r>
      <w:r w:rsidRPr="00246DF6">
        <w:rPr>
          <w:rFonts w:cstheme="minorHAnsi"/>
          <w:color w:val="000000" w:themeColor="text1"/>
        </w:rPr>
        <w:noBreakHyphen/>
        <w:t>architected API layer is essential because the application will be accessed by internal systems as well as external clients, including standard web browsers. This layer must clearly define permitted operations, the rules for reading and modifying data, and the authentication and authorization mechanisms that govern every request. Interactions particularly those involving third</w:t>
      </w:r>
      <w:r w:rsidRPr="00246DF6">
        <w:rPr>
          <w:rFonts w:cstheme="minorHAnsi"/>
          <w:color w:val="000000" w:themeColor="text1"/>
        </w:rPr>
        <w:noBreakHyphen/>
        <w:t xml:space="preserve">party services need to be safeguarded with strict access controls, consistent validation of all inputs, and encrypted communication channels. </w:t>
      </w:r>
    </w:p>
    <w:p w14:paraId="49848040" w14:textId="569D509C" w:rsidR="0023447F" w:rsidRPr="00246DF6" w:rsidRDefault="0023447F" w:rsidP="00E55E35">
      <w:pPr>
        <w:suppressAutoHyphens/>
        <w:spacing w:after="0" w:line="240" w:lineRule="auto"/>
        <w:ind w:firstLine="720"/>
        <w:contextualSpacing/>
        <w:rPr>
          <w:rFonts w:cstheme="minorHAnsi"/>
          <w:color w:val="000000" w:themeColor="text1"/>
        </w:rPr>
      </w:pPr>
      <w:r w:rsidRPr="00246DF6">
        <w:rPr>
          <w:rFonts w:cstheme="minorHAnsi"/>
          <w:color w:val="000000" w:themeColor="text1"/>
        </w:rPr>
        <w:lastRenderedPageBreak/>
        <w:t>Cryptographic controls are non</w:t>
      </w:r>
      <w:r w:rsidRPr="00246DF6">
        <w:rPr>
          <w:rFonts w:cstheme="minorHAnsi"/>
          <w:color w:val="000000" w:themeColor="text1"/>
        </w:rPr>
        <w:noBreakHyphen/>
        <w:t xml:space="preserve">negotiable, especially given that the platform will process sensitive, proprietary customer data and move it across national boundaries. All information transmitted between systems must be protected with encryption protocols that meet recognized industry standards and satisfy both North American regulatory expectations and the legal obligations of each destination </w:t>
      </w:r>
      <w:sdt>
        <w:sdtPr>
          <w:rPr>
            <w:rFonts w:cstheme="minorHAnsi"/>
            <w:color w:val="000000" w:themeColor="text1"/>
          </w:rPr>
          <w:tag w:val="tii-similarity-U1VCTUlUVEVEX1dPUktfb2lkOjE6MzQ2NDQ2ODcyMg=="/>
          <w:id w:val="-665626198"/>
          <w:placeholder>
            <w:docPart w:val="DefaultPlaceholder_-1854013440"/>
          </w:placeholder>
          <w15:appearance w15:val="hidden"/>
        </w:sdtPr>
        <w:sdtContent>
          <w:r w:rsidRPr="00246DF6">
            <w:rPr>
              <w:rFonts w:cstheme="minorHAnsi"/>
              <w:color w:val="000000" w:themeColor="text1"/>
            </w:rPr>
            <w:t>country</w:t>
          </w:r>
        </w:sdtContent>
      </w:sdt>
      <w:r w:rsidRPr="00246DF6">
        <w:rPr>
          <w:rFonts w:cstheme="minorHAnsi"/>
          <w:color w:val="000000" w:themeColor="text1"/>
        </w:rPr>
        <w:t xml:space="preserve">. </w:t>
      </w:r>
    </w:p>
    <w:p w14:paraId="7B38E6BF" w14:textId="77777777" w:rsidR="0023447F" w:rsidRPr="00246DF6" w:rsidRDefault="0023447F" w:rsidP="0023447F">
      <w:pPr>
        <w:suppressAutoHyphens/>
        <w:spacing w:after="0" w:line="240" w:lineRule="auto"/>
        <w:contextualSpacing/>
        <w:rPr>
          <w:rFonts w:cstheme="minorHAnsi"/>
          <w:b/>
          <w:bCs/>
          <w:color w:val="000000" w:themeColor="text1"/>
        </w:rPr>
      </w:pPr>
    </w:p>
    <w:p w14:paraId="76F48133" w14:textId="14CF7972" w:rsidR="00D8023F" w:rsidRPr="00246DF6" w:rsidRDefault="00903DD2" w:rsidP="003733D6">
      <w:pPr>
        <w:suppressAutoHyphens/>
        <w:spacing w:after="0" w:line="240" w:lineRule="auto"/>
        <w:ind w:firstLine="720"/>
        <w:contextualSpacing/>
        <w:rPr>
          <w:rFonts w:cstheme="minorHAnsi"/>
          <w:color w:val="000000" w:themeColor="text1"/>
        </w:rPr>
      </w:pPr>
      <w:r w:rsidRPr="00246DF6">
        <w:rPr>
          <w:rFonts w:cstheme="minorHAnsi"/>
          <w:color w:val="000000" w:themeColor="text1"/>
        </w:rPr>
        <w:t>Error handling</w:t>
      </w:r>
      <w:r w:rsidR="0023447F" w:rsidRPr="00246DF6">
        <w:rPr>
          <w:rFonts w:cstheme="minorHAnsi"/>
          <w:color w:val="000000" w:themeColor="text1"/>
        </w:rPr>
        <w:t xml:space="preserve"> should strengthen the safeguards already established by input</w:t>
      </w:r>
      <w:r w:rsidR="0023447F" w:rsidRPr="00246DF6">
        <w:rPr>
          <w:rFonts w:cstheme="minorHAnsi"/>
          <w:color w:val="000000" w:themeColor="text1"/>
        </w:rPr>
        <w:noBreakHyphen/>
        <w:t xml:space="preserve">validation layers. Systems need to capture and log failures while presenting them externally in a controlled, minimal way that avoids exposing internal mechanics or sensitive details. By keeping error messages consistent and appropriately constrained, you reduce the risk of information leaks, </w:t>
      </w:r>
      <w:sdt>
        <w:sdtPr>
          <w:rPr>
            <w:rFonts w:cstheme="minorHAnsi"/>
            <w:color w:val="000000" w:themeColor="text1"/>
          </w:rPr>
          <w:tag w:val="tii-similarity-U1VCTUlUVEVEX1dPUktfb2lkOjE6MzQ2NDQ2ODcyMg=="/>
          <w:id w:val="-2108115048"/>
          <w:placeholder>
            <w:docPart w:val="DefaultPlaceholder_-1854013440"/>
          </w:placeholder>
          <w15:appearance w15:val="hidden"/>
        </w:sdtPr>
        <w:sdtContent>
          <w:r w:rsidR="0023447F" w:rsidRPr="00246DF6">
            <w:rPr>
              <w:rFonts w:cstheme="minorHAnsi"/>
              <w:color w:val="000000" w:themeColor="text1"/>
            </w:rPr>
            <w:t>privilege escalation</w:t>
          </w:r>
        </w:sdtContent>
      </w:sdt>
      <w:r w:rsidR="0023447F" w:rsidRPr="00246DF6">
        <w:rPr>
          <w:rFonts w:cstheme="minorHAnsi"/>
          <w:color w:val="000000" w:themeColor="text1"/>
        </w:rPr>
        <w:t xml:space="preserve">, and </w:t>
      </w:r>
      <w:sdt>
        <w:sdtPr>
          <w:rPr>
            <w:rFonts w:cstheme="minorHAnsi"/>
            <w:color w:val="000000" w:themeColor="text1"/>
          </w:rPr>
          <w:tag w:val="tii-similarity-U1VCTUlUVEVEX1dPUktfb2lkOjE6MzQ2NDQ2ODcyMg=="/>
          <w:id w:val="-320580092"/>
          <w:placeholder>
            <w:docPart w:val="DefaultPlaceholder_-1854013440"/>
          </w:placeholder>
          <w15:appearance w15:val="hidden"/>
        </w:sdtPr>
        <w:sdtContent>
          <w:r w:rsidR="0023447F" w:rsidRPr="00246DF6">
            <w:rPr>
              <w:rFonts w:cstheme="minorHAnsi"/>
              <w:color w:val="000000" w:themeColor="text1"/>
            </w:rPr>
            <w:t>other security</w:t>
          </w:r>
        </w:sdtContent>
      </w:sdt>
      <w:r w:rsidR="0023447F" w:rsidRPr="00246DF6">
        <w:rPr>
          <w:rFonts w:cstheme="minorHAnsi"/>
          <w:color w:val="000000" w:themeColor="text1"/>
        </w:rPr>
        <w:t xml:space="preserve"> weaknesses. A disciplined approach to handling errors also enhances observability and makes diagnosing issues faster and more reliable.</w:t>
      </w:r>
    </w:p>
    <w:p w14:paraId="795021B8" w14:textId="15781164" w:rsidR="531DB269" w:rsidRPr="00246DF6" w:rsidRDefault="531DB269" w:rsidP="000B05B1">
      <w:pPr>
        <w:suppressAutoHyphens/>
        <w:spacing w:after="0" w:line="240" w:lineRule="auto"/>
        <w:contextualSpacing/>
        <w:rPr>
          <w:rFonts w:cstheme="minorHAnsi"/>
          <w:b/>
          <w:bCs/>
          <w:color w:val="000000" w:themeColor="text1"/>
        </w:rPr>
      </w:pPr>
    </w:p>
    <w:p w14:paraId="6E9C8FB4" w14:textId="77777777" w:rsidR="003A2F8A" w:rsidRPr="00246DF6" w:rsidRDefault="003A2F8A" w:rsidP="000B05B1">
      <w:pPr>
        <w:suppressAutoHyphens/>
        <w:spacing w:after="0" w:line="240" w:lineRule="auto"/>
        <w:contextualSpacing/>
        <w:rPr>
          <w:rFonts w:cstheme="minorHAnsi"/>
          <w:b/>
          <w:bCs/>
          <w:color w:val="000000" w:themeColor="text1"/>
        </w:rPr>
      </w:pPr>
    </w:p>
    <w:sdt>
      <w:sdtPr>
        <w:rPr>
          <w:rFonts w:cstheme="minorHAnsi"/>
          <w:b/>
          <w:color w:val="000000" w:themeColor="text1"/>
        </w:rPr>
        <w:tag w:val="tii-similarity-U1VCTUlUVEVEX1dPUktfb2lkOjE6MzQ2NDQ2ODcyMg=="/>
        <w:id w:val="1022824343"/>
        <w:placeholder>
          <w:docPart w:val="DefaultPlaceholder_-1854013440"/>
        </w:placeholder>
        <w15:appearance w15:val="hidden"/>
      </w:sdtPr>
      <w:sdtContent>
        <w:p w14:paraId="6E9781D5" w14:textId="1819526B" w:rsidR="531DB269" w:rsidRPr="00246DF6" w:rsidRDefault="531DB269" w:rsidP="000B05B1">
          <w:pPr>
            <w:suppressAutoHyphens/>
            <w:spacing w:after="0" w:line="240" w:lineRule="auto"/>
            <w:contextualSpacing/>
            <w:rPr>
              <w:rFonts w:cstheme="minorHAnsi"/>
              <w:b/>
              <w:color w:val="000000" w:themeColor="text1"/>
            </w:rPr>
          </w:pPr>
          <w:r w:rsidRPr="00246DF6">
            <w:rPr>
              <w:rFonts w:cstheme="minorHAnsi"/>
              <w:b/>
              <w:color w:val="000000" w:themeColor="text1"/>
            </w:rPr>
            <w:t>3. Manual Review</w:t>
          </w:r>
        </w:p>
      </w:sdtContent>
    </w:sdt>
    <w:p w14:paraId="48F6474A" w14:textId="490A83EB" w:rsidR="531DB269" w:rsidRPr="00246DF6" w:rsidRDefault="00C56316" w:rsidP="000B05B1">
      <w:pPr>
        <w:suppressAutoHyphens/>
        <w:spacing w:after="0" w:line="240" w:lineRule="auto"/>
        <w:contextualSpacing/>
        <w:rPr>
          <w:rFonts w:cstheme="minorHAnsi"/>
          <w:color w:val="000000" w:themeColor="text1"/>
        </w:rPr>
      </w:pPr>
      <w:sdt>
        <w:sdtPr>
          <w:rPr>
            <w:rFonts w:cstheme="minorHAnsi"/>
            <w:color w:val="000000" w:themeColor="text1"/>
          </w:rPr>
          <w:tag w:val="tii-similarity-U1VCTUlUVEVEX1dPUktfb2lkOjE6MzQ2NDQ2ODcyMg=="/>
          <w:id w:val="729965403"/>
          <w:placeholder>
            <w:docPart w:val="DefaultPlaceholder_-1854013440"/>
          </w:placeholder>
          <w15:appearance w15:val="hidden"/>
        </w:sdtPr>
        <w:sdtContent>
          <w:r w:rsidR="531DB269" w:rsidRPr="00246DF6">
            <w:rPr>
              <w:rFonts w:cstheme="minorHAnsi"/>
              <w:color w:val="000000" w:themeColor="text1"/>
            </w:rPr>
            <w:t xml:space="preserve">Continue working through the </w:t>
          </w:r>
          <w:r w:rsidR="004333E0" w:rsidRPr="00246DF6">
            <w:rPr>
              <w:rFonts w:cstheme="minorHAnsi"/>
              <w:color w:val="000000" w:themeColor="text1"/>
            </w:rPr>
            <w:t>vulnerability assessment process flow</w:t>
          </w:r>
        </w:sdtContent>
      </w:sdt>
      <w:r w:rsidR="004333E0" w:rsidRPr="00246DF6">
        <w:rPr>
          <w:rFonts w:cstheme="minorHAnsi"/>
          <w:color w:val="000000" w:themeColor="text1"/>
        </w:rPr>
        <w:t xml:space="preserve"> </w:t>
      </w:r>
      <w:sdt>
        <w:sdtPr>
          <w:rPr>
            <w:rFonts w:cstheme="minorHAnsi"/>
            <w:color w:val="000000" w:themeColor="text1"/>
          </w:rPr>
          <w:tag w:val="tii-similarity-U1VCTUlUVEVEX1dPUktfb2lkOjE6MzQ2NDQ2ODcyMg=="/>
          <w:id w:val="1007718544"/>
          <w:placeholder>
            <w:docPart w:val="DefaultPlaceholder_-1854013440"/>
          </w:placeholder>
          <w15:appearance w15:val="hidden"/>
        </w:sdtPr>
        <w:sdtContent>
          <w:r w:rsidR="004333E0" w:rsidRPr="00246DF6">
            <w:rPr>
              <w:rFonts w:cstheme="minorHAnsi"/>
              <w:color w:val="000000" w:themeColor="text1"/>
            </w:rPr>
            <w:t>diagram</w:t>
          </w:r>
          <w:r w:rsidR="531DB269" w:rsidRPr="00246DF6">
            <w:rPr>
              <w:rFonts w:cstheme="minorHAnsi"/>
              <w:color w:val="000000" w:themeColor="text1"/>
            </w:rPr>
            <w:t>. Identify all vulnerabilities in the code base by manually</w:t>
          </w:r>
        </w:sdtContent>
      </w:sdt>
      <w:r w:rsidR="531DB269" w:rsidRPr="00246DF6">
        <w:rPr>
          <w:rFonts w:cstheme="minorHAnsi"/>
          <w:color w:val="000000" w:themeColor="text1"/>
        </w:rPr>
        <w:t xml:space="preserve"> </w:t>
      </w:r>
      <w:sdt>
        <w:sdtPr>
          <w:rPr>
            <w:rFonts w:cstheme="minorHAnsi"/>
            <w:color w:val="000000" w:themeColor="text1"/>
          </w:rPr>
          <w:tag w:val="tii-similarity-U1VCTUlUVEVEX1dPUktfb2lkOjE6MzQ2NDQ2ODcyMg=="/>
          <w:id w:val="1726410452"/>
          <w:placeholder>
            <w:docPart w:val="DefaultPlaceholder_-1854013440"/>
          </w:placeholder>
          <w15:appearance w15:val="hidden"/>
        </w:sdtPr>
        <w:sdtContent>
          <w:r w:rsidR="531DB269" w:rsidRPr="00246DF6">
            <w:rPr>
              <w:rFonts w:cstheme="minorHAnsi"/>
              <w:color w:val="000000" w:themeColor="text1"/>
            </w:rPr>
            <w:t>inspecting the code</w:t>
          </w:r>
        </w:sdtContent>
      </w:sdt>
      <w:r w:rsidR="531DB269" w:rsidRPr="00246DF6">
        <w:rPr>
          <w:rFonts w:cstheme="minorHAnsi"/>
          <w:color w:val="000000" w:themeColor="text1"/>
        </w:rPr>
        <w:t>.</w:t>
      </w:r>
    </w:p>
    <w:p w14:paraId="5FB6472D" w14:textId="3FF02FDA" w:rsidR="531DB269" w:rsidRPr="00246DF6" w:rsidRDefault="531DB269" w:rsidP="000B05B1">
      <w:pPr>
        <w:suppressAutoHyphens/>
        <w:spacing w:after="0" w:line="240" w:lineRule="auto"/>
        <w:contextualSpacing/>
        <w:rPr>
          <w:rFonts w:cstheme="minorHAnsi"/>
          <w:color w:val="000000" w:themeColor="text1"/>
        </w:rPr>
      </w:pPr>
    </w:p>
    <w:p w14:paraId="460F739E" w14:textId="23CD1AA2" w:rsidR="00303B16" w:rsidRPr="00246DF6" w:rsidRDefault="00303B16" w:rsidP="00FE43A6">
      <w:pPr>
        <w:suppressAutoHyphens/>
        <w:spacing w:after="0" w:line="240" w:lineRule="auto"/>
        <w:ind w:firstLine="720"/>
        <w:contextualSpacing/>
        <w:rPr>
          <w:rFonts w:cstheme="minorHAnsi"/>
          <w:color w:val="000000" w:themeColor="text1"/>
        </w:rPr>
      </w:pPr>
      <w:r w:rsidRPr="00246DF6">
        <w:rPr>
          <w:rFonts w:cstheme="minorHAnsi"/>
          <w:color w:val="000000" w:themeColor="text1"/>
        </w:rPr>
        <w:t>I first evaluated the application’s input</w:t>
      </w:r>
      <w:r w:rsidRPr="00246DF6">
        <w:rPr>
          <w:rFonts w:cstheme="minorHAnsi"/>
          <w:color w:val="000000" w:themeColor="text1"/>
        </w:rPr>
        <w:noBreakHyphen/>
        <w:t xml:space="preserve">validation practices. The POM.XML file contained no Apache validation libraries, and the GreetingController showed no evidence of validating incoming data. Because the application produced </w:t>
      </w:r>
      <w:sdt>
        <w:sdtPr>
          <w:rPr>
            <w:rFonts w:cstheme="minorHAnsi"/>
            <w:color w:val="000000" w:themeColor="text1"/>
          </w:rPr>
          <w:tag w:val="tii-similarity-U1VCTUlUVEVEX1dPUktfb2lkOjE6MzQ2NDQ2ODcyMg=="/>
          <w:id w:val="2065369867"/>
          <w:placeholder>
            <w:docPart w:val="DefaultPlaceholder_-1854013440"/>
          </w:placeholder>
          <w15:appearance w15:val="hidden"/>
        </w:sdtPr>
        <w:sdtContent>
          <w:r w:rsidRPr="00246DF6">
            <w:rPr>
              <w:rFonts w:cstheme="minorHAnsi"/>
              <w:color w:val="000000" w:themeColor="text1"/>
            </w:rPr>
            <w:t>no</w:t>
          </w:r>
        </w:sdtContent>
      </w:sdt>
      <w:r w:rsidRPr="00246DF6">
        <w:rPr>
          <w:rFonts w:cstheme="minorHAnsi"/>
          <w:color w:val="000000" w:themeColor="text1"/>
        </w:rPr>
        <w:t xml:space="preserve"> output, it was impossible to confirm whether any internal validation occurred.</w:t>
      </w:r>
    </w:p>
    <w:p w14:paraId="59D35D86" w14:textId="77777777" w:rsidR="00303B16" w:rsidRPr="00246DF6" w:rsidRDefault="00303B16" w:rsidP="00303B16">
      <w:pPr>
        <w:suppressAutoHyphens/>
        <w:spacing w:after="0" w:line="240" w:lineRule="auto"/>
        <w:ind w:firstLine="720"/>
        <w:contextualSpacing/>
        <w:rPr>
          <w:rFonts w:cstheme="minorHAnsi"/>
          <w:color w:val="000000" w:themeColor="text1"/>
        </w:rPr>
      </w:pPr>
    </w:p>
    <w:p w14:paraId="1CB7B174" w14:textId="316186FD" w:rsidR="00303B16" w:rsidRPr="00246DF6" w:rsidRDefault="00444612" w:rsidP="00303B16">
      <w:pPr>
        <w:suppressAutoHyphens/>
        <w:spacing w:after="0" w:line="240" w:lineRule="auto"/>
        <w:ind w:firstLine="720"/>
        <w:contextualSpacing/>
        <w:rPr>
          <w:rFonts w:cstheme="minorHAnsi"/>
          <w:color w:val="000000" w:themeColor="text1"/>
        </w:rPr>
      </w:pPr>
      <w:r w:rsidRPr="00246DF6">
        <w:rPr>
          <w:rFonts w:cstheme="minorHAnsi"/>
          <w:color w:val="000000" w:themeColor="text1"/>
        </w:rPr>
        <w:t>Examination of</w:t>
      </w:r>
      <w:r w:rsidR="00303B16" w:rsidRPr="00246DF6">
        <w:rPr>
          <w:rFonts w:cstheme="minorHAnsi"/>
          <w:color w:val="000000" w:themeColor="text1"/>
        </w:rPr>
        <w:t xml:space="preserve"> the system’s API behavior. No functional API endpoint was present. Instead of using POST requests, the system pulls data directly from URL parameters</w:t>
      </w:r>
      <w:r w:rsidR="007A7427" w:rsidRPr="00246DF6">
        <w:rPr>
          <w:rFonts w:cstheme="minorHAnsi"/>
          <w:color w:val="000000" w:themeColor="text1"/>
        </w:rPr>
        <w:t>. U</w:t>
      </w:r>
      <w:r w:rsidR="00303B16" w:rsidRPr="00246DF6">
        <w:rPr>
          <w:rFonts w:cstheme="minorHAnsi"/>
          <w:color w:val="000000" w:themeColor="text1"/>
        </w:rPr>
        <w:t xml:space="preserve">ser input is not </w:t>
      </w:r>
      <w:sdt>
        <w:sdtPr>
          <w:rPr>
            <w:rFonts w:cstheme="minorHAnsi"/>
            <w:color w:val="000000" w:themeColor="text1"/>
          </w:rPr>
          <w:tag w:val="tii-similarity-U1VCTUlUVEVEX1dPUktfb2lkOjE6MzQ2NDQ2ODcyMg=="/>
          <w:id w:val="-764526300"/>
          <w:placeholder>
            <w:docPart w:val="DefaultPlaceholder_-1854013440"/>
          </w:placeholder>
          <w15:appearance w15:val="hidden"/>
        </w:sdtPr>
        <w:sdtContent>
          <w:r w:rsidR="00303B16" w:rsidRPr="00246DF6">
            <w:rPr>
              <w:rFonts w:cstheme="minorHAnsi"/>
              <w:color w:val="000000" w:themeColor="text1"/>
            </w:rPr>
            <w:t>display</w:t>
          </w:r>
        </w:sdtContent>
      </w:sdt>
      <w:r w:rsidR="00303B16" w:rsidRPr="00246DF6">
        <w:rPr>
          <w:rFonts w:cstheme="minorHAnsi"/>
          <w:color w:val="000000" w:themeColor="text1"/>
        </w:rPr>
        <w:t>ed, the application still accepts raw URL</w:t>
      </w:r>
      <w:r w:rsidR="00303B16" w:rsidRPr="00246DF6">
        <w:rPr>
          <w:rFonts w:cstheme="minorHAnsi"/>
          <w:color w:val="000000" w:themeColor="text1"/>
        </w:rPr>
        <w:noBreakHyphen/>
        <w:t xml:space="preserve">based input, leaving it vulnerable to </w:t>
      </w:r>
      <w:sdt>
        <w:sdtPr>
          <w:rPr>
            <w:rFonts w:cstheme="minorHAnsi"/>
            <w:color w:val="000000" w:themeColor="text1"/>
          </w:rPr>
          <w:tag w:val="tii-similarity-U1VCTUlUVEVEX1dPUktfb2lkOjE6MzQ2NDQ2ODcyMg=="/>
          <w:id w:val="24995399"/>
          <w:placeholder>
            <w:docPart w:val="DefaultPlaceholder_-1854013440"/>
          </w:placeholder>
          <w15:appearance w15:val="hidden"/>
        </w:sdtPr>
        <w:sdtContent>
          <w:r w:rsidR="00F248DB" w:rsidRPr="00246DF6">
            <w:rPr>
              <w:rFonts w:cstheme="minorHAnsi"/>
              <w:color w:val="000000" w:themeColor="text1"/>
            </w:rPr>
            <w:t>security breaches</w:t>
          </w:r>
          <w:r w:rsidR="00303B16" w:rsidRPr="00246DF6">
            <w:rPr>
              <w:rFonts w:cstheme="minorHAnsi"/>
              <w:color w:val="000000" w:themeColor="text1"/>
            </w:rPr>
            <w:t>.</w:t>
          </w:r>
        </w:sdtContent>
      </w:sdt>
      <w:r w:rsidR="00303B16" w:rsidRPr="00246DF6">
        <w:rPr>
          <w:rFonts w:cstheme="minorHAnsi"/>
          <w:color w:val="000000" w:themeColor="text1"/>
        </w:rPr>
        <w:t xml:space="preserve"> </w:t>
      </w:r>
      <w:sdt>
        <w:sdtPr>
          <w:rPr>
            <w:rFonts w:cstheme="minorHAnsi"/>
            <w:color w:val="000000" w:themeColor="text1"/>
          </w:rPr>
          <w:tag w:val="tii-similarity-U1VCTUlUVEVEX1dPUktfb2lkOjE6MzQ2NDQ2ODcyMg=="/>
          <w:id w:val="1857384945"/>
          <w:placeholder>
            <w:docPart w:val="DefaultPlaceholder_-1854013440"/>
          </w:placeholder>
          <w15:appearance w15:val="hidden"/>
        </w:sdtPr>
        <w:sdtContent>
          <w:r w:rsidR="00303B16" w:rsidRPr="00246DF6">
            <w:rPr>
              <w:rFonts w:cstheme="minorHAnsi"/>
              <w:color w:val="000000" w:themeColor="text1"/>
            </w:rPr>
            <w:t>RESTful API</w:t>
          </w:r>
        </w:sdtContent>
      </w:sdt>
      <w:r w:rsidR="009519E7" w:rsidRPr="00246DF6">
        <w:rPr>
          <w:rFonts w:cstheme="minorHAnsi"/>
          <w:color w:val="000000" w:themeColor="text1"/>
        </w:rPr>
        <w:t xml:space="preserve"> with a robust and thorough </w:t>
      </w:r>
      <w:r w:rsidR="00BB23CB" w:rsidRPr="00246DF6">
        <w:rPr>
          <w:rFonts w:cstheme="minorHAnsi"/>
          <w:color w:val="000000" w:themeColor="text1"/>
        </w:rPr>
        <w:t>desi</w:t>
      </w:r>
      <w:r w:rsidR="0007462E" w:rsidRPr="00246DF6">
        <w:rPr>
          <w:rFonts w:cstheme="minorHAnsi"/>
          <w:color w:val="000000" w:themeColor="text1"/>
        </w:rPr>
        <w:t>gn</w:t>
      </w:r>
      <w:r w:rsidR="00303B16" w:rsidRPr="00246DF6">
        <w:rPr>
          <w:rFonts w:cstheme="minorHAnsi"/>
          <w:color w:val="000000" w:themeColor="text1"/>
        </w:rPr>
        <w:t xml:space="preserve"> would provide the transparency and usability the application currently lacks.</w:t>
      </w:r>
    </w:p>
    <w:p w14:paraId="4E1F6577" w14:textId="77777777" w:rsidR="00303B16" w:rsidRPr="00246DF6" w:rsidRDefault="00303B16" w:rsidP="00303B16">
      <w:pPr>
        <w:suppressAutoHyphens/>
        <w:spacing w:after="0" w:line="240" w:lineRule="auto"/>
        <w:contextualSpacing/>
        <w:rPr>
          <w:rFonts w:cstheme="minorHAnsi"/>
          <w:b/>
          <w:bCs/>
          <w:color w:val="000000" w:themeColor="text1"/>
        </w:rPr>
      </w:pPr>
    </w:p>
    <w:p w14:paraId="7E91C408" w14:textId="77777777" w:rsidR="003A2F8A" w:rsidRPr="00246DF6" w:rsidRDefault="003A2F8A" w:rsidP="000B05B1">
      <w:pPr>
        <w:suppressAutoHyphens/>
        <w:spacing w:after="0" w:line="240" w:lineRule="auto"/>
        <w:contextualSpacing/>
        <w:rPr>
          <w:rFonts w:cstheme="minorHAnsi"/>
          <w:b/>
          <w:bCs/>
          <w:color w:val="000000" w:themeColor="text1"/>
        </w:rPr>
      </w:pPr>
    </w:p>
    <w:p w14:paraId="3FEC70C4" w14:textId="4BF12E80" w:rsidR="531DB269" w:rsidRPr="00246DF6" w:rsidRDefault="531DB269" w:rsidP="000B05B1">
      <w:pPr>
        <w:suppressAutoHyphens/>
        <w:spacing w:after="0" w:line="240" w:lineRule="auto"/>
        <w:contextualSpacing/>
        <w:rPr>
          <w:rFonts w:cstheme="minorHAnsi"/>
          <w:b/>
          <w:bCs/>
          <w:color w:val="000000" w:themeColor="text1"/>
        </w:rPr>
      </w:pPr>
      <w:r w:rsidRPr="00246DF6">
        <w:rPr>
          <w:rFonts w:cstheme="minorHAnsi"/>
          <w:b/>
          <w:bCs/>
          <w:color w:val="000000" w:themeColor="text1"/>
        </w:rPr>
        <w:t>4. Static Testing</w:t>
      </w:r>
    </w:p>
    <w:p w14:paraId="3630440C" w14:textId="7147E174" w:rsidR="531DB269" w:rsidRPr="00246DF6" w:rsidRDefault="531DB269" w:rsidP="000B05B1">
      <w:pPr>
        <w:suppressAutoHyphens/>
        <w:spacing w:after="0" w:line="240" w:lineRule="auto"/>
        <w:contextualSpacing/>
        <w:rPr>
          <w:rFonts w:cstheme="minorHAnsi"/>
          <w:color w:val="000000" w:themeColor="text1"/>
        </w:rPr>
      </w:pPr>
      <w:r w:rsidRPr="00246DF6">
        <w:rPr>
          <w:rFonts w:cstheme="minorHAnsi"/>
          <w:color w:val="000000" w:themeColor="text1"/>
        </w:rPr>
        <w:t xml:space="preserve">Run a dependency check on Artemis Financial’s software application to identify all security vulnerabilities in the code. Record the output from </w:t>
      </w:r>
      <w:r w:rsidR="69E9FDE7" w:rsidRPr="00246DF6">
        <w:rPr>
          <w:rFonts w:cstheme="minorHAnsi"/>
          <w:color w:val="000000" w:themeColor="text1"/>
        </w:rPr>
        <w:t>the</w:t>
      </w:r>
      <w:r w:rsidRPr="00246DF6">
        <w:rPr>
          <w:rFonts w:cstheme="minorHAnsi"/>
          <w:color w:val="000000" w:themeColor="text1"/>
        </w:rPr>
        <w:t xml:space="preserve"> dependency</w:t>
      </w:r>
      <w:r w:rsidR="1ED3D48B" w:rsidRPr="00246DF6">
        <w:rPr>
          <w:rFonts w:cstheme="minorHAnsi"/>
          <w:color w:val="000000" w:themeColor="text1"/>
        </w:rPr>
        <w:t>-</w:t>
      </w:r>
      <w:r w:rsidRPr="00246DF6">
        <w:rPr>
          <w:rFonts w:cstheme="minorHAnsi"/>
          <w:color w:val="000000" w:themeColor="text1"/>
        </w:rPr>
        <w:t>check report. Include the following</w:t>
      </w:r>
      <w:r w:rsidR="12183239" w:rsidRPr="00246DF6">
        <w:rPr>
          <w:rFonts w:cstheme="minorHAnsi"/>
          <w:color w:val="000000" w:themeColor="text1"/>
        </w:rPr>
        <w:t xml:space="preserve"> items</w:t>
      </w:r>
      <w:r w:rsidRPr="00246DF6">
        <w:rPr>
          <w:rFonts w:cstheme="minorHAnsi"/>
          <w:color w:val="000000" w:themeColor="text1"/>
        </w:rPr>
        <w:t>:</w:t>
      </w:r>
    </w:p>
    <w:p w14:paraId="4299AA06" w14:textId="77777777" w:rsidR="003A2F8A" w:rsidRPr="00246DF6" w:rsidRDefault="003A2F8A" w:rsidP="000B05B1">
      <w:pPr>
        <w:suppressAutoHyphens/>
        <w:spacing w:after="0" w:line="240" w:lineRule="auto"/>
        <w:contextualSpacing/>
        <w:rPr>
          <w:rFonts w:cstheme="minorHAnsi"/>
          <w:color w:val="000000" w:themeColor="text1"/>
        </w:rPr>
      </w:pPr>
    </w:p>
    <w:p w14:paraId="547E960D" w14:textId="57BDD47A" w:rsidR="531DB269" w:rsidRPr="00246DF6" w:rsidRDefault="531DB269" w:rsidP="000B05B1">
      <w:pPr>
        <w:pStyle w:val="ListParagraph"/>
        <w:numPr>
          <w:ilvl w:val="0"/>
          <w:numId w:val="25"/>
        </w:numPr>
        <w:suppressAutoHyphens/>
        <w:spacing w:after="0" w:line="240" w:lineRule="auto"/>
        <w:rPr>
          <w:rFonts w:cstheme="minorHAnsi"/>
          <w:color w:val="000000" w:themeColor="text1"/>
        </w:rPr>
      </w:pPr>
      <w:r w:rsidRPr="00246DF6">
        <w:rPr>
          <w:rFonts w:cstheme="minorHAnsi"/>
          <w:color w:val="000000" w:themeColor="text1"/>
        </w:rPr>
        <w:t>The names or vulnerability codes of the known vulnerabilities</w:t>
      </w:r>
    </w:p>
    <w:p w14:paraId="0F95DE24" w14:textId="325AB96A" w:rsidR="531DB269" w:rsidRPr="00246DF6" w:rsidRDefault="531DB269" w:rsidP="000B05B1">
      <w:pPr>
        <w:pStyle w:val="ListParagraph"/>
        <w:numPr>
          <w:ilvl w:val="0"/>
          <w:numId w:val="25"/>
        </w:numPr>
        <w:suppressAutoHyphens/>
        <w:spacing w:after="0" w:line="240" w:lineRule="auto"/>
        <w:rPr>
          <w:rFonts w:cstheme="minorHAnsi"/>
          <w:color w:val="000000" w:themeColor="text1"/>
        </w:rPr>
      </w:pPr>
      <w:r w:rsidRPr="00246DF6">
        <w:rPr>
          <w:rFonts w:cstheme="minorHAnsi"/>
          <w:color w:val="000000" w:themeColor="text1"/>
        </w:rPr>
        <w:t>A brief description and recommended solutions provided by the dependency</w:t>
      </w:r>
      <w:r w:rsidR="5B285498" w:rsidRPr="00246DF6">
        <w:rPr>
          <w:rFonts w:cstheme="minorHAnsi"/>
          <w:color w:val="000000" w:themeColor="text1"/>
        </w:rPr>
        <w:t>-</w:t>
      </w:r>
      <w:r w:rsidRPr="00246DF6">
        <w:rPr>
          <w:rFonts w:cstheme="minorHAnsi"/>
          <w:color w:val="000000" w:themeColor="text1"/>
        </w:rPr>
        <w:t>check report</w:t>
      </w:r>
    </w:p>
    <w:p w14:paraId="3B7A52A2" w14:textId="2EBA5183" w:rsidR="531DB269" w:rsidRPr="00246DF6" w:rsidRDefault="0013182C" w:rsidP="000B05B1">
      <w:pPr>
        <w:pStyle w:val="ListParagraph"/>
        <w:numPr>
          <w:ilvl w:val="0"/>
          <w:numId w:val="25"/>
        </w:numPr>
        <w:suppressAutoHyphens/>
        <w:spacing w:after="0" w:line="240" w:lineRule="auto"/>
        <w:rPr>
          <w:rFonts w:cstheme="minorHAnsi"/>
          <w:color w:val="000000" w:themeColor="text1"/>
        </w:rPr>
      </w:pPr>
      <w:r w:rsidRPr="00246DF6">
        <w:rPr>
          <w:rFonts w:cstheme="minorHAnsi"/>
          <w:color w:val="000000" w:themeColor="text1"/>
        </w:rPr>
        <w:t>Any attribution</w:t>
      </w:r>
      <w:r w:rsidR="531DB269" w:rsidRPr="00246DF6">
        <w:rPr>
          <w:rFonts w:cstheme="minorHAnsi"/>
          <w:color w:val="000000" w:themeColor="text1"/>
        </w:rPr>
        <w:t xml:space="preserve"> that documents how this vulnerability has been identified or documented previously</w:t>
      </w:r>
    </w:p>
    <w:p w14:paraId="0B92788E" w14:textId="77777777" w:rsidR="003A2F8A" w:rsidRPr="00246DF6" w:rsidRDefault="003A2F8A" w:rsidP="000B05B1">
      <w:pPr>
        <w:suppressAutoHyphens/>
        <w:spacing w:after="0" w:line="240" w:lineRule="auto"/>
        <w:contextualSpacing/>
        <w:rPr>
          <w:rFonts w:cstheme="minorHAnsi"/>
          <w:color w:val="000000" w:themeColor="text1"/>
        </w:rPr>
      </w:pPr>
    </w:p>
    <w:tbl>
      <w:tblPr>
        <w:tblStyle w:val="TableGrid"/>
        <w:tblW w:w="11520" w:type="dxa"/>
        <w:tblInd w:w="-1085" w:type="dxa"/>
        <w:tblLayout w:type="fixed"/>
        <w:tblLook w:val="04A0" w:firstRow="1" w:lastRow="0" w:firstColumn="1" w:lastColumn="0" w:noHBand="0" w:noVBand="1"/>
      </w:tblPr>
      <w:tblGrid>
        <w:gridCol w:w="2446"/>
        <w:gridCol w:w="4304"/>
        <w:gridCol w:w="1440"/>
        <w:gridCol w:w="3330"/>
      </w:tblGrid>
      <w:tr w:rsidR="006A036C" w:rsidRPr="00246DF6" w14:paraId="07A6EEEE" w14:textId="77777777" w:rsidTr="000B60B6">
        <w:tc>
          <w:tcPr>
            <w:tcW w:w="2446" w:type="dxa"/>
          </w:tcPr>
          <w:p w14:paraId="2A42611D" w14:textId="5E3A2C88" w:rsidR="006A036C" w:rsidRPr="00246DF6" w:rsidRDefault="00CE6E18" w:rsidP="000B05B1">
            <w:pPr>
              <w:suppressAutoHyphens/>
              <w:spacing w:after="0" w:line="240" w:lineRule="auto"/>
              <w:contextualSpacing/>
              <w:rPr>
                <w:rFonts w:cstheme="minorHAnsi"/>
                <w:color w:val="000000" w:themeColor="text1"/>
              </w:rPr>
            </w:pPr>
            <w:r w:rsidRPr="00246DF6">
              <w:rPr>
                <w:rFonts w:cstheme="minorHAnsi"/>
                <w:color w:val="000000" w:themeColor="text1"/>
              </w:rPr>
              <w:t>Dependency</w:t>
            </w:r>
          </w:p>
        </w:tc>
        <w:tc>
          <w:tcPr>
            <w:tcW w:w="4304" w:type="dxa"/>
          </w:tcPr>
          <w:p w14:paraId="4F9465EF" w14:textId="65CC2756" w:rsidR="006A036C" w:rsidRPr="00246DF6" w:rsidRDefault="00CE6E18" w:rsidP="000B05B1">
            <w:pPr>
              <w:suppressAutoHyphens/>
              <w:spacing w:after="0" w:line="240" w:lineRule="auto"/>
              <w:contextualSpacing/>
              <w:rPr>
                <w:rFonts w:cstheme="minorHAnsi"/>
                <w:color w:val="000000" w:themeColor="text1"/>
              </w:rPr>
            </w:pPr>
            <w:r w:rsidRPr="00246DF6">
              <w:rPr>
                <w:rFonts w:cstheme="minorHAnsi"/>
                <w:color w:val="000000" w:themeColor="text1"/>
              </w:rPr>
              <w:t>Vulnerability</w:t>
            </w:r>
          </w:p>
        </w:tc>
        <w:tc>
          <w:tcPr>
            <w:tcW w:w="1440" w:type="dxa"/>
          </w:tcPr>
          <w:p w14:paraId="0B1757D8" w14:textId="4ED333ED" w:rsidR="006A036C" w:rsidRPr="00246DF6" w:rsidRDefault="00CE6E18" w:rsidP="000B05B1">
            <w:pPr>
              <w:suppressAutoHyphens/>
              <w:spacing w:after="0" w:line="240" w:lineRule="auto"/>
              <w:contextualSpacing/>
              <w:rPr>
                <w:rFonts w:cstheme="minorHAnsi"/>
                <w:color w:val="000000" w:themeColor="text1"/>
              </w:rPr>
            </w:pPr>
            <w:r w:rsidRPr="00246DF6">
              <w:rPr>
                <w:rFonts w:cstheme="minorHAnsi"/>
                <w:color w:val="000000" w:themeColor="text1"/>
              </w:rPr>
              <w:t>Description</w:t>
            </w:r>
          </w:p>
        </w:tc>
        <w:tc>
          <w:tcPr>
            <w:tcW w:w="3330" w:type="dxa"/>
          </w:tcPr>
          <w:p w14:paraId="1991C107" w14:textId="5171BDB6" w:rsidR="006A036C" w:rsidRPr="00246DF6" w:rsidRDefault="00CE6E18" w:rsidP="000B05B1">
            <w:pPr>
              <w:suppressAutoHyphens/>
              <w:spacing w:after="0" w:line="240" w:lineRule="auto"/>
              <w:contextualSpacing/>
              <w:rPr>
                <w:rFonts w:cstheme="minorHAnsi"/>
                <w:color w:val="000000" w:themeColor="text1"/>
              </w:rPr>
            </w:pPr>
            <w:r w:rsidRPr="00246DF6">
              <w:rPr>
                <w:rFonts w:cstheme="minorHAnsi"/>
                <w:color w:val="000000" w:themeColor="text1"/>
              </w:rPr>
              <w:t>Solution</w:t>
            </w:r>
          </w:p>
        </w:tc>
      </w:tr>
      <w:tr w:rsidR="006A036C" w:rsidRPr="00246DF6" w14:paraId="45DC8982" w14:textId="77777777" w:rsidTr="000B60B6">
        <w:tc>
          <w:tcPr>
            <w:tcW w:w="2446" w:type="dxa"/>
          </w:tcPr>
          <w:p w14:paraId="24F17C8B" w14:textId="57B3ED0C" w:rsidR="006A036C" w:rsidRPr="00246DF6" w:rsidRDefault="007F73DF" w:rsidP="000B05B1">
            <w:pPr>
              <w:suppressAutoHyphens/>
              <w:spacing w:after="0" w:line="240" w:lineRule="auto"/>
              <w:contextualSpacing/>
              <w:rPr>
                <w:rFonts w:cstheme="minorHAnsi"/>
                <w:color w:val="000000" w:themeColor="text1"/>
              </w:rPr>
            </w:pPr>
            <w:r w:rsidRPr="00246DF6">
              <w:rPr>
                <w:rFonts w:cstheme="minorHAnsi"/>
                <w:color w:val="000000" w:themeColor="text1"/>
              </w:rPr>
              <w:t>tomcat-embed-websocket-9.0.30.jar</w:t>
            </w:r>
          </w:p>
        </w:tc>
        <w:tc>
          <w:tcPr>
            <w:tcW w:w="4304" w:type="dxa"/>
          </w:tcPr>
          <w:p w14:paraId="5F439AA4" w14:textId="626D080B" w:rsidR="005C4817" w:rsidRPr="00246DF6" w:rsidRDefault="007F73DF" w:rsidP="005C4817">
            <w:pPr>
              <w:rPr>
                <w:rFonts w:cstheme="minorHAnsi"/>
              </w:rPr>
            </w:pPr>
            <w:r w:rsidRPr="00246DF6">
              <w:rPr>
                <w:rFonts w:cstheme="minorHAnsi"/>
                <w:color w:val="000000" w:themeColor="text1"/>
              </w:rPr>
              <w:t>cpe:2.</w:t>
            </w:r>
            <w:proofErr w:type="gramStart"/>
            <w:r w:rsidRPr="00246DF6">
              <w:rPr>
                <w:rFonts w:cstheme="minorHAnsi"/>
                <w:color w:val="000000" w:themeColor="text1"/>
              </w:rPr>
              <w:t>3:a</w:t>
            </w:r>
            <w:proofErr w:type="gramEnd"/>
            <w:r w:rsidRPr="00246DF6">
              <w:rPr>
                <w:rFonts w:cstheme="minorHAnsi"/>
                <w:color w:val="000000" w:themeColor="text1"/>
              </w:rPr>
              <w:t>:</w:t>
            </w:r>
            <w:proofErr w:type="gramStart"/>
            <w:r w:rsidRPr="00246DF6">
              <w:rPr>
                <w:rFonts w:cstheme="minorHAnsi"/>
                <w:color w:val="000000" w:themeColor="text1"/>
              </w:rPr>
              <w:t>apache:tomcat</w:t>
            </w:r>
            <w:proofErr w:type="gramEnd"/>
            <w:r w:rsidRPr="00246DF6">
              <w:rPr>
                <w:rFonts w:cstheme="minorHAnsi"/>
                <w:color w:val="000000" w:themeColor="text1"/>
              </w:rPr>
              <w:t>:9.0.</w:t>
            </w:r>
            <w:proofErr w:type="gramStart"/>
            <w:r w:rsidRPr="00246DF6">
              <w:rPr>
                <w:rFonts w:cstheme="minorHAnsi"/>
                <w:color w:val="000000" w:themeColor="text1"/>
              </w:rPr>
              <w:t>30:*</w:t>
            </w:r>
            <w:proofErr w:type="gramEnd"/>
            <w:r w:rsidRPr="00246DF6">
              <w:rPr>
                <w:rFonts w:cstheme="minorHAnsi"/>
                <w:color w:val="000000" w:themeColor="text1"/>
              </w:rPr>
              <w:t>:</w:t>
            </w:r>
            <w:proofErr w:type="gramStart"/>
            <w:r w:rsidRPr="00246DF6">
              <w:rPr>
                <w:rFonts w:cstheme="minorHAnsi"/>
                <w:color w:val="000000" w:themeColor="text1"/>
              </w:rPr>
              <w:t>*:*</w:t>
            </w:r>
            <w:proofErr w:type="gramEnd"/>
            <w:r w:rsidRPr="00246DF6">
              <w:rPr>
                <w:rFonts w:cstheme="minorHAnsi"/>
                <w:color w:val="000000" w:themeColor="text1"/>
              </w:rPr>
              <w:t>:</w:t>
            </w:r>
            <w:proofErr w:type="gramStart"/>
            <w:r w:rsidRPr="00246DF6">
              <w:rPr>
                <w:rFonts w:cstheme="minorHAnsi"/>
                <w:color w:val="000000" w:themeColor="text1"/>
              </w:rPr>
              <w:t>*:*</w:t>
            </w:r>
            <w:proofErr w:type="gramEnd"/>
            <w:r w:rsidRPr="00246DF6">
              <w:rPr>
                <w:rFonts w:cstheme="minorHAnsi"/>
                <w:color w:val="000000" w:themeColor="text1"/>
              </w:rPr>
              <w:t>:</w:t>
            </w:r>
            <w:proofErr w:type="gramStart"/>
            <w:r w:rsidRPr="00246DF6">
              <w:rPr>
                <w:rFonts w:cstheme="minorHAnsi"/>
                <w:color w:val="000000" w:themeColor="text1"/>
              </w:rPr>
              <w:t>*:*</w:t>
            </w:r>
            <w:proofErr w:type="gramEnd"/>
            <w:r w:rsidRPr="00246DF6">
              <w:rPr>
                <w:rFonts w:cstheme="minorHAnsi"/>
                <w:color w:val="000000" w:themeColor="text1"/>
              </w:rPr>
              <w:br/>
              <w:t>cpe:2.</w:t>
            </w:r>
            <w:proofErr w:type="gramStart"/>
            <w:r w:rsidRPr="00246DF6">
              <w:rPr>
                <w:rFonts w:cstheme="minorHAnsi"/>
                <w:color w:val="000000" w:themeColor="text1"/>
              </w:rPr>
              <w:t>3:a</w:t>
            </w:r>
            <w:proofErr w:type="gramEnd"/>
            <w:r w:rsidRPr="00246DF6">
              <w:rPr>
                <w:rFonts w:cstheme="minorHAnsi"/>
                <w:color w:val="000000" w:themeColor="text1"/>
              </w:rPr>
              <w:t>:apache_</w:t>
            </w:r>
            <w:proofErr w:type="gramStart"/>
            <w:r w:rsidRPr="00246DF6">
              <w:rPr>
                <w:rFonts w:cstheme="minorHAnsi"/>
                <w:color w:val="000000" w:themeColor="text1"/>
              </w:rPr>
              <w:t>tomcat:apache</w:t>
            </w:r>
            <w:proofErr w:type="gramEnd"/>
            <w:r w:rsidRPr="00246DF6">
              <w:rPr>
                <w:rFonts w:cstheme="minorHAnsi"/>
                <w:color w:val="000000" w:themeColor="text1"/>
              </w:rPr>
              <w:t>_tomcat:9.0.</w:t>
            </w:r>
            <w:proofErr w:type="gramStart"/>
            <w:r w:rsidRPr="00246DF6">
              <w:rPr>
                <w:rFonts w:cstheme="minorHAnsi"/>
                <w:color w:val="000000" w:themeColor="text1"/>
              </w:rPr>
              <w:t>30:*</w:t>
            </w:r>
            <w:proofErr w:type="gramEnd"/>
            <w:r w:rsidRPr="00246DF6">
              <w:rPr>
                <w:rFonts w:cstheme="minorHAnsi"/>
                <w:color w:val="000000" w:themeColor="text1"/>
              </w:rPr>
              <w:t>:</w:t>
            </w:r>
            <w:proofErr w:type="gramStart"/>
            <w:r w:rsidRPr="00246DF6">
              <w:rPr>
                <w:rFonts w:cstheme="minorHAnsi"/>
                <w:color w:val="000000" w:themeColor="text1"/>
              </w:rPr>
              <w:t>*:*</w:t>
            </w:r>
            <w:proofErr w:type="gramEnd"/>
            <w:r w:rsidRPr="00246DF6">
              <w:rPr>
                <w:rFonts w:cstheme="minorHAnsi"/>
                <w:color w:val="000000" w:themeColor="text1"/>
              </w:rPr>
              <w:t>:</w:t>
            </w:r>
            <w:proofErr w:type="gramStart"/>
            <w:r w:rsidRPr="00246DF6">
              <w:rPr>
                <w:rFonts w:cstheme="minorHAnsi"/>
                <w:color w:val="000000" w:themeColor="text1"/>
              </w:rPr>
              <w:t>*:*</w:t>
            </w:r>
            <w:proofErr w:type="gramEnd"/>
            <w:r w:rsidRPr="00246DF6">
              <w:rPr>
                <w:rFonts w:cstheme="minorHAnsi"/>
                <w:color w:val="000000" w:themeColor="text1"/>
              </w:rPr>
              <w:t>:</w:t>
            </w:r>
            <w:proofErr w:type="gramStart"/>
            <w:r w:rsidRPr="00246DF6">
              <w:rPr>
                <w:rFonts w:cstheme="minorHAnsi"/>
                <w:color w:val="000000" w:themeColor="text1"/>
              </w:rPr>
              <w:t>*:*</w:t>
            </w:r>
            <w:proofErr w:type="gramEnd"/>
          </w:p>
        </w:tc>
        <w:tc>
          <w:tcPr>
            <w:tcW w:w="1440" w:type="dxa"/>
          </w:tcPr>
          <w:p w14:paraId="3F905D9F" w14:textId="4474BAC1" w:rsidR="006A036C" w:rsidRPr="00246DF6" w:rsidRDefault="00EF7A0B" w:rsidP="000B05B1">
            <w:pPr>
              <w:suppressAutoHyphens/>
              <w:spacing w:after="0" w:line="240" w:lineRule="auto"/>
              <w:contextualSpacing/>
              <w:rPr>
                <w:rFonts w:cstheme="minorHAnsi"/>
                <w:color w:val="000000" w:themeColor="text1"/>
              </w:rPr>
            </w:pPr>
            <w:r w:rsidRPr="00246DF6">
              <w:rPr>
                <w:rFonts w:cstheme="minorHAnsi"/>
                <w:color w:val="000000" w:themeColor="text1"/>
              </w:rPr>
              <w:t>Tomcat Core implement</w:t>
            </w:r>
          </w:p>
        </w:tc>
        <w:tc>
          <w:tcPr>
            <w:tcW w:w="3330" w:type="dxa"/>
          </w:tcPr>
          <w:p w14:paraId="206460A6" w14:textId="16C9C4F9" w:rsidR="006A036C" w:rsidRPr="00246DF6" w:rsidRDefault="00A276CE" w:rsidP="000B05B1">
            <w:pPr>
              <w:suppressAutoHyphens/>
              <w:spacing w:after="0" w:line="240" w:lineRule="auto"/>
              <w:contextualSpacing/>
              <w:rPr>
                <w:rFonts w:cstheme="minorHAnsi"/>
                <w:color w:val="000000" w:themeColor="text1"/>
              </w:rPr>
            </w:pPr>
            <w:r w:rsidRPr="00246DF6">
              <w:rPr>
                <w:rFonts w:cstheme="minorHAnsi"/>
                <w:color w:val="000000" w:themeColor="text1"/>
              </w:rPr>
              <w:t>upgrade to the latest version of Apache Tomca</w:t>
            </w:r>
            <w:r w:rsidR="00E90D2E" w:rsidRPr="00246DF6">
              <w:rPr>
                <w:rFonts w:cstheme="minorHAnsi"/>
                <w:color w:val="000000" w:themeColor="text1"/>
              </w:rPr>
              <w:t>t.</w:t>
            </w:r>
          </w:p>
        </w:tc>
      </w:tr>
      <w:tr w:rsidR="006A036C" w:rsidRPr="00246DF6" w14:paraId="6D41D01A" w14:textId="77777777" w:rsidTr="000B60B6">
        <w:tc>
          <w:tcPr>
            <w:tcW w:w="2446" w:type="dxa"/>
          </w:tcPr>
          <w:p w14:paraId="38942BD3" w14:textId="535BCB22" w:rsidR="006A036C" w:rsidRPr="00246DF6" w:rsidRDefault="0011405B" w:rsidP="00DE3667">
            <w:pPr>
              <w:suppressAutoHyphens/>
              <w:spacing w:after="0" w:line="240" w:lineRule="auto"/>
              <w:contextualSpacing/>
              <w:rPr>
                <w:rFonts w:cstheme="minorHAnsi"/>
                <w:color w:val="000000" w:themeColor="text1"/>
              </w:rPr>
            </w:pPr>
            <w:r w:rsidRPr="00246DF6">
              <w:rPr>
                <w:rFonts w:cstheme="minorHAnsi"/>
                <w:color w:val="000000" w:themeColor="text1"/>
              </w:rPr>
              <w:lastRenderedPageBreak/>
              <w:t>spring-webmvc-5.2.3.RELEASE.jar</w:t>
            </w:r>
          </w:p>
        </w:tc>
        <w:tc>
          <w:tcPr>
            <w:tcW w:w="4304" w:type="dxa"/>
          </w:tcPr>
          <w:p w14:paraId="27621133" w14:textId="45A02AD3" w:rsidR="006A036C" w:rsidRPr="00246DF6" w:rsidRDefault="0011405B" w:rsidP="000B05B1">
            <w:pPr>
              <w:suppressAutoHyphens/>
              <w:spacing w:after="0" w:line="240" w:lineRule="auto"/>
              <w:contextualSpacing/>
              <w:rPr>
                <w:rFonts w:cstheme="minorHAnsi"/>
                <w:color w:val="000000" w:themeColor="text1"/>
              </w:rPr>
            </w:pPr>
            <w:r w:rsidRPr="00246DF6">
              <w:rPr>
                <w:rFonts w:cstheme="minorHAnsi"/>
                <w:color w:val="000000" w:themeColor="text1"/>
              </w:rPr>
              <w:t>cpe:2.3:a:pivotal_software:spring_framework:5.2.3:release:*:*:*:*:*:*</w:t>
            </w:r>
            <w:r w:rsidRPr="00246DF6">
              <w:rPr>
                <w:rFonts w:cstheme="minorHAnsi"/>
                <w:color w:val="000000" w:themeColor="text1"/>
              </w:rPr>
              <w:br/>
              <w:t>cpe:2.3:a:springsource:spring_framework:5.2.3:release:*:*:*:*:*:*</w:t>
            </w:r>
            <w:r w:rsidRPr="00246DF6">
              <w:rPr>
                <w:rFonts w:cstheme="minorHAnsi"/>
                <w:color w:val="000000" w:themeColor="text1"/>
              </w:rPr>
              <w:br/>
              <w:t>cpe:2.3:a:vmware:spring_framework:5.2.3:release:*:*:*:*:*:*</w:t>
            </w:r>
            <w:r w:rsidRPr="00246DF6">
              <w:rPr>
                <w:rFonts w:cstheme="minorHAnsi"/>
                <w:color w:val="000000" w:themeColor="text1"/>
              </w:rPr>
              <w:br/>
              <w:t>cpe:2.3:a:web_project:web:5.2.3:release:*:*:*:*:*:*</w:t>
            </w:r>
          </w:p>
        </w:tc>
        <w:tc>
          <w:tcPr>
            <w:tcW w:w="1440" w:type="dxa"/>
          </w:tcPr>
          <w:p w14:paraId="783A994E" w14:textId="4E33E44F" w:rsidR="006A036C" w:rsidRPr="00246DF6" w:rsidRDefault="000D6E2A" w:rsidP="000B05B1">
            <w:pPr>
              <w:suppressAutoHyphens/>
              <w:spacing w:after="0" w:line="240" w:lineRule="auto"/>
              <w:contextualSpacing/>
              <w:rPr>
                <w:rFonts w:cstheme="minorHAnsi"/>
                <w:color w:val="000000" w:themeColor="text1"/>
              </w:rPr>
            </w:pPr>
            <w:r w:rsidRPr="00246DF6">
              <w:rPr>
                <w:rFonts w:cstheme="minorHAnsi"/>
                <w:color w:val="000000" w:themeColor="text1"/>
              </w:rPr>
              <w:t>Spring Implementation</w:t>
            </w:r>
          </w:p>
        </w:tc>
        <w:tc>
          <w:tcPr>
            <w:tcW w:w="3330" w:type="dxa"/>
          </w:tcPr>
          <w:p w14:paraId="7B1845FC" w14:textId="22D480DE" w:rsidR="006A036C" w:rsidRPr="00246DF6" w:rsidRDefault="000D39BF" w:rsidP="000B05B1">
            <w:pPr>
              <w:suppressAutoHyphens/>
              <w:spacing w:after="0" w:line="240" w:lineRule="auto"/>
              <w:contextualSpacing/>
              <w:rPr>
                <w:rFonts w:cstheme="minorHAnsi"/>
                <w:color w:val="000000" w:themeColor="text1"/>
              </w:rPr>
            </w:pPr>
            <w:r w:rsidRPr="00246DF6">
              <w:rPr>
                <w:rFonts w:cstheme="minorHAnsi"/>
                <w:color w:val="000000" w:themeColor="text1"/>
              </w:rPr>
              <w:t xml:space="preserve">Update to current version </w:t>
            </w:r>
            <w:r w:rsidR="00E42D95" w:rsidRPr="00246DF6">
              <w:rPr>
                <w:rFonts w:cstheme="minorHAnsi"/>
                <w:color w:val="000000" w:themeColor="text1"/>
              </w:rPr>
              <w:t>for 5.2.x users, it will become the 5.2.20 version.</w:t>
            </w:r>
          </w:p>
        </w:tc>
      </w:tr>
      <w:tr w:rsidR="006A036C" w:rsidRPr="00246DF6" w14:paraId="3733DE21" w14:textId="77777777" w:rsidTr="000B60B6">
        <w:tc>
          <w:tcPr>
            <w:tcW w:w="2446" w:type="dxa"/>
          </w:tcPr>
          <w:p w14:paraId="10D96385" w14:textId="67F2DEC7" w:rsidR="006A036C" w:rsidRPr="00246DF6" w:rsidRDefault="00843210" w:rsidP="000B05B1">
            <w:pPr>
              <w:suppressAutoHyphens/>
              <w:spacing w:after="0" w:line="240" w:lineRule="auto"/>
              <w:contextualSpacing/>
              <w:rPr>
                <w:rFonts w:cstheme="minorHAnsi"/>
                <w:color w:val="000000" w:themeColor="text1"/>
              </w:rPr>
            </w:pPr>
            <w:r w:rsidRPr="00246DF6">
              <w:rPr>
                <w:rFonts w:cstheme="minorHAnsi"/>
                <w:color w:val="000000" w:themeColor="text1"/>
              </w:rPr>
              <w:t>spring-web-5.2.3.RELEASE.jar</w:t>
            </w:r>
          </w:p>
        </w:tc>
        <w:tc>
          <w:tcPr>
            <w:tcW w:w="4304" w:type="dxa"/>
          </w:tcPr>
          <w:p w14:paraId="7ECB9258" w14:textId="6F9CFFA9" w:rsidR="006A036C" w:rsidRPr="00246DF6" w:rsidRDefault="00843210" w:rsidP="000B05B1">
            <w:pPr>
              <w:suppressAutoHyphens/>
              <w:spacing w:after="0" w:line="240" w:lineRule="auto"/>
              <w:contextualSpacing/>
              <w:rPr>
                <w:rFonts w:cstheme="minorHAnsi"/>
                <w:color w:val="000000" w:themeColor="text1"/>
              </w:rPr>
            </w:pPr>
            <w:r w:rsidRPr="00246DF6">
              <w:rPr>
                <w:rFonts w:cstheme="minorHAnsi"/>
                <w:color w:val="000000" w:themeColor="text1"/>
              </w:rPr>
              <w:t>cpe:2.3:a:pivotal_software:spring_framework:5.2.3:release:*:*:*:*:*:*</w:t>
            </w:r>
            <w:r w:rsidRPr="00246DF6">
              <w:rPr>
                <w:rFonts w:cstheme="minorHAnsi"/>
                <w:color w:val="000000" w:themeColor="text1"/>
              </w:rPr>
              <w:br/>
              <w:t>cpe:2.3:a:springsource:spring_framework:5.2.3:release:*:*:*:*:*:*</w:t>
            </w:r>
            <w:r w:rsidRPr="00246DF6">
              <w:rPr>
                <w:rFonts w:cstheme="minorHAnsi"/>
                <w:color w:val="000000" w:themeColor="text1"/>
              </w:rPr>
              <w:br/>
              <w:t>cpe:2.3:a:vmware:spring_framework:5.2.3:release:*:*:*:*:*:*</w:t>
            </w:r>
            <w:r w:rsidRPr="00246DF6">
              <w:rPr>
                <w:rFonts w:cstheme="minorHAnsi"/>
                <w:color w:val="000000" w:themeColor="text1"/>
              </w:rPr>
              <w:br/>
              <w:t>cpe:2.3:a:web_project:web:5.2.3:release:*:*:*:*:*:*</w:t>
            </w:r>
          </w:p>
        </w:tc>
        <w:tc>
          <w:tcPr>
            <w:tcW w:w="1440" w:type="dxa"/>
          </w:tcPr>
          <w:p w14:paraId="62BA408A" w14:textId="338E4E09" w:rsidR="006A036C" w:rsidRPr="00246DF6" w:rsidRDefault="000D6E2A" w:rsidP="000B05B1">
            <w:pPr>
              <w:suppressAutoHyphens/>
              <w:spacing w:after="0" w:line="240" w:lineRule="auto"/>
              <w:contextualSpacing/>
              <w:rPr>
                <w:rFonts w:cstheme="minorHAnsi"/>
                <w:color w:val="000000" w:themeColor="text1"/>
              </w:rPr>
            </w:pPr>
            <w:r w:rsidRPr="00246DF6">
              <w:rPr>
                <w:rFonts w:cstheme="minorHAnsi"/>
                <w:color w:val="000000" w:themeColor="text1"/>
              </w:rPr>
              <w:t xml:space="preserve">Spring </w:t>
            </w:r>
            <w:r w:rsidR="00FA465D" w:rsidRPr="00246DF6">
              <w:rPr>
                <w:rFonts w:cstheme="minorHAnsi"/>
                <w:color w:val="000000" w:themeColor="text1"/>
              </w:rPr>
              <w:t>Implementation</w:t>
            </w:r>
          </w:p>
        </w:tc>
        <w:tc>
          <w:tcPr>
            <w:tcW w:w="3330" w:type="dxa"/>
          </w:tcPr>
          <w:p w14:paraId="1E4AD0AA" w14:textId="782C67CC" w:rsidR="006A036C" w:rsidRPr="00246DF6" w:rsidRDefault="00F82CE6" w:rsidP="000B05B1">
            <w:pPr>
              <w:suppressAutoHyphens/>
              <w:spacing w:after="0" w:line="240" w:lineRule="auto"/>
              <w:contextualSpacing/>
              <w:rPr>
                <w:rFonts w:cstheme="minorHAnsi"/>
                <w:color w:val="000000" w:themeColor="text1"/>
              </w:rPr>
            </w:pPr>
            <w:r w:rsidRPr="00246DF6">
              <w:rPr>
                <w:rFonts w:cstheme="minorHAnsi"/>
                <w:color w:val="000000" w:themeColor="text1"/>
              </w:rPr>
              <w:t>Update to current version for 5.2.x users, it will become the 5.2.20 version.</w:t>
            </w:r>
          </w:p>
        </w:tc>
      </w:tr>
      <w:tr w:rsidR="006A036C" w:rsidRPr="00246DF6" w14:paraId="795EF17A" w14:textId="77777777" w:rsidTr="000B60B6">
        <w:tc>
          <w:tcPr>
            <w:tcW w:w="2446" w:type="dxa"/>
          </w:tcPr>
          <w:p w14:paraId="5BDD5FB1" w14:textId="7128DD16" w:rsidR="006A036C" w:rsidRPr="00246DF6" w:rsidRDefault="00CF631E" w:rsidP="000B05B1">
            <w:pPr>
              <w:suppressAutoHyphens/>
              <w:spacing w:after="0" w:line="240" w:lineRule="auto"/>
              <w:contextualSpacing/>
              <w:rPr>
                <w:rFonts w:cstheme="minorHAnsi"/>
                <w:color w:val="000000" w:themeColor="text1"/>
              </w:rPr>
            </w:pPr>
            <w:r w:rsidRPr="00246DF6">
              <w:rPr>
                <w:rFonts w:cstheme="minorHAnsi"/>
                <w:color w:val="000000" w:themeColor="text1"/>
              </w:rPr>
              <w:t>spring-core-5.2.3.RELEASE.jar</w:t>
            </w:r>
          </w:p>
        </w:tc>
        <w:tc>
          <w:tcPr>
            <w:tcW w:w="4304" w:type="dxa"/>
          </w:tcPr>
          <w:p w14:paraId="18A49736" w14:textId="7475BB61" w:rsidR="00CF631E" w:rsidRPr="00246DF6" w:rsidRDefault="00CF631E" w:rsidP="00CF631E">
            <w:pPr>
              <w:rPr>
                <w:rFonts w:ascii="Arial" w:hAnsi="Arial" w:cs="Arial"/>
                <w:color w:val="000000"/>
                <w:sz w:val="20"/>
                <w:szCs w:val="20"/>
              </w:rPr>
            </w:pPr>
            <w:r w:rsidRPr="00246DF6">
              <w:rPr>
                <w:rFonts w:ascii="Arial" w:hAnsi="Arial" w:cs="Arial"/>
                <w:color w:val="0000FF"/>
                <w:sz w:val="20"/>
                <w:szCs w:val="20"/>
                <w:u w:val="single"/>
              </w:rPr>
              <w:br/>
            </w:r>
            <w:r w:rsidRPr="00246DF6">
              <w:rPr>
                <w:rFonts w:ascii="Arial" w:hAnsi="Arial" w:cs="Arial"/>
                <w:color w:val="000000"/>
                <w:sz w:val="20"/>
                <w:szCs w:val="20"/>
              </w:rP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:pivotal_</w:t>
            </w:r>
            <w:proofErr w:type="gramStart"/>
            <w:r w:rsidRPr="00246DF6">
              <w:rPr>
                <w:rFonts w:ascii="Arial" w:hAnsi="Arial" w:cs="Arial"/>
                <w:color w:val="000000"/>
                <w:sz w:val="20"/>
                <w:szCs w:val="20"/>
              </w:rPr>
              <w:t>software:spring</w:t>
            </w:r>
            <w:proofErr w:type="gramEnd"/>
            <w:r w:rsidRPr="00246DF6">
              <w:rPr>
                <w:rFonts w:ascii="Arial" w:hAnsi="Arial" w:cs="Arial"/>
                <w:color w:val="000000"/>
                <w:sz w:val="20"/>
                <w:szCs w:val="20"/>
              </w:rPr>
              <w:t>_framework:5.2.</w:t>
            </w:r>
            <w:proofErr w:type="gramStart"/>
            <w:r w:rsidRPr="00246DF6">
              <w:rPr>
                <w:rFonts w:ascii="Arial" w:hAnsi="Arial" w:cs="Arial"/>
                <w:color w:val="000000"/>
                <w:sz w:val="20"/>
                <w:szCs w:val="20"/>
              </w:rPr>
              <w:t>3:release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b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springsource:spring</w:t>
            </w:r>
            <w:proofErr w:type="gramEnd"/>
            <w:r w:rsidRPr="00246DF6">
              <w:rPr>
                <w:rFonts w:ascii="Arial" w:hAnsi="Arial" w:cs="Arial"/>
                <w:color w:val="000000"/>
                <w:sz w:val="20"/>
                <w:szCs w:val="20"/>
              </w:rPr>
              <w:t>_framework:5.2.</w:t>
            </w:r>
            <w:proofErr w:type="gramStart"/>
            <w:r w:rsidRPr="00246DF6">
              <w:rPr>
                <w:rFonts w:ascii="Arial" w:hAnsi="Arial" w:cs="Arial"/>
                <w:color w:val="000000"/>
                <w:sz w:val="20"/>
                <w:szCs w:val="20"/>
              </w:rPr>
              <w:t>3:release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b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vmware:spring</w:t>
            </w:r>
            <w:proofErr w:type="gramEnd"/>
            <w:r w:rsidRPr="00246DF6">
              <w:rPr>
                <w:rFonts w:ascii="Arial" w:hAnsi="Arial" w:cs="Arial"/>
                <w:color w:val="000000"/>
                <w:sz w:val="20"/>
                <w:szCs w:val="20"/>
              </w:rPr>
              <w:t>_framework:5.2.</w:t>
            </w:r>
            <w:proofErr w:type="gramStart"/>
            <w:r w:rsidRPr="00246DF6">
              <w:rPr>
                <w:rFonts w:ascii="Arial" w:hAnsi="Arial" w:cs="Arial"/>
                <w:color w:val="000000"/>
                <w:sz w:val="20"/>
                <w:szCs w:val="20"/>
              </w:rPr>
              <w:t>3:release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p>
          <w:p w14:paraId="56AD02FC" w14:textId="55575E4F" w:rsidR="006A036C" w:rsidRPr="00246DF6" w:rsidRDefault="006A036C" w:rsidP="000B05B1">
            <w:pPr>
              <w:suppressAutoHyphens/>
              <w:spacing w:after="0" w:line="240" w:lineRule="auto"/>
              <w:contextualSpacing/>
              <w:rPr>
                <w:rFonts w:cstheme="minorHAnsi"/>
                <w:color w:val="000000" w:themeColor="text1"/>
              </w:rPr>
            </w:pPr>
          </w:p>
        </w:tc>
        <w:tc>
          <w:tcPr>
            <w:tcW w:w="1440" w:type="dxa"/>
          </w:tcPr>
          <w:p w14:paraId="465856C9" w14:textId="107F6DDE" w:rsidR="006A036C" w:rsidRPr="00246DF6" w:rsidRDefault="00AD2F65" w:rsidP="000B05B1">
            <w:pPr>
              <w:suppressAutoHyphens/>
              <w:spacing w:after="0" w:line="240" w:lineRule="auto"/>
              <w:contextualSpacing/>
              <w:rPr>
                <w:rFonts w:cstheme="minorHAnsi"/>
                <w:color w:val="000000" w:themeColor="text1"/>
              </w:rPr>
            </w:pPr>
            <w:r w:rsidRPr="00246DF6">
              <w:rPr>
                <w:rFonts w:cstheme="minorHAnsi"/>
                <w:color w:val="000000" w:themeColor="text1"/>
              </w:rPr>
              <w:t xml:space="preserve">Spring core </w:t>
            </w:r>
          </w:p>
        </w:tc>
        <w:tc>
          <w:tcPr>
            <w:tcW w:w="3330" w:type="dxa"/>
          </w:tcPr>
          <w:p w14:paraId="460643AC" w14:textId="6C6FA405" w:rsidR="006A036C" w:rsidRPr="00246DF6" w:rsidRDefault="00F82CE6" w:rsidP="000B05B1">
            <w:pPr>
              <w:suppressAutoHyphens/>
              <w:spacing w:after="0" w:line="240" w:lineRule="auto"/>
              <w:contextualSpacing/>
              <w:rPr>
                <w:rFonts w:cstheme="minorHAnsi"/>
                <w:color w:val="000000" w:themeColor="text1"/>
              </w:rPr>
            </w:pPr>
            <w:r w:rsidRPr="00246DF6">
              <w:rPr>
                <w:rFonts w:cstheme="minorHAnsi"/>
                <w:color w:val="000000" w:themeColor="text1"/>
              </w:rPr>
              <w:t>Update to current version for 5.2.x users, it will become the 5.2.20 version.</w:t>
            </w:r>
          </w:p>
        </w:tc>
      </w:tr>
      <w:tr w:rsidR="00CF631E" w:rsidRPr="00246DF6" w14:paraId="0B722B07" w14:textId="77777777" w:rsidTr="000B60B6">
        <w:tc>
          <w:tcPr>
            <w:tcW w:w="2446" w:type="dxa"/>
          </w:tcPr>
          <w:p w14:paraId="6A8DF041" w14:textId="60A4EB0C" w:rsidR="00CF631E" w:rsidRPr="00246DF6" w:rsidRDefault="008435B6" w:rsidP="000B05B1">
            <w:pPr>
              <w:suppressAutoHyphens/>
              <w:spacing w:after="0" w:line="240" w:lineRule="auto"/>
              <w:contextualSpacing/>
              <w:rPr>
                <w:rFonts w:cstheme="minorHAnsi"/>
                <w:color w:val="000000" w:themeColor="text1"/>
              </w:rPr>
            </w:pPr>
            <w:r w:rsidRPr="00246DF6">
              <w:rPr>
                <w:rFonts w:cstheme="minorHAnsi"/>
                <w:color w:val="000000" w:themeColor="text1"/>
              </w:rPr>
              <w:t>spring-boot-starter-web-2.2.4.RELEASE.jar</w:t>
            </w:r>
          </w:p>
        </w:tc>
        <w:tc>
          <w:tcPr>
            <w:tcW w:w="4304" w:type="dxa"/>
          </w:tcPr>
          <w:p w14:paraId="6246D11E" w14:textId="0AEF2804" w:rsidR="00CF631E" w:rsidRPr="00246DF6" w:rsidRDefault="008435B6" w:rsidP="00CF631E">
            <w:pPr>
              <w:rPr>
                <w:rFonts w:ascii="Arial" w:hAnsi="Arial" w:cs="Arial"/>
                <w:color w:val="000000"/>
                <w:sz w:val="20"/>
                <w:szCs w:val="20"/>
              </w:rPr>
            </w:pPr>
            <w:r w:rsidRPr="00246DF6">
              <w:rPr>
                <w:rFonts w:ascii="Arial" w:hAnsi="Arial" w:cs="Arial"/>
                <w:color w:val="000000"/>
                <w:sz w:val="20"/>
                <w:szCs w:val="20"/>
              </w:rP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vmware:spring</w:t>
            </w:r>
            <w:proofErr w:type="gramEnd"/>
            <w:r w:rsidRPr="00246DF6">
              <w:rPr>
                <w:rFonts w:ascii="Arial" w:hAnsi="Arial" w:cs="Arial"/>
                <w:color w:val="000000"/>
                <w:sz w:val="20"/>
                <w:szCs w:val="20"/>
              </w:rPr>
              <w:t>_boot:2.2.</w:t>
            </w:r>
            <w:proofErr w:type="gramStart"/>
            <w:r w:rsidRPr="00246DF6">
              <w:rPr>
                <w:rFonts w:ascii="Arial" w:hAnsi="Arial" w:cs="Arial"/>
                <w:color w:val="000000"/>
                <w:sz w:val="20"/>
                <w:szCs w:val="20"/>
              </w:rPr>
              <w:t>4:release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b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:web_</w:t>
            </w:r>
            <w:proofErr w:type="gramStart"/>
            <w:r w:rsidRPr="00246DF6">
              <w:rPr>
                <w:rFonts w:ascii="Arial" w:hAnsi="Arial" w:cs="Arial"/>
                <w:color w:val="000000"/>
                <w:sz w:val="20"/>
                <w:szCs w:val="20"/>
              </w:rPr>
              <w:t>project:web</w:t>
            </w:r>
            <w:proofErr w:type="gramEnd"/>
            <w:r w:rsidRPr="00246DF6">
              <w:rPr>
                <w:rFonts w:ascii="Arial" w:hAnsi="Arial" w:cs="Arial"/>
                <w:color w:val="000000"/>
                <w:sz w:val="20"/>
                <w:szCs w:val="20"/>
              </w:rPr>
              <w:t>:2.2.</w:t>
            </w:r>
            <w:proofErr w:type="gramStart"/>
            <w:r w:rsidRPr="00246DF6">
              <w:rPr>
                <w:rFonts w:ascii="Arial" w:hAnsi="Arial" w:cs="Arial"/>
                <w:color w:val="000000"/>
                <w:sz w:val="20"/>
                <w:szCs w:val="20"/>
              </w:rPr>
              <w:t>4:release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p>
        </w:tc>
        <w:tc>
          <w:tcPr>
            <w:tcW w:w="1440" w:type="dxa"/>
          </w:tcPr>
          <w:p w14:paraId="51D14E21" w14:textId="0DDF4CB2" w:rsidR="00CF631E" w:rsidRPr="00246DF6" w:rsidRDefault="001B2D20" w:rsidP="000B05B1">
            <w:pPr>
              <w:suppressAutoHyphens/>
              <w:spacing w:after="0" w:line="240" w:lineRule="auto"/>
              <w:contextualSpacing/>
              <w:rPr>
                <w:rFonts w:cstheme="minorHAnsi"/>
                <w:color w:val="000000" w:themeColor="text1"/>
              </w:rPr>
            </w:pPr>
            <w:r w:rsidRPr="00246DF6">
              <w:rPr>
                <w:rFonts w:cstheme="minorHAnsi"/>
                <w:color w:val="000000" w:themeColor="text1"/>
              </w:rPr>
              <w:t>Spring Implementation</w:t>
            </w:r>
          </w:p>
        </w:tc>
        <w:tc>
          <w:tcPr>
            <w:tcW w:w="3330" w:type="dxa"/>
          </w:tcPr>
          <w:p w14:paraId="65AF26D8" w14:textId="13E65216" w:rsidR="00CF631E" w:rsidRPr="00246DF6" w:rsidRDefault="00410DE8" w:rsidP="000B05B1">
            <w:pPr>
              <w:suppressAutoHyphens/>
              <w:spacing w:after="0" w:line="240" w:lineRule="auto"/>
              <w:contextualSpacing/>
              <w:rPr>
                <w:rFonts w:cstheme="minorHAnsi"/>
                <w:color w:val="000000" w:themeColor="text1"/>
              </w:rPr>
            </w:pPr>
            <w:r w:rsidRPr="00246DF6">
              <w:rPr>
                <w:rFonts w:cstheme="minorHAnsi"/>
                <w:color w:val="000000" w:themeColor="text1"/>
              </w:rPr>
              <w:t>Update to current</w:t>
            </w:r>
            <w:r w:rsidR="0086504B" w:rsidRPr="00246DF6">
              <w:rPr>
                <w:rFonts w:cstheme="minorHAnsi"/>
                <w:color w:val="000000" w:themeColor="text1"/>
              </w:rPr>
              <w:t xml:space="preserve"> 3.0.6</w:t>
            </w:r>
            <w:r w:rsidRPr="00246DF6">
              <w:rPr>
                <w:rFonts w:cstheme="minorHAnsi"/>
                <w:color w:val="000000" w:themeColor="text1"/>
              </w:rPr>
              <w:t xml:space="preserve"> version.</w:t>
            </w:r>
          </w:p>
        </w:tc>
      </w:tr>
      <w:tr w:rsidR="008435B6" w:rsidRPr="00246DF6" w14:paraId="747B9CDC" w14:textId="77777777" w:rsidTr="000B60B6">
        <w:tc>
          <w:tcPr>
            <w:tcW w:w="2446" w:type="dxa"/>
          </w:tcPr>
          <w:p w14:paraId="772118DE" w14:textId="18663E5F" w:rsidR="008435B6" w:rsidRPr="00246DF6" w:rsidRDefault="00A03A9F" w:rsidP="000B05B1">
            <w:pPr>
              <w:suppressAutoHyphens/>
              <w:spacing w:after="0" w:line="240" w:lineRule="auto"/>
              <w:contextualSpacing/>
              <w:rPr>
                <w:rFonts w:cstheme="minorHAnsi"/>
                <w:color w:val="000000" w:themeColor="text1"/>
              </w:rPr>
            </w:pPr>
            <w:r w:rsidRPr="00246DF6">
              <w:rPr>
                <w:rFonts w:cstheme="minorHAnsi"/>
                <w:color w:val="000000" w:themeColor="text1"/>
              </w:rPr>
              <w:t>spring-boot-2.2.4.RELEASE.jar</w:t>
            </w:r>
          </w:p>
        </w:tc>
        <w:tc>
          <w:tcPr>
            <w:tcW w:w="4304" w:type="dxa"/>
          </w:tcPr>
          <w:p w14:paraId="4BC40564" w14:textId="664823E2" w:rsidR="008435B6" w:rsidRPr="00246DF6" w:rsidRDefault="00A03A9F" w:rsidP="00CF631E">
            <w:pPr>
              <w:rPr>
                <w:rFonts w:ascii="Arial" w:hAnsi="Arial" w:cs="Arial"/>
                <w:color w:val="000000"/>
                <w:sz w:val="20"/>
                <w:szCs w:val="20"/>
              </w:rPr>
            </w:pPr>
            <w:r w:rsidRPr="00246DF6">
              <w:rPr>
                <w:rFonts w:ascii="Arial" w:hAnsi="Arial" w:cs="Arial"/>
                <w:color w:val="000000"/>
                <w:sz w:val="20"/>
                <w:szCs w:val="20"/>
              </w:rP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vmware:spring</w:t>
            </w:r>
            <w:proofErr w:type="gramEnd"/>
            <w:r w:rsidRPr="00246DF6">
              <w:rPr>
                <w:rFonts w:ascii="Arial" w:hAnsi="Arial" w:cs="Arial"/>
                <w:color w:val="000000"/>
                <w:sz w:val="20"/>
                <w:szCs w:val="20"/>
              </w:rPr>
              <w:t>_boot:2.2.</w:t>
            </w:r>
            <w:proofErr w:type="gramStart"/>
            <w:r w:rsidRPr="00246DF6">
              <w:rPr>
                <w:rFonts w:ascii="Arial" w:hAnsi="Arial" w:cs="Arial"/>
                <w:color w:val="000000"/>
                <w:sz w:val="20"/>
                <w:szCs w:val="20"/>
              </w:rPr>
              <w:t>4:release</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p>
        </w:tc>
        <w:tc>
          <w:tcPr>
            <w:tcW w:w="1440" w:type="dxa"/>
          </w:tcPr>
          <w:p w14:paraId="3A0FBA33" w14:textId="4AE48F3C" w:rsidR="008435B6" w:rsidRPr="00246DF6" w:rsidRDefault="00B35C64" w:rsidP="000B05B1">
            <w:pPr>
              <w:suppressAutoHyphens/>
              <w:spacing w:after="0" w:line="240" w:lineRule="auto"/>
              <w:contextualSpacing/>
              <w:rPr>
                <w:rFonts w:cstheme="minorHAnsi"/>
                <w:color w:val="000000" w:themeColor="text1"/>
              </w:rPr>
            </w:pPr>
            <w:r w:rsidRPr="00246DF6">
              <w:rPr>
                <w:rFonts w:cstheme="minorHAnsi"/>
                <w:color w:val="000000" w:themeColor="text1"/>
              </w:rPr>
              <w:t>Spring Boot</w:t>
            </w:r>
          </w:p>
        </w:tc>
        <w:tc>
          <w:tcPr>
            <w:tcW w:w="3330" w:type="dxa"/>
          </w:tcPr>
          <w:p w14:paraId="08670D73" w14:textId="3DF7CEC3" w:rsidR="008435B6" w:rsidRPr="00246DF6" w:rsidRDefault="00410DE8" w:rsidP="000B05B1">
            <w:pPr>
              <w:suppressAutoHyphens/>
              <w:spacing w:after="0" w:line="240" w:lineRule="auto"/>
              <w:contextualSpacing/>
              <w:rPr>
                <w:rFonts w:cstheme="minorHAnsi"/>
                <w:color w:val="000000" w:themeColor="text1"/>
              </w:rPr>
            </w:pPr>
            <w:r w:rsidRPr="00246DF6">
              <w:rPr>
                <w:rFonts w:cstheme="minorHAnsi"/>
                <w:color w:val="000000" w:themeColor="text1"/>
              </w:rPr>
              <w:t xml:space="preserve">Update to version </w:t>
            </w:r>
            <w:r w:rsidR="00C957C6" w:rsidRPr="00246DF6">
              <w:rPr>
                <w:rFonts w:cstheme="minorHAnsi"/>
                <w:color w:val="000000" w:themeColor="text1"/>
              </w:rPr>
              <w:t>3.0.6 or 2.7.11</w:t>
            </w:r>
          </w:p>
        </w:tc>
      </w:tr>
      <w:tr w:rsidR="006E45BC" w:rsidRPr="00246DF6" w14:paraId="00804B81" w14:textId="77777777" w:rsidTr="000B60B6">
        <w:tc>
          <w:tcPr>
            <w:tcW w:w="2446" w:type="dxa"/>
          </w:tcPr>
          <w:p w14:paraId="2C34D680" w14:textId="5B3728EC" w:rsidR="006E45BC" w:rsidRPr="00246DF6" w:rsidRDefault="006E45BC" w:rsidP="006E45BC">
            <w:pPr>
              <w:suppressAutoHyphens/>
              <w:spacing w:after="0" w:line="240" w:lineRule="auto"/>
              <w:contextualSpacing/>
              <w:rPr>
                <w:rFonts w:cstheme="minorHAnsi"/>
                <w:color w:val="000000" w:themeColor="text1"/>
              </w:rPr>
            </w:pPr>
            <w:r w:rsidRPr="00246DF6">
              <w:rPr>
                <w:rFonts w:ascii="Arial" w:hAnsi="Arial" w:cs="Arial"/>
                <w:sz w:val="20"/>
                <w:szCs w:val="20"/>
                <w:shd w:val="clear" w:color="auto" w:fill="F3F3F3"/>
              </w:rPr>
              <w:t>snakeyaml-1.25.jar</w:t>
            </w:r>
          </w:p>
        </w:tc>
        <w:tc>
          <w:tcPr>
            <w:tcW w:w="4304" w:type="dxa"/>
          </w:tcPr>
          <w:p w14:paraId="01AF26C0" w14:textId="5672D05C" w:rsidR="006E45BC" w:rsidRPr="00246DF6" w:rsidRDefault="006E45BC" w:rsidP="006E45BC">
            <w:pPr>
              <w:rPr>
                <w:rFonts w:ascii="Arial" w:hAnsi="Arial" w:cs="Arial"/>
                <w:color w:val="000000"/>
                <w:sz w:val="20"/>
                <w:szCs w:val="20"/>
              </w:rPr>
            </w:pPr>
            <w:r w:rsidRPr="00246DF6">
              <w:rPr>
                <w:rFonts w:ascii="Arial" w:hAnsi="Arial" w:cs="Arial"/>
                <w:color w:val="0000FF"/>
                <w:sz w:val="20"/>
                <w:szCs w:val="20"/>
                <w:u w:val="single"/>
              </w:rPr>
              <w:br/>
            </w:r>
            <w:r w:rsidRPr="00246DF6">
              <w:rPr>
                <w:rFonts w:ascii="Arial" w:hAnsi="Arial" w:cs="Arial"/>
                <w:color w:val="000000"/>
                <w:sz w:val="20"/>
                <w:szCs w:val="20"/>
              </w:rP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:snakeyaml_</w:t>
            </w:r>
            <w:proofErr w:type="gramStart"/>
            <w:r w:rsidRPr="00246DF6">
              <w:rPr>
                <w:rFonts w:ascii="Arial" w:hAnsi="Arial" w:cs="Arial"/>
                <w:color w:val="000000"/>
                <w:sz w:val="20"/>
                <w:szCs w:val="20"/>
              </w:rPr>
              <w:t>project:snakeyaml</w:t>
            </w:r>
            <w:proofErr w:type="gramEnd"/>
            <w:r w:rsidRPr="00246DF6">
              <w:rPr>
                <w:rFonts w:ascii="Arial" w:hAnsi="Arial" w:cs="Arial"/>
                <w:color w:val="000000"/>
                <w:sz w:val="20"/>
                <w:szCs w:val="20"/>
              </w:rPr>
              <w:t>:1.</w:t>
            </w:r>
            <w:proofErr w:type="gramStart"/>
            <w:r w:rsidRPr="00246DF6">
              <w:rPr>
                <w:rFonts w:ascii="Arial" w:hAnsi="Arial" w:cs="Arial"/>
                <w:color w:val="000000"/>
                <w:sz w:val="20"/>
                <w:szCs w:val="20"/>
              </w:rPr>
              <w:t>25:*</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p>
          <w:p w14:paraId="0215C0E0" w14:textId="573C1036" w:rsidR="006E45BC" w:rsidRPr="00246DF6" w:rsidRDefault="006E45BC" w:rsidP="006E45BC">
            <w:pPr>
              <w:rPr>
                <w:rFonts w:ascii="Arial" w:hAnsi="Arial" w:cs="Arial"/>
                <w:color w:val="000000"/>
                <w:sz w:val="20"/>
                <w:szCs w:val="20"/>
              </w:rPr>
            </w:pPr>
          </w:p>
        </w:tc>
        <w:tc>
          <w:tcPr>
            <w:tcW w:w="1440" w:type="dxa"/>
          </w:tcPr>
          <w:p w14:paraId="1794F2B9" w14:textId="1895698A" w:rsidR="006E45BC" w:rsidRPr="00246DF6" w:rsidRDefault="003B5E3A" w:rsidP="006E45BC">
            <w:pPr>
              <w:suppressAutoHyphens/>
              <w:spacing w:after="0" w:line="240" w:lineRule="auto"/>
              <w:contextualSpacing/>
              <w:rPr>
                <w:rFonts w:cstheme="minorHAnsi"/>
                <w:color w:val="000000" w:themeColor="text1"/>
              </w:rPr>
            </w:pPr>
            <w:r w:rsidRPr="00246DF6">
              <w:rPr>
                <w:rFonts w:cstheme="minorHAnsi"/>
                <w:color w:val="000000" w:themeColor="text1"/>
              </w:rPr>
              <w:t>YAML parser for JAVA</w:t>
            </w:r>
          </w:p>
        </w:tc>
        <w:tc>
          <w:tcPr>
            <w:tcW w:w="3330" w:type="dxa"/>
          </w:tcPr>
          <w:p w14:paraId="4830502B" w14:textId="0045A8EE" w:rsidR="006E45BC" w:rsidRPr="00246DF6" w:rsidRDefault="00176443" w:rsidP="006E45BC">
            <w:pPr>
              <w:suppressAutoHyphens/>
              <w:spacing w:after="0" w:line="240" w:lineRule="auto"/>
              <w:contextualSpacing/>
              <w:rPr>
                <w:rFonts w:cstheme="minorHAnsi"/>
                <w:color w:val="000000" w:themeColor="text1"/>
              </w:rPr>
            </w:pPr>
            <w:r w:rsidRPr="00246DF6">
              <w:rPr>
                <w:rFonts w:cstheme="minorHAnsi"/>
                <w:color w:val="000000" w:themeColor="text1"/>
              </w:rPr>
              <w:t>Update to current 2.5 version.</w:t>
            </w:r>
          </w:p>
        </w:tc>
      </w:tr>
      <w:tr w:rsidR="006E45BC" w:rsidRPr="00246DF6" w14:paraId="3F907DD8" w14:textId="77777777" w:rsidTr="000B60B6">
        <w:tc>
          <w:tcPr>
            <w:tcW w:w="2446" w:type="dxa"/>
          </w:tcPr>
          <w:p w14:paraId="5B076363" w14:textId="3F93B602" w:rsidR="006E45BC" w:rsidRPr="00246DF6" w:rsidRDefault="00BD6F36" w:rsidP="006E45BC">
            <w:pPr>
              <w:suppressAutoHyphens/>
              <w:spacing w:after="0" w:line="240" w:lineRule="auto"/>
              <w:contextualSpacing/>
            </w:pPr>
            <w:r w:rsidRPr="00246DF6">
              <w:t>logback-core-1.2.3.jar</w:t>
            </w:r>
          </w:p>
        </w:tc>
        <w:tc>
          <w:tcPr>
            <w:tcW w:w="4304" w:type="dxa"/>
          </w:tcPr>
          <w:p w14:paraId="457CACCC" w14:textId="22A09A79" w:rsidR="006E45BC" w:rsidRPr="00246DF6" w:rsidRDefault="00BD6F36" w:rsidP="006E45BC">
            <w:pPr>
              <w:rPr>
                <w:rFonts w:ascii="Arial" w:hAnsi="Arial" w:cs="Arial"/>
                <w:color w:val="000000"/>
                <w:sz w:val="20"/>
                <w:szCs w:val="20"/>
              </w:rPr>
            </w:pPr>
            <w:r w:rsidRPr="00246DF6">
              <w:rPr>
                <w:rFonts w:ascii="Arial" w:hAnsi="Arial" w:cs="Arial"/>
                <w:color w:val="000000"/>
                <w:sz w:val="20"/>
                <w:szCs w:val="20"/>
              </w:rPr>
              <w:t>cpe:2.</w:t>
            </w:r>
            <w:proofErr w:type="gramStart"/>
            <w:r w:rsidRPr="00246DF6">
              <w:rPr>
                <w:rFonts w:ascii="Arial" w:hAnsi="Arial" w:cs="Arial"/>
                <w:color w:val="000000"/>
                <w:sz w:val="20"/>
                <w:szCs w:val="20"/>
              </w:rPr>
              <w:t>3:a</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qos:logback</w:t>
            </w:r>
            <w:proofErr w:type="gramEnd"/>
            <w:r w:rsidRPr="00246DF6">
              <w:rPr>
                <w:rFonts w:ascii="Arial" w:hAnsi="Arial" w:cs="Arial"/>
                <w:color w:val="000000"/>
                <w:sz w:val="20"/>
                <w:szCs w:val="20"/>
              </w:rPr>
              <w:t>:1.2.</w:t>
            </w:r>
            <w:proofErr w:type="gramStart"/>
            <w:r w:rsidRPr="00246DF6">
              <w:rPr>
                <w:rFonts w:ascii="Arial" w:hAnsi="Arial" w:cs="Arial"/>
                <w:color w:val="000000"/>
                <w:sz w:val="20"/>
                <w:szCs w:val="20"/>
              </w:rPr>
              <w:t>3:*</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r w:rsidRPr="00246DF6">
              <w:rPr>
                <w:rFonts w:ascii="Arial" w:hAnsi="Arial" w:cs="Arial"/>
                <w:color w:val="000000"/>
                <w:sz w:val="20"/>
                <w:szCs w:val="20"/>
              </w:rPr>
              <w:t>:</w:t>
            </w:r>
            <w:proofErr w:type="gramStart"/>
            <w:r w:rsidRPr="00246DF6">
              <w:rPr>
                <w:rFonts w:ascii="Arial" w:hAnsi="Arial" w:cs="Arial"/>
                <w:color w:val="000000"/>
                <w:sz w:val="20"/>
                <w:szCs w:val="20"/>
              </w:rPr>
              <w:t>*:*</w:t>
            </w:r>
            <w:proofErr w:type="gramEnd"/>
          </w:p>
        </w:tc>
        <w:tc>
          <w:tcPr>
            <w:tcW w:w="1440" w:type="dxa"/>
          </w:tcPr>
          <w:p w14:paraId="5AFDF429" w14:textId="75967A93" w:rsidR="006E45BC" w:rsidRPr="00246DF6" w:rsidRDefault="00794C61" w:rsidP="006E45BC">
            <w:pPr>
              <w:suppressAutoHyphens/>
              <w:spacing w:after="0" w:line="240" w:lineRule="auto"/>
              <w:contextualSpacing/>
              <w:rPr>
                <w:rFonts w:cstheme="minorHAnsi"/>
                <w:color w:val="000000" w:themeColor="text1"/>
              </w:rPr>
            </w:pPr>
            <w:proofErr w:type="spellStart"/>
            <w:r w:rsidRPr="00246DF6">
              <w:rPr>
                <w:rFonts w:cstheme="minorHAnsi"/>
                <w:color w:val="000000" w:themeColor="text1"/>
              </w:rPr>
              <w:t>logback</w:t>
            </w:r>
            <w:proofErr w:type="spellEnd"/>
            <w:r w:rsidRPr="00246DF6">
              <w:rPr>
                <w:rFonts w:cstheme="minorHAnsi"/>
                <w:color w:val="000000" w:themeColor="text1"/>
              </w:rPr>
              <w:t xml:space="preserve"> core</w:t>
            </w:r>
          </w:p>
        </w:tc>
        <w:tc>
          <w:tcPr>
            <w:tcW w:w="3330" w:type="dxa"/>
          </w:tcPr>
          <w:p w14:paraId="5B8CB1DE" w14:textId="7F183D39" w:rsidR="006E45BC" w:rsidRPr="00246DF6" w:rsidRDefault="00AF557C" w:rsidP="006E45BC">
            <w:pPr>
              <w:suppressAutoHyphens/>
              <w:spacing w:after="0" w:line="240" w:lineRule="auto"/>
              <w:contextualSpacing/>
              <w:rPr>
                <w:rFonts w:cstheme="minorHAnsi"/>
                <w:color w:val="000000" w:themeColor="text1"/>
              </w:rPr>
            </w:pPr>
            <w:r w:rsidRPr="00246DF6">
              <w:rPr>
                <w:rFonts w:cstheme="minorHAnsi"/>
                <w:color w:val="000000" w:themeColor="text1"/>
              </w:rPr>
              <w:t xml:space="preserve">Update to current </w:t>
            </w:r>
            <w:r w:rsidR="00322314" w:rsidRPr="00246DF6">
              <w:rPr>
                <w:rFonts w:cstheme="minorHAnsi"/>
                <w:color w:val="000000" w:themeColor="text1"/>
              </w:rPr>
              <w:t>1.5.18 version.</w:t>
            </w:r>
          </w:p>
        </w:tc>
      </w:tr>
    </w:tbl>
    <w:p w14:paraId="1E32240A" w14:textId="67EF734A" w:rsidR="531DB269" w:rsidRPr="00246DF6" w:rsidRDefault="531DB269" w:rsidP="000B05B1">
      <w:pPr>
        <w:suppressAutoHyphens/>
        <w:spacing w:after="0" w:line="240" w:lineRule="auto"/>
        <w:contextualSpacing/>
        <w:rPr>
          <w:rFonts w:cstheme="minorHAnsi"/>
          <w:color w:val="000000" w:themeColor="text1"/>
        </w:rPr>
      </w:pPr>
    </w:p>
    <w:p w14:paraId="41530938" w14:textId="77777777" w:rsidR="003A2F8A" w:rsidRPr="00246DF6" w:rsidRDefault="003A2F8A" w:rsidP="000B05B1">
      <w:pPr>
        <w:suppressAutoHyphens/>
        <w:spacing w:after="0" w:line="240" w:lineRule="auto"/>
        <w:contextualSpacing/>
        <w:rPr>
          <w:rFonts w:cstheme="minorHAnsi"/>
          <w:b/>
          <w:bCs/>
          <w:color w:val="000000" w:themeColor="text1"/>
        </w:rPr>
      </w:pPr>
    </w:p>
    <w:p w14:paraId="0BD10739" w14:textId="0D278CD9" w:rsidR="531DB269" w:rsidRPr="00246DF6" w:rsidRDefault="531DB269" w:rsidP="000B05B1">
      <w:pPr>
        <w:suppressAutoHyphens/>
        <w:spacing w:after="0" w:line="240" w:lineRule="auto"/>
        <w:contextualSpacing/>
        <w:rPr>
          <w:rFonts w:cstheme="minorHAnsi"/>
          <w:b/>
          <w:bCs/>
          <w:color w:val="000000" w:themeColor="text1"/>
        </w:rPr>
      </w:pPr>
      <w:r w:rsidRPr="00246DF6">
        <w:rPr>
          <w:rFonts w:cstheme="minorHAnsi"/>
          <w:b/>
          <w:bCs/>
          <w:color w:val="000000" w:themeColor="text1"/>
        </w:rPr>
        <w:t>5. Mitigation Plan</w:t>
      </w:r>
    </w:p>
    <w:p w14:paraId="6A69540B" w14:textId="22E170EE" w:rsidR="322AA2CB" w:rsidRPr="00246DF6" w:rsidRDefault="004D4292" w:rsidP="009715D4">
      <w:pPr>
        <w:suppressAutoHyphens/>
        <w:spacing w:after="0" w:line="240" w:lineRule="auto"/>
        <w:contextualSpacing/>
        <w:rPr>
          <w:rFonts w:cstheme="minorHAnsi"/>
          <w:color w:val="000000" w:themeColor="text1"/>
        </w:rPr>
      </w:pPr>
      <w:r w:rsidRPr="00246DF6">
        <w:rPr>
          <w:rFonts w:cstheme="minorHAnsi"/>
          <w:color w:val="000000" w:themeColor="text1"/>
        </w:rPr>
        <w:t>Interpret the</w:t>
      </w:r>
      <w:r w:rsidR="531DB269" w:rsidRPr="00246DF6">
        <w:rPr>
          <w:rFonts w:cstheme="minorHAnsi"/>
          <w:color w:val="000000" w:themeColor="text1"/>
        </w:rPr>
        <w:t xml:space="preserve"> results from the manual review and static testing</w:t>
      </w:r>
      <w:r w:rsidR="00BE5AC6" w:rsidRPr="00246DF6">
        <w:rPr>
          <w:rFonts w:cstheme="minorHAnsi"/>
          <w:color w:val="000000" w:themeColor="text1"/>
        </w:rPr>
        <w:t xml:space="preserve"> report. Then i</w:t>
      </w:r>
      <w:r w:rsidR="531DB269" w:rsidRPr="00246DF6">
        <w:rPr>
          <w:rFonts w:cstheme="minorHAnsi"/>
          <w:color w:val="000000" w:themeColor="text1"/>
        </w:rPr>
        <w:t xml:space="preserve">dentify the steps to </w:t>
      </w:r>
      <w:r w:rsidR="00BE5AC6" w:rsidRPr="00246DF6">
        <w:rPr>
          <w:rFonts w:cstheme="minorHAnsi"/>
          <w:color w:val="000000" w:themeColor="text1"/>
        </w:rPr>
        <w:t>mitigate</w:t>
      </w:r>
      <w:r w:rsidR="531DB269" w:rsidRPr="00246DF6">
        <w:rPr>
          <w:rFonts w:cstheme="minorHAnsi"/>
          <w:color w:val="000000" w:themeColor="text1"/>
        </w:rPr>
        <w:t xml:space="preserve"> the identified security vulnerabilities for Artemis Financial’s software application.</w:t>
      </w:r>
    </w:p>
    <w:p w14:paraId="1189EE4F" w14:textId="77777777" w:rsidR="00242C24" w:rsidRPr="00246DF6" w:rsidRDefault="00242C24" w:rsidP="009715D4">
      <w:pPr>
        <w:suppressAutoHyphens/>
        <w:spacing w:after="0" w:line="240" w:lineRule="auto"/>
        <w:contextualSpacing/>
        <w:rPr>
          <w:rFonts w:cstheme="minorHAnsi"/>
          <w:color w:val="000000" w:themeColor="text1"/>
        </w:rPr>
      </w:pPr>
    </w:p>
    <w:p w14:paraId="39AB3854" w14:textId="084CD7E5" w:rsidR="00AC393F" w:rsidRPr="00F22664" w:rsidRDefault="0007462E" w:rsidP="00AC393F">
      <w:r w:rsidRPr="00246DF6">
        <w:rPr>
          <w:rFonts w:cstheme="minorHAnsi"/>
          <w:color w:val="000000" w:themeColor="text1"/>
        </w:rPr>
        <w:lastRenderedPageBreak/>
        <w:t>U</w:t>
      </w:r>
      <w:r w:rsidR="00AC393F" w:rsidRPr="00246DF6">
        <w:rPr>
          <w:rFonts w:cstheme="minorHAnsi"/>
          <w:color w:val="000000" w:themeColor="text1"/>
        </w:rPr>
        <w:t>pgraded</w:t>
      </w:r>
      <w:r w:rsidRPr="00246DF6">
        <w:rPr>
          <w:rFonts w:cstheme="minorHAnsi"/>
          <w:color w:val="000000" w:themeColor="text1"/>
        </w:rPr>
        <w:t xml:space="preserve"> all </w:t>
      </w:r>
      <w:r w:rsidR="00D62A2B" w:rsidRPr="00246DF6">
        <w:rPr>
          <w:rFonts w:cstheme="minorHAnsi"/>
          <w:color w:val="000000" w:themeColor="text1"/>
        </w:rPr>
        <w:t>dependent libraries</w:t>
      </w:r>
      <w:r w:rsidR="00AC393F" w:rsidRPr="00246DF6">
        <w:rPr>
          <w:rFonts w:cstheme="minorHAnsi"/>
          <w:color w:val="000000" w:themeColor="text1"/>
        </w:rPr>
        <w:t xml:space="preserve"> at the outset, since these updates may introduce breaking changes or require new supporting code. </w:t>
      </w:r>
      <w:sdt>
        <w:sdtPr>
          <w:rPr>
            <w:rFonts w:cstheme="minorHAnsi"/>
            <w:color w:val="000000" w:themeColor="text1"/>
          </w:rPr>
          <w:tag w:val="tii-similarity-U1VCTUlUVEVEX1dPUktfb2lkOjE6MzQ2NDQ2ODcyMg=="/>
          <w:id w:val="235289811"/>
          <w:placeholder>
            <w:docPart w:val="DefaultPlaceholder_-1854013440"/>
          </w:placeholder>
          <w15:appearance w15:val="hidden"/>
        </w:sdtPr>
        <w:sdtContent>
          <w:r w:rsidR="00AC393F" w:rsidRPr="00246DF6">
            <w:rPr>
              <w:rFonts w:cstheme="minorHAnsi"/>
              <w:color w:val="000000" w:themeColor="text1"/>
            </w:rPr>
            <w:t>After</w:t>
          </w:r>
        </w:sdtContent>
      </w:sdt>
      <w:r w:rsidR="00AC393F" w:rsidRPr="00246DF6">
        <w:rPr>
          <w:rFonts w:cstheme="minorHAnsi"/>
          <w:color w:val="000000" w:themeColor="text1"/>
        </w:rPr>
        <w:t xml:space="preserve"> the project compiles cleanly and passes its internal test suite, the focus can shift to refactoring. This includes implementing sanitized and user</w:t>
      </w:r>
      <w:r w:rsidR="00AC393F" w:rsidRPr="00246DF6">
        <w:rPr>
          <w:rFonts w:cstheme="minorHAnsi"/>
          <w:color w:val="000000" w:themeColor="text1"/>
        </w:rPr>
        <w:noBreakHyphen/>
        <w:t xml:space="preserve">safe error messages, strengthening input validation </w:t>
      </w:r>
      <w:r w:rsidR="00466F45" w:rsidRPr="00246DF6">
        <w:rPr>
          <w:rFonts w:cstheme="minorHAnsi"/>
          <w:color w:val="000000" w:themeColor="text1"/>
        </w:rPr>
        <w:t>and</w:t>
      </w:r>
      <w:r w:rsidR="00AC393F" w:rsidRPr="00246DF6">
        <w:rPr>
          <w:rFonts w:cstheme="minorHAnsi"/>
          <w:color w:val="000000" w:themeColor="text1"/>
        </w:rPr>
        <w:t xml:space="preserve"> adding security enhancements such as proper salting and hashing.</w:t>
      </w:r>
      <w:r w:rsidR="00AC393F" w:rsidRPr="002B22EE">
        <w:rPr>
          <w:rFonts w:cstheme="minorHAnsi"/>
          <w:color w:val="000000" w:themeColor="text1"/>
        </w:rPr>
        <w:t xml:space="preserve"> </w:t>
      </w:r>
    </w:p>
    <w:p w14:paraId="0C895EA1" w14:textId="5306745F" w:rsidR="00371F18" w:rsidRPr="00371F18" w:rsidRDefault="00371F18" w:rsidP="00AC393F">
      <w:pPr>
        <w:suppressAutoHyphens/>
        <w:spacing w:after="0" w:line="240" w:lineRule="auto"/>
        <w:contextualSpacing/>
        <w:rPr>
          <w:rFonts w:cstheme="minorHAnsi"/>
          <w:color w:val="000000" w:themeColor="text1"/>
        </w:rPr>
      </w:pPr>
    </w:p>
    <w:sectPr w:rsidR="00371F18" w:rsidRPr="00371F18"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5D8D6" w14:textId="77777777" w:rsidR="004B40D8" w:rsidRDefault="004B40D8" w:rsidP="002F3F84">
      <w:r>
        <w:separator/>
      </w:r>
    </w:p>
  </w:endnote>
  <w:endnote w:type="continuationSeparator" w:id="0">
    <w:p w14:paraId="2C7190CB" w14:textId="77777777" w:rsidR="004B40D8" w:rsidRDefault="004B40D8" w:rsidP="002F3F84">
      <w:r>
        <w:continuationSeparator/>
      </w:r>
    </w:p>
  </w:endnote>
  <w:endnote w:type="continuationNotice" w:id="1">
    <w:p w14:paraId="0DD0A400" w14:textId="77777777" w:rsidR="004B40D8" w:rsidRDefault="004B40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B824" w14:textId="77777777" w:rsidR="004B40D8" w:rsidRDefault="004B40D8" w:rsidP="002F3F84">
      <w:r>
        <w:separator/>
      </w:r>
    </w:p>
  </w:footnote>
  <w:footnote w:type="continuationSeparator" w:id="0">
    <w:p w14:paraId="7C842C74" w14:textId="77777777" w:rsidR="004B40D8" w:rsidRDefault="004B40D8" w:rsidP="002F3F84">
      <w:r>
        <w:continuationSeparator/>
      </w:r>
    </w:p>
  </w:footnote>
  <w:footnote w:type="continuationNotice" w:id="1">
    <w:p w14:paraId="25D23232" w14:textId="77777777" w:rsidR="004B40D8" w:rsidRDefault="004B40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6DB7FC2"/>
    <w:multiLevelType w:val="multilevel"/>
    <w:tmpl w:val="1E8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7C479E0"/>
    <w:multiLevelType w:val="hybridMultilevel"/>
    <w:tmpl w:val="8C228882"/>
    <w:lvl w:ilvl="0" w:tplc="E29C1A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5"/>
  </w:num>
  <w:num w:numId="5" w16cid:durableId="1327516238">
    <w:abstractNumId w:val="21"/>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2"/>
  </w:num>
  <w:num w:numId="19" w16cid:durableId="189877605">
    <w:abstractNumId w:val="5"/>
  </w:num>
  <w:num w:numId="20" w16cid:durableId="1198857267">
    <w:abstractNumId w:val="22"/>
  </w:num>
  <w:num w:numId="21" w16cid:durableId="1595164647">
    <w:abstractNumId w:val="26"/>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1065226069">
    <w:abstractNumId w:val="15"/>
  </w:num>
  <w:num w:numId="27" w16cid:durableId="1028472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40BC"/>
    <w:rsid w:val="00010B8A"/>
    <w:rsid w:val="00020066"/>
    <w:rsid w:val="00025C05"/>
    <w:rsid w:val="00032A6D"/>
    <w:rsid w:val="0003798F"/>
    <w:rsid w:val="00047098"/>
    <w:rsid w:val="00052476"/>
    <w:rsid w:val="00060803"/>
    <w:rsid w:val="000668D1"/>
    <w:rsid w:val="00072194"/>
    <w:rsid w:val="0007462E"/>
    <w:rsid w:val="000B05B1"/>
    <w:rsid w:val="000B0710"/>
    <w:rsid w:val="000B60B6"/>
    <w:rsid w:val="000C383E"/>
    <w:rsid w:val="000C552E"/>
    <w:rsid w:val="000D2A1B"/>
    <w:rsid w:val="000D39BF"/>
    <w:rsid w:val="000D4B1E"/>
    <w:rsid w:val="000D6E2A"/>
    <w:rsid w:val="000F178D"/>
    <w:rsid w:val="000F1F79"/>
    <w:rsid w:val="0010117A"/>
    <w:rsid w:val="0011287E"/>
    <w:rsid w:val="00113667"/>
    <w:rsid w:val="0011405B"/>
    <w:rsid w:val="00115545"/>
    <w:rsid w:val="001240EF"/>
    <w:rsid w:val="00125FEF"/>
    <w:rsid w:val="00126A90"/>
    <w:rsid w:val="0013010F"/>
    <w:rsid w:val="0013182C"/>
    <w:rsid w:val="00156B11"/>
    <w:rsid w:val="0016475A"/>
    <w:rsid w:val="001650C9"/>
    <w:rsid w:val="00173CC0"/>
    <w:rsid w:val="00176443"/>
    <w:rsid w:val="00187548"/>
    <w:rsid w:val="001A381D"/>
    <w:rsid w:val="001B2D20"/>
    <w:rsid w:val="001B3740"/>
    <w:rsid w:val="001C55A7"/>
    <w:rsid w:val="001D10FD"/>
    <w:rsid w:val="001D5FB6"/>
    <w:rsid w:val="001E2BC4"/>
    <w:rsid w:val="001E3CB0"/>
    <w:rsid w:val="001E5399"/>
    <w:rsid w:val="001E664A"/>
    <w:rsid w:val="001F261E"/>
    <w:rsid w:val="001F347C"/>
    <w:rsid w:val="001F6974"/>
    <w:rsid w:val="002079DF"/>
    <w:rsid w:val="002111F5"/>
    <w:rsid w:val="002124FC"/>
    <w:rsid w:val="00223220"/>
    <w:rsid w:val="00225BE2"/>
    <w:rsid w:val="00226919"/>
    <w:rsid w:val="0023447F"/>
    <w:rsid w:val="00234FC3"/>
    <w:rsid w:val="00240111"/>
    <w:rsid w:val="00240C29"/>
    <w:rsid w:val="00242C24"/>
    <w:rsid w:val="00246DF6"/>
    <w:rsid w:val="00250101"/>
    <w:rsid w:val="0025528E"/>
    <w:rsid w:val="00262D50"/>
    <w:rsid w:val="00266758"/>
    <w:rsid w:val="002712C7"/>
    <w:rsid w:val="00271E26"/>
    <w:rsid w:val="002778D5"/>
    <w:rsid w:val="00281DF1"/>
    <w:rsid w:val="00283077"/>
    <w:rsid w:val="00283B7F"/>
    <w:rsid w:val="00290285"/>
    <w:rsid w:val="002A396C"/>
    <w:rsid w:val="002A6A00"/>
    <w:rsid w:val="002B1BE5"/>
    <w:rsid w:val="002B22EE"/>
    <w:rsid w:val="002B4C2F"/>
    <w:rsid w:val="002C2764"/>
    <w:rsid w:val="002C7E11"/>
    <w:rsid w:val="002D41B0"/>
    <w:rsid w:val="002D79BF"/>
    <w:rsid w:val="002DA730"/>
    <w:rsid w:val="002F3F84"/>
    <w:rsid w:val="002F66FC"/>
    <w:rsid w:val="00303B16"/>
    <w:rsid w:val="00321D27"/>
    <w:rsid w:val="003221D7"/>
    <w:rsid w:val="00322314"/>
    <w:rsid w:val="0032740C"/>
    <w:rsid w:val="0033334E"/>
    <w:rsid w:val="00335AC4"/>
    <w:rsid w:val="00352FD0"/>
    <w:rsid w:val="00371F18"/>
    <w:rsid w:val="003726AD"/>
    <w:rsid w:val="003733D6"/>
    <w:rsid w:val="0037344C"/>
    <w:rsid w:val="00383FA0"/>
    <w:rsid w:val="00392862"/>
    <w:rsid w:val="00393181"/>
    <w:rsid w:val="00393559"/>
    <w:rsid w:val="003A0BF9"/>
    <w:rsid w:val="003A2F8A"/>
    <w:rsid w:val="003A41F5"/>
    <w:rsid w:val="003A5FC5"/>
    <w:rsid w:val="003B02A3"/>
    <w:rsid w:val="003B3CDE"/>
    <w:rsid w:val="003B5E3A"/>
    <w:rsid w:val="003C2AE6"/>
    <w:rsid w:val="003C6BEE"/>
    <w:rsid w:val="003D5918"/>
    <w:rsid w:val="003E399D"/>
    <w:rsid w:val="003E5350"/>
    <w:rsid w:val="003F32E7"/>
    <w:rsid w:val="003F4787"/>
    <w:rsid w:val="003F695D"/>
    <w:rsid w:val="00404D3B"/>
    <w:rsid w:val="004079F2"/>
    <w:rsid w:val="00407C1B"/>
    <w:rsid w:val="00410DE8"/>
    <w:rsid w:val="00425611"/>
    <w:rsid w:val="00426654"/>
    <w:rsid w:val="00432E16"/>
    <w:rsid w:val="004333E0"/>
    <w:rsid w:val="0043407A"/>
    <w:rsid w:val="00444384"/>
    <w:rsid w:val="00444612"/>
    <w:rsid w:val="00447FE1"/>
    <w:rsid w:val="004609FD"/>
    <w:rsid w:val="00460DE5"/>
    <w:rsid w:val="0046151B"/>
    <w:rsid w:val="00462F70"/>
    <w:rsid w:val="00466F45"/>
    <w:rsid w:val="004802CA"/>
    <w:rsid w:val="00485402"/>
    <w:rsid w:val="00491EE9"/>
    <w:rsid w:val="004968A6"/>
    <w:rsid w:val="004A51BE"/>
    <w:rsid w:val="004B3B08"/>
    <w:rsid w:val="004B40D8"/>
    <w:rsid w:val="004C3F71"/>
    <w:rsid w:val="004D2055"/>
    <w:rsid w:val="004D4292"/>
    <w:rsid w:val="004D476B"/>
    <w:rsid w:val="004D6C74"/>
    <w:rsid w:val="004E0139"/>
    <w:rsid w:val="004F5CD5"/>
    <w:rsid w:val="00503516"/>
    <w:rsid w:val="00512D0F"/>
    <w:rsid w:val="0051393C"/>
    <w:rsid w:val="00522199"/>
    <w:rsid w:val="00523478"/>
    <w:rsid w:val="00527952"/>
    <w:rsid w:val="00531FBF"/>
    <w:rsid w:val="00532A24"/>
    <w:rsid w:val="00544AC4"/>
    <w:rsid w:val="005479D5"/>
    <w:rsid w:val="00550710"/>
    <w:rsid w:val="00552FE2"/>
    <w:rsid w:val="005632B1"/>
    <w:rsid w:val="00573746"/>
    <w:rsid w:val="0058064D"/>
    <w:rsid w:val="0058528C"/>
    <w:rsid w:val="00585C48"/>
    <w:rsid w:val="005A0DB2"/>
    <w:rsid w:val="005A6070"/>
    <w:rsid w:val="005A6B6C"/>
    <w:rsid w:val="005A7C7F"/>
    <w:rsid w:val="005C4817"/>
    <w:rsid w:val="005C593C"/>
    <w:rsid w:val="005C6B32"/>
    <w:rsid w:val="005D15BC"/>
    <w:rsid w:val="005E343A"/>
    <w:rsid w:val="005F574E"/>
    <w:rsid w:val="005F6A00"/>
    <w:rsid w:val="006172C0"/>
    <w:rsid w:val="00632EDE"/>
    <w:rsid w:val="00633225"/>
    <w:rsid w:val="006662CD"/>
    <w:rsid w:val="00671D99"/>
    <w:rsid w:val="006955A1"/>
    <w:rsid w:val="006A036C"/>
    <w:rsid w:val="006B1E4F"/>
    <w:rsid w:val="006B5429"/>
    <w:rsid w:val="006B66FE"/>
    <w:rsid w:val="006B75EE"/>
    <w:rsid w:val="006C197D"/>
    <w:rsid w:val="006C3269"/>
    <w:rsid w:val="006C4C8F"/>
    <w:rsid w:val="006E45BC"/>
    <w:rsid w:val="006F2532"/>
    <w:rsid w:val="006F2F77"/>
    <w:rsid w:val="00700D10"/>
    <w:rsid w:val="00701A84"/>
    <w:rsid w:val="007033DB"/>
    <w:rsid w:val="007038B9"/>
    <w:rsid w:val="00705D42"/>
    <w:rsid w:val="00716E55"/>
    <w:rsid w:val="007205AF"/>
    <w:rsid w:val="00721977"/>
    <w:rsid w:val="00733B4E"/>
    <w:rsid w:val="007415E6"/>
    <w:rsid w:val="00750D02"/>
    <w:rsid w:val="00756A94"/>
    <w:rsid w:val="00760100"/>
    <w:rsid w:val="007617B2"/>
    <w:rsid w:val="00761B04"/>
    <w:rsid w:val="0076680F"/>
    <w:rsid w:val="00776757"/>
    <w:rsid w:val="0078046E"/>
    <w:rsid w:val="0078469C"/>
    <w:rsid w:val="00786902"/>
    <w:rsid w:val="00794C61"/>
    <w:rsid w:val="007A42E0"/>
    <w:rsid w:val="007A7427"/>
    <w:rsid w:val="007C4CA8"/>
    <w:rsid w:val="007D4728"/>
    <w:rsid w:val="007E5EA6"/>
    <w:rsid w:val="007F73DF"/>
    <w:rsid w:val="00801F57"/>
    <w:rsid w:val="00811600"/>
    <w:rsid w:val="00812410"/>
    <w:rsid w:val="008161D1"/>
    <w:rsid w:val="008162CD"/>
    <w:rsid w:val="00817400"/>
    <w:rsid w:val="00820E2A"/>
    <w:rsid w:val="0082193A"/>
    <w:rsid w:val="00841BCB"/>
    <w:rsid w:val="00843210"/>
    <w:rsid w:val="008435B6"/>
    <w:rsid w:val="008437BB"/>
    <w:rsid w:val="00844851"/>
    <w:rsid w:val="00846E56"/>
    <w:rsid w:val="00847593"/>
    <w:rsid w:val="00856208"/>
    <w:rsid w:val="00861EC1"/>
    <w:rsid w:val="0086504B"/>
    <w:rsid w:val="008719AE"/>
    <w:rsid w:val="008D32A6"/>
    <w:rsid w:val="008D6994"/>
    <w:rsid w:val="008E11EA"/>
    <w:rsid w:val="008E7E10"/>
    <w:rsid w:val="008F26B4"/>
    <w:rsid w:val="008F3828"/>
    <w:rsid w:val="0090104E"/>
    <w:rsid w:val="00901A5B"/>
    <w:rsid w:val="00903DD2"/>
    <w:rsid w:val="009071D8"/>
    <w:rsid w:val="00914889"/>
    <w:rsid w:val="00921C2E"/>
    <w:rsid w:val="00924EC5"/>
    <w:rsid w:val="009279EB"/>
    <w:rsid w:val="00940B1A"/>
    <w:rsid w:val="00944D65"/>
    <w:rsid w:val="009519E7"/>
    <w:rsid w:val="0095313E"/>
    <w:rsid w:val="00963CDA"/>
    <w:rsid w:val="00966538"/>
    <w:rsid w:val="0097032E"/>
    <w:rsid w:val="009714E8"/>
    <w:rsid w:val="009715D4"/>
    <w:rsid w:val="00974AE3"/>
    <w:rsid w:val="009774F3"/>
    <w:rsid w:val="00985428"/>
    <w:rsid w:val="00996502"/>
    <w:rsid w:val="00997262"/>
    <w:rsid w:val="009B0AA5"/>
    <w:rsid w:val="009B1496"/>
    <w:rsid w:val="009B7CF5"/>
    <w:rsid w:val="009C11B9"/>
    <w:rsid w:val="009C6202"/>
    <w:rsid w:val="009E6C5B"/>
    <w:rsid w:val="009F1BE0"/>
    <w:rsid w:val="00A03A9F"/>
    <w:rsid w:val="00A117D8"/>
    <w:rsid w:val="00A12BCB"/>
    <w:rsid w:val="00A20FEF"/>
    <w:rsid w:val="00A276CE"/>
    <w:rsid w:val="00A33DD7"/>
    <w:rsid w:val="00A347DA"/>
    <w:rsid w:val="00A36CDD"/>
    <w:rsid w:val="00A44619"/>
    <w:rsid w:val="00A44DA5"/>
    <w:rsid w:val="00A45B2C"/>
    <w:rsid w:val="00A472D7"/>
    <w:rsid w:val="00A576DA"/>
    <w:rsid w:val="00A57A92"/>
    <w:rsid w:val="00A62DFF"/>
    <w:rsid w:val="00A71C4B"/>
    <w:rsid w:val="00A728D4"/>
    <w:rsid w:val="00A9068B"/>
    <w:rsid w:val="00AA62E9"/>
    <w:rsid w:val="00AA6477"/>
    <w:rsid w:val="00AC393F"/>
    <w:rsid w:val="00AC7133"/>
    <w:rsid w:val="00AD2F65"/>
    <w:rsid w:val="00AD62A2"/>
    <w:rsid w:val="00AE28C6"/>
    <w:rsid w:val="00AE5B33"/>
    <w:rsid w:val="00AF1198"/>
    <w:rsid w:val="00AF4C03"/>
    <w:rsid w:val="00AF557C"/>
    <w:rsid w:val="00B03C25"/>
    <w:rsid w:val="00B07D3F"/>
    <w:rsid w:val="00B1117F"/>
    <w:rsid w:val="00B13864"/>
    <w:rsid w:val="00B1598A"/>
    <w:rsid w:val="00B1648E"/>
    <w:rsid w:val="00B17C03"/>
    <w:rsid w:val="00B20F52"/>
    <w:rsid w:val="00B30A42"/>
    <w:rsid w:val="00B31D4B"/>
    <w:rsid w:val="00B3234B"/>
    <w:rsid w:val="00B35185"/>
    <w:rsid w:val="00B35C64"/>
    <w:rsid w:val="00B4163A"/>
    <w:rsid w:val="00B45AFD"/>
    <w:rsid w:val="00B45F05"/>
    <w:rsid w:val="00B46BAB"/>
    <w:rsid w:val="00B50C83"/>
    <w:rsid w:val="00B532A4"/>
    <w:rsid w:val="00B63B8E"/>
    <w:rsid w:val="00B66A6E"/>
    <w:rsid w:val="00B70EF1"/>
    <w:rsid w:val="00B95F02"/>
    <w:rsid w:val="00B96DAE"/>
    <w:rsid w:val="00BB1033"/>
    <w:rsid w:val="00BB23CB"/>
    <w:rsid w:val="00BD4019"/>
    <w:rsid w:val="00BD649F"/>
    <w:rsid w:val="00BD6F36"/>
    <w:rsid w:val="00BE22B6"/>
    <w:rsid w:val="00BE5AC6"/>
    <w:rsid w:val="00BF2E4C"/>
    <w:rsid w:val="00BF4E7E"/>
    <w:rsid w:val="00C06A29"/>
    <w:rsid w:val="00C163BE"/>
    <w:rsid w:val="00C2520D"/>
    <w:rsid w:val="00C40227"/>
    <w:rsid w:val="00C41B36"/>
    <w:rsid w:val="00C4434D"/>
    <w:rsid w:val="00C56316"/>
    <w:rsid w:val="00C56FC2"/>
    <w:rsid w:val="00C61518"/>
    <w:rsid w:val="00C8056A"/>
    <w:rsid w:val="00C94751"/>
    <w:rsid w:val="00C95208"/>
    <w:rsid w:val="00C957C6"/>
    <w:rsid w:val="00CB16D1"/>
    <w:rsid w:val="00CB2008"/>
    <w:rsid w:val="00CD05DB"/>
    <w:rsid w:val="00CD3D98"/>
    <w:rsid w:val="00CD62E8"/>
    <w:rsid w:val="00CD774B"/>
    <w:rsid w:val="00CE44E9"/>
    <w:rsid w:val="00CE4B83"/>
    <w:rsid w:val="00CE6E18"/>
    <w:rsid w:val="00CF0E92"/>
    <w:rsid w:val="00CF631E"/>
    <w:rsid w:val="00D000D3"/>
    <w:rsid w:val="00D1075E"/>
    <w:rsid w:val="00D11EFC"/>
    <w:rsid w:val="00D14986"/>
    <w:rsid w:val="00D247D6"/>
    <w:rsid w:val="00D27FB4"/>
    <w:rsid w:val="00D408D5"/>
    <w:rsid w:val="00D41CD5"/>
    <w:rsid w:val="00D5368A"/>
    <w:rsid w:val="00D622B8"/>
    <w:rsid w:val="00D62A2B"/>
    <w:rsid w:val="00D63653"/>
    <w:rsid w:val="00D6588B"/>
    <w:rsid w:val="00D8023F"/>
    <w:rsid w:val="00D80364"/>
    <w:rsid w:val="00D8455A"/>
    <w:rsid w:val="00DA28C0"/>
    <w:rsid w:val="00DB63D9"/>
    <w:rsid w:val="00DC0CB9"/>
    <w:rsid w:val="00DC2970"/>
    <w:rsid w:val="00DC5AB3"/>
    <w:rsid w:val="00DC5C79"/>
    <w:rsid w:val="00DD3256"/>
    <w:rsid w:val="00DE3667"/>
    <w:rsid w:val="00E02BD0"/>
    <w:rsid w:val="00E03229"/>
    <w:rsid w:val="00E2188F"/>
    <w:rsid w:val="00E2280C"/>
    <w:rsid w:val="00E26FD8"/>
    <w:rsid w:val="00E42D95"/>
    <w:rsid w:val="00E51AA6"/>
    <w:rsid w:val="00E55E35"/>
    <w:rsid w:val="00E65CEE"/>
    <w:rsid w:val="00E66FC0"/>
    <w:rsid w:val="00E70671"/>
    <w:rsid w:val="00E81328"/>
    <w:rsid w:val="00E83958"/>
    <w:rsid w:val="00E86156"/>
    <w:rsid w:val="00E90D2E"/>
    <w:rsid w:val="00EA7EAE"/>
    <w:rsid w:val="00EB0B7D"/>
    <w:rsid w:val="00EC0C3F"/>
    <w:rsid w:val="00EC58E3"/>
    <w:rsid w:val="00ED5ADF"/>
    <w:rsid w:val="00EE3EAE"/>
    <w:rsid w:val="00EF7A0B"/>
    <w:rsid w:val="00F053DB"/>
    <w:rsid w:val="00F05CED"/>
    <w:rsid w:val="00F143F0"/>
    <w:rsid w:val="00F20525"/>
    <w:rsid w:val="00F22275"/>
    <w:rsid w:val="00F22A93"/>
    <w:rsid w:val="00F248DB"/>
    <w:rsid w:val="00F32FE2"/>
    <w:rsid w:val="00F41864"/>
    <w:rsid w:val="00F664BB"/>
    <w:rsid w:val="00F66C9E"/>
    <w:rsid w:val="00F676F6"/>
    <w:rsid w:val="00F67F76"/>
    <w:rsid w:val="00F82CE6"/>
    <w:rsid w:val="00F908A6"/>
    <w:rsid w:val="00F933DE"/>
    <w:rsid w:val="00FA29B4"/>
    <w:rsid w:val="00FA465D"/>
    <w:rsid w:val="00FA58FA"/>
    <w:rsid w:val="00FB619A"/>
    <w:rsid w:val="00FD26AD"/>
    <w:rsid w:val="00FD596B"/>
    <w:rsid w:val="00FD5A31"/>
    <w:rsid w:val="00FE01D1"/>
    <w:rsid w:val="00FE1ED3"/>
    <w:rsid w:val="00FE43A6"/>
    <w:rsid w:val="00FE651C"/>
    <w:rsid w:val="00FE717B"/>
    <w:rsid w:val="00FE7CB2"/>
    <w:rsid w:val="00FF1BD1"/>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PlaceholderText">
    <w:name w:val="Placeholder Text"/>
    <w:basedOn w:val="DefaultParagraphFont"/>
    <w:uiPriority w:val="99"/>
    <w:semiHidden/>
    <w:rsid w:val="00047098"/>
    <w:rPr>
      <w:color w:val="666666"/>
    </w:rPr>
  </w:style>
  <w:style w:type="character" w:styleId="UnresolvedMention">
    <w:name w:val="Unresolved Mention"/>
    <w:basedOn w:val="DefaultParagraphFont"/>
    <w:uiPriority w:val="99"/>
    <w:semiHidden/>
    <w:unhideWhenUsed/>
    <w:rsid w:val="00114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3A9DE0-11E4-4381-A3E1-D2F62776849B}"/>
      </w:docPartPr>
      <w:docPartBody>
        <w:p w:rsidR="00000000" w:rsidRDefault="00F36999">
          <w:r w:rsidRPr="00EE54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99"/>
    <w:rsid w:val="003100E7"/>
    <w:rsid w:val="00721977"/>
    <w:rsid w:val="00F36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699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AD4C88-28A2-4B2E-948D-7B943FF7423E}">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240</TotalTime>
  <Pages>5</Pages>
  <Words>1119</Words>
  <Characters>7930</Characters>
  <Application>Microsoft Office Word</Application>
  <DocSecurity>0</DocSecurity>
  <Lines>220</Lines>
  <Paragraphs>97</Paragraphs>
  <ScaleCrop>false</ScaleCrop>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Ingram, Daniel</cp:lastModifiedBy>
  <cp:revision>203</cp:revision>
  <dcterms:created xsi:type="dcterms:W3CDTF">2026-01-24T14:31:00Z</dcterms:created>
  <dcterms:modified xsi:type="dcterms:W3CDTF">2026-02-21T19:46:00Z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TII_WORD_DOCUMENT_FILENAME">
    <vt:lpwstr>CS 305 Project 1.docx</vt:lpwstr>
  </property>
  <property fmtid="{D5CDD505-2E9C-101B-9397-08002B2CF9AE}" pid="12" name="TII_WORD_DOCUMENT_ID">
    <vt:lpwstr>1084c187-c2fb-4487-98fc-2468d24734ea</vt:lpwstr>
  </property>
  <property fmtid="{D5CDD505-2E9C-101B-9397-08002B2CF9AE}" pid="13" name="TII_WORD_DOCUMENT_HASH">
    <vt:lpwstr>5a345043a19b64f7d3b3caa0042f48067cd3f4190e9294dccbf25d6256fd7c8a</vt:lpwstr>
  </property>
</Properties>
</file>