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8FC2E7" w14:textId="77777777" w:rsidR="00C35EB2" w:rsidRPr="00581376" w:rsidRDefault="00F04C70">
      <w:pPr>
        <w:spacing w:before="1900"/>
        <w:jc w:val="center"/>
        <w:rPr>
          <w:color w:val="000000" w:themeColor="text1"/>
          <w:lang w:val="ru-RU"/>
        </w:rPr>
      </w:pPr>
      <w:r w:rsidRPr="00581376">
        <w:rPr>
          <w:b/>
          <w:color w:val="000000" w:themeColor="text1"/>
          <w:sz w:val="32"/>
          <w:lang w:val="ru-RU"/>
        </w:rPr>
        <w:t>ТЕХНИЧЕСКОЕ ЗАДАНИЕ</w:t>
      </w:r>
    </w:p>
    <w:p w14:paraId="1734D849" w14:textId="77777777" w:rsidR="00C35EB2" w:rsidRPr="00581376" w:rsidRDefault="00F04C70">
      <w:pPr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b/>
          <w:color w:val="000000" w:themeColor="text1"/>
          <w:sz w:val="28"/>
          <w:szCs w:val="28"/>
          <w:lang w:val="ru-RU"/>
        </w:rPr>
        <w:t>на создание автоматизированной системы</w:t>
      </w:r>
      <w:r w:rsidRPr="00581376">
        <w:rPr>
          <w:rFonts w:cs="Times New Roman"/>
          <w:b/>
          <w:color w:val="000000" w:themeColor="text1"/>
          <w:sz w:val="28"/>
          <w:szCs w:val="28"/>
          <w:lang w:val="ru-RU"/>
        </w:rPr>
        <w:br/>
        <w:t>«Генеративная система формирования исковых заявлений»</w:t>
      </w:r>
    </w:p>
    <w:p w14:paraId="615A1D1E" w14:textId="77777777" w:rsidR="00C35EB2" w:rsidRPr="00581376" w:rsidRDefault="00F04C70">
      <w:pPr>
        <w:spacing w:before="36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>Проектная группа ЭФМО-01-25</w:t>
      </w:r>
    </w:p>
    <w:p w14:paraId="591BF55E" w14:textId="77777777" w:rsidR="00C35EB2" w:rsidRPr="00581376" w:rsidRDefault="00F04C70">
      <w:pPr>
        <w:spacing w:before="5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Разработчики: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Коляда Даниил — </w:t>
      </w:r>
      <w:r w:rsidRPr="00581376">
        <w:rPr>
          <w:rFonts w:cs="Times New Roman"/>
          <w:color w:val="000000" w:themeColor="text1"/>
          <w:sz w:val="28"/>
          <w:szCs w:val="28"/>
        </w:rPr>
        <w:t>Lead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>Седова Мария — Архитектор/Аналитик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Вуйко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Ярослава — Тестировщик/</w:t>
      </w:r>
      <w:r w:rsidRPr="00581376">
        <w:rPr>
          <w:rFonts w:cs="Times New Roman"/>
          <w:color w:val="000000" w:themeColor="text1"/>
          <w:sz w:val="28"/>
          <w:szCs w:val="28"/>
        </w:rPr>
        <w:t>DevOps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Сорокина Кристина —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-разработчик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 xml:space="preserve">Бакланова Екатерина —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-разработчик</w:t>
      </w:r>
    </w:p>
    <w:p w14:paraId="24C3FBE9" w14:textId="77777777" w:rsidR="00581376" w:rsidRPr="00581376" w:rsidRDefault="00581376">
      <w:pPr>
        <w:spacing w:before="12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60D2C67E" w14:textId="77777777" w:rsidR="00581376" w:rsidRPr="00581376" w:rsidRDefault="00581376">
      <w:pPr>
        <w:spacing w:before="12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07F05403" w14:textId="77777777" w:rsidR="00581376" w:rsidRPr="00581376" w:rsidRDefault="00581376">
      <w:pPr>
        <w:spacing w:before="12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5B74B29F" w14:textId="7B3175DF" w:rsidR="00C35EB2" w:rsidRPr="00581376" w:rsidRDefault="00F04C70" w:rsidP="00581376">
      <w:pPr>
        <w:spacing w:before="1200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br/>
        <w:t>Москва, 2026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br w:type="page"/>
      </w:r>
    </w:p>
    <w:p w14:paraId="26F5616B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lastRenderedPageBreak/>
        <w:t>1 Общие сведения</w:t>
      </w:r>
    </w:p>
    <w:p w14:paraId="2EA70FAD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1.1 Полное наименование системы</w:t>
      </w:r>
    </w:p>
    <w:p w14:paraId="5A113677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Полное наименование: «Генеративная система формирования исковых заявлений» (</w:t>
      </w: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).</w:t>
      </w:r>
    </w:p>
    <w:p w14:paraId="61634C2B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1.2 Основания для создания автоматизированной системы</w:t>
      </w:r>
    </w:p>
    <w:p w14:paraId="396DFEC3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Основанием для создания автоматизированной системы (АС) является учебный проект по разработке программного прототипа, использующего большие языковые модели и поиск правовой информации для подготовки чернового искового заявления по описанию ситуации пользователем.</w:t>
      </w:r>
    </w:p>
    <w:p w14:paraId="4BD36351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Документ структурирован с учетом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7960A86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1.3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Сведения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разработчике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участниках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5417"/>
      </w:tblGrid>
      <w:tr w:rsidR="00581376" w:rsidRPr="00581376" w14:paraId="7A852D26" w14:textId="77777777" w:rsidTr="00581376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221E5FF8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b/>
                <w:color w:val="000000" w:themeColor="text1"/>
                <w:szCs w:val="28"/>
              </w:rPr>
              <w:t>Участник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25463CC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b/>
                <w:color w:val="000000" w:themeColor="text1"/>
                <w:szCs w:val="28"/>
              </w:rPr>
              <w:t>Роль</w:t>
            </w:r>
          </w:p>
        </w:tc>
      </w:tr>
      <w:tr w:rsidR="00581376" w:rsidRPr="00581376" w14:paraId="25CB68EE" w14:textId="77777777" w:rsidTr="00581376">
        <w:trPr>
          <w:jc w:val="center"/>
        </w:trPr>
        <w:tc>
          <w:tcPr>
            <w:tcW w:w="0" w:type="auto"/>
            <w:vAlign w:val="center"/>
          </w:tcPr>
          <w:p w14:paraId="6221F2CE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Коляда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Даниил</w:t>
            </w:r>
            <w:proofErr w:type="spellEnd"/>
          </w:p>
        </w:tc>
        <w:tc>
          <w:tcPr>
            <w:tcW w:w="0" w:type="auto"/>
            <w:vAlign w:val="center"/>
          </w:tcPr>
          <w:p w14:paraId="4B6CBE40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Lead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; координация и интеграция проекта</w:t>
            </w:r>
          </w:p>
        </w:tc>
      </w:tr>
      <w:tr w:rsidR="00581376" w:rsidRPr="00581376" w14:paraId="54CE50BA" w14:textId="77777777" w:rsidTr="00581376">
        <w:trPr>
          <w:jc w:val="center"/>
        </w:trPr>
        <w:tc>
          <w:tcPr>
            <w:tcW w:w="0" w:type="auto"/>
            <w:vAlign w:val="center"/>
          </w:tcPr>
          <w:p w14:paraId="07853779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Седова Мария</w:t>
            </w:r>
          </w:p>
        </w:tc>
        <w:tc>
          <w:tcPr>
            <w:tcW w:w="0" w:type="auto"/>
            <w:vAlign w:val="center"/>
          </w:tcPr>
          <w:p w14:paraId="1CADDB99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Архитектор/аналитик; требования и документация</w:t>
            </w:r>
          </w:p>
        </w:tc>
      </w:tr>
      <w:tr w:rsidR="00581376" w:rsidRPr="00581376" w14:paraId="02157C4E" w14:textId="77777777" w:rsidTr="00581376">
        <w:trPr>
          <w:jc w:val="center"/>
        </w:trPr>
        <w:tc>
          <w:tcPr>
            <w:tcW w:w="0" w:type="auto"/>
            <w:vAlign w:val="center"/>
          </w:tcPr>
          <w:p w14:paraId="09FBC8BD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Вуйко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Ярослава</w:t>
            </w:r>
            <w:proofErr w:type="spellEnd"/>
          </w:p>
        </w:tc>
        <w:tc>
          <w:tcPr>
            <w:tcW w:w="0" w:type="auto"/>
            <w:vAlign w:val="center"/>
          </w:tcPr>
          <w:p w14:paraId="1B50B3FC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Тестировщик/DevOps</w:t>
            </w:r>
          </w:p>
        </w:tc>
      </w:tr>
      <w:tr w:rsidR="00581376" w:rsidRPr="00581376" w14:paraId="0624440D" w14:textId="77777777" w:rsidTr="00581376">
        <w:trPr>
          <w:jc w:val="center"/>
        </w:trPr>
        <w:tc>
          <w:tcPr>
            <w:tcW w:w="0" w:type="auto"/>
            <w:vAlign w:val="center"/>
          </w:tcPr>
          <w:p w14:paraId="0D4E60D4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Сорокина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Кристина</w:t>
            </w:r>
            <w:proofErr w:type="spellEnd"/>
          </w:p>
        </w:tc>
        <w:tc>
          <w:tcPr>
            <w:tcW w:w="0" w:type="auto"/>
            <w:vAlign w:val="center"/>
          </w:tcPr>
          <w:p w14:paraId="12E56A1B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Frontend-разработчик</w:t>
            </w:r>
          </w:p>
        </w:tc>
      </w:tr>
      <w:tr w:rsidR="00581376" w:rsidRPr="00581376" w14:paraId="3A7564C7" w14:textId="77777777" w:rsidTr="00581376">
        <w:trPr>
          <w:jc w:val="center"/>
        </w:trPr>
        <w:tc>
          <w:tcPr>
            <w:tcW w:w="0" w:type="auto"/>
            <w:vAlign w:val="center"/>
          </w:tcPr>
          <w:p w14:paraId="38535E6F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Бакланова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Екатерина</w:t>
            </w:r>
            <w:proofErr w:type="spellEnd"/>
          </w:p>
        </w:tc>
        <w:tc>
          <w:tcPr>
            <w:tcW w:w="0" w:type="auto"/>
            <w:vAlign w:val="center"/>
          </w:tcPr>
          <w:p w14:paraId="715A90E4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Backend-разработчик</w:t>
            </w:r>
          </w:p>
        </w:tc>
      </w:tr>
    </w:tbl>
    <w:p w14:paraId="7B33F45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1.4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Плановые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сроки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финансирование</w:t>
      </w:r>
    </w:p>
    <w:p w14:paraId="1332AA52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Срок сдачи учебного проекта — 12.12.2026. Финансирование в рамках учебного проекта отдельно не предусматривается; используются доступные проектной группе ресурсы и программные компоненты с учетом условий их лицензирования.</w:t>
      </w:r>
    </w:p>
    <w:p w14:paraId="19BCBC1F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lastRenderedPageBreak/>
        <w:t>2 Цели и назначение создания АС</w:t>
      </w:r>
    </w:p>
    <w:p w14:paraId="7889AAC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 Цели создания АС</w:t>
      </w:r>
    </w:p>
    <w:p w14:paraId="546A8DDB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Цель текущего </w:t>
      </w:r>
      <w:r w:rsidRPr="00581376">
        <w:rPr>
          <w:rFonts w:cs="Times New Roman"/>
          <w:color w:val="000000" w:themeColor="text1"/>
          <w:sz w:val="28"/>
          <w:szCs w:val="28"/>
        </w:rPr>
        <w:t>MVP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— реализовать и проверить базовый конвейер, преобразующий свободное текстовое описание потребительского спора в проект искового заявления и возвращающий результат в поддерживаемых форматах. Дополнительно реализован клиентский веб-интерфейс для отправки описания, просмотра результата и локального ведения истории чатов.</w:t>
      </w:r>
    </w:p>
    <w:p w14:paraId="16D0EF7D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Основной сценарий: ввод текста пользователем → извлечение фактов → поиск контекста в локальной векторной базе и в интернете → генерация текста иска → отображение результата в веб-интерфейсе и/или возврат </w:t>
      </w:r>
      <w:r w:rsidRPr="00581376">
        <w:rPr>
          <w:rFonts w:cs="Times New Roman"/>
          <w:color w:val="000000" w:themeColor="text1"/>
          <w:sz w:val="28"/>
          <w:szCs w:val="28"/>
        </w:rPr>
        <w:t>JSON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8805B96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 Назначение АС</w:t>
      </w:r>
    </w:p>
    <w:p w14:paraId="1F4666C8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АС предназначена для вспомогательной подготовки чернового проекта искового заявления по спорам о защите прав потребителей. Результат должен проверяться пользователем до использования. Система не осуществляет подачу документов в суд, не представляет пользователя и не гарантирует юридическую корректность или результат судебного разбирательства.</w:t>
      </w:r>
    </w:p>
    <w:p w14:paraId="6AE1BF99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2.3 Границы текущего </w:t>
      </w: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</w:p>
    <w:p w14:paraId="71805294" w14:textId="33DD4015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-генерация иска, извлечение фактов, локальный и веб-поиск, возврат </w:t>
      </w:r>
      <w:r w:rsidRPr="00581376">
        <w:rPr>
          <w:rFonts w:cs="Times New Roman"/>
          <w:color w:val="000000" w:themeColor="text1"/>
          <w:sz w:val="28"/>
          <w:szCs w:val="28"/>
        </w:rPr>
        <w:t>JSON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; </w:t>
      </w:r>
      <w:r w:rsidRPr="00581376">
        <w:rPr>
          <w:rFonts w:cs="Times New Roman"/>
          <w:color w:val="000000" w:themeColor="text1"/>
          <w:sz w:val="28"/>
          <w:szCs w:val="28"/>
        </w:rPr>
        <w:t>React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-интерфейс чата; клиентское отображение и копирование результата; скачивание 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; клиентские страницы входа/регистрации и профиля в режиме имитации авторизации; локальная история чатов; светлая, темная и системная темы; адаптивная боковая панель.</w:t>
      </w:r>
    </w:p>
    <w:p w14:paraId="38CC2D03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t>3 Характеристика объекта автоматизации</w:t>
      </w:r>
    </w:p>
    <w:p w14:paraId="0BE7A628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Объект автоматизации — подготовка проекта искового заявления по неформальному текстовому описанию потребительского спора.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принимает текст, выполняет обработку и формирует иск;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предоставляет пользовательский интерфейс для ввода ситуации, просмотра результата, работы с историей чатов и скачивания документа.</w:t>
      </w:r>
    </w:p>
    <w:p w14:paraId="50DE0CB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Условия эксплуатации</w:t>
      </w:r>
    </w:p>
    <w:p w14:paraId="719BC869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реализован на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запускается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Uvicorn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на порту 8000 при непосредственном выполнении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Для работы </w:t>
      </w:r>
      <w:r w:rsidRPr="00581376">
        <w:rPr>
          <w:rFonts w:cs="Times New Roman"/>
          <w:color w:val="000000" w:themeColor="text1"/>
          <w:sz w:val="28"/>
          <w:szCs w:val="28"/>
        </w:rPr>
        <w:t>AI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-конвейера требуется доступный сервис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моделями </w:t>
      </w:r>
      <w:r w:rsidRPr="00581376">
        <w:rPr>
          <w:rFonts w:cs="Times New Roman"/>
          <w:color w:val="000000" w:themeColor="text1"/>
          <w:sz w:val="28"/>
          <w:szCs w:val="28"/>
        </w:rPr>
        <w:t>mistral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1376">
        <w:rPr>
          <w:rFonts w:cs="Times New Roman"/>
          <w:color w:val="000000" w:themeColor="text1"/>
          <w:sz w:val="28"/>
          <w:szCs w:val="28"/>
        </w:rPr>
        <w:t>nomic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embed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подготовленная локальная база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доступ к </w:t>
      </w:r>
      <w:r w:rsidRPr="00581376">
        <w:rPr>
          <w:rFonts w:cs="Times New Roman"/>
          <w:color w:val="000000" w:themeColor="text1"/>
          <w:sz w:val="28"/>
          <w:szCs w:val="28"/>
        </w:rPr>
        <w:t>DDGS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для веб-поиска.</w:t>
      </w:r>
    </w:p>
    <w:p w14:paraId="006459DC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запускается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на порту 5173. Для локальной разработки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проксирует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пути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/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/</w:t>
      </w:r>
      <w:r w:rsidRPr="00581376">
        <w:rPr>
          <w:rFonts w:cs="Times New Roman"/>
          <w:color w:val="000000" w:themeColor="text1"/>
          <w:sz w:val="28"/>
          <w:szCs w:val="28"/>
        </w:rPr>
        <w:t>me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на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://127.0.0.1:8000. Для генерации иска нужны запущенные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подготовленная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Требуется </w:t>
      </w:r>
      <w:r w:rsidRPr="00581376">
        <w:rPr>
          <w:rFonts w:cs="Times New Roman"/>
          <w:color w:val="000000" w:themeColor="text1"/>
          <w:sz w:val="28"/>
          <w:szCs w:val="28"/>
        </w:rPr>
        <w:t>Node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js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18+ 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npm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4D80E30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 Пользователи системы</w:t>
      </w:r>
    </w:p>
    <w:p w14:paraId="0FA502EF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Предполагаемый пользователь — человек, которому требуется подготовить черновик искового заявления по спору о защите прав потребителей. В текущем прототипе интерфейс входа и регистрации работает через клиентскую заглушку авторизации по умолчанию; это не является защищенной серверной учетной записью.</w:t>
      </w:r>
    </w:p>
    <w:p w14:paraId="486E553A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Помимо веб-интерфейса,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можно вызывать через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-клиент или </w:t>
      </w:r>
      <w:r w:rsidRPr="00581376">
        <w:rPr>
          <w:rFonts w:cs="Times New Roman"/>
          <w:color w:val="000000" w:themeColor="text1"/>
          <w:sz w:val="28"/>
          <w:szCs w:val="28"/>
        </w:rPr>
        <w:t>Swagger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UI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4BC87A12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t>4 Требования к автоматизированной системе</w:t>
      </w:r>
    </w:p>
    <w:p w14:paraId="64FFE2DF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 Требования к структуре АС</w:t>
      </w:r>
    </w:p>
    <w:p w14:paraId="47AF7927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Система состоит из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-клиента,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-конвейера, локального векторного поиска и внешнего веб-поиска.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3965"/>
        <w:gridCol w:w="3943"/>
      </w:tblGrid>
      <w:tr w:rsidR="00581376" w:rsidRPr="00581376" w14:paraId="0471BF32" w14:textId="77777777" w:rsidTr="00581376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31C7957A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b/>
                <w:color w:val="000000" w:themeColor="text1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shd w:val="clear" w:color="auto" w:fill="D9EAF7"/>
            <w:vAlign w:val="center"/>
          </w:tcPr>
          <w:p w14:paraId="50BE27A9" w14:textId="186C7E1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b/>
                <w:color w:val="000000" w:themeColor="text1"/>
                <w:szCs w:val="28"/>
              </w:rPr>
              <w:t>Реализация</w:t>
            </w:r>
            <w:proofErr w:type="spellEnd"/>
          </w:p>
        </w:tc>
        <w:tc>
          <w:tcPr>
            <w:tcW w:w="0" w:type="auto"/>
            <w:shd w:val="clear" w:color="auto" w:fill="D9EAF7"/>
            <w:vAlign w:val="center"/>
          </w:tcPr>
          <w:p w14:paraId="2A045D08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b/>
                <w:color w:val="000000" w:themeColor="text1"/>
                <w:szCs w:val="28"/>
              </w:rPr>
              <w:t>Назначение и статус</w:t>
            </w:r>
          </w:p>
        </w:tc>
      </w:tr>
      <w:tr w:rsidR="00581376" w:rsidRPr="00581376" w14:paraId="42866E90" w14:textId="77777777" w:rsidTr="00581376">
        <w:trPr>
          <w:jc w:val="center"/>
        </w:trPr>
        <w:tc>
          <w:tcPr>
            <w:tcW w:w="0" w:type="auto"/>
            <w:vAlign w:val="center"/>
          </w:tcPr>
          <w:p w14:paraId="1AC098FD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Frontend</w:t>
            </w:r>
          </w:p>
        </w:tc>
        <w:tc>
          <w:tcPr>
            <w:tcW w:w="0" w:type="auto"/>
            <w:vAlign w:val="center"/>
          </w:tcPr>
          <w:p w14:paraId="69B9E1BF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 xml:space="preserve">React 19, TypeScript, Vite, React </w:t>
            </w:r>
            <w:r w:rsidRPr="00581376">
              <w:rPr>
                <w:rFonts w:cs="Times New Roman"/>
                <w:color w:val="000000" w:themeColor="text1"/>
                <w:szCs w:val="28"/>
              </w:rPr>
              <w:lastRenderedPageBreak/>
              <w:t>Router; frontend/src</w:t>
            </w:r>
          </w:p>
        </w:tc>
        <w:tc>
          <w:tcPr>
            <w:tcW w:w="0" w:type="auto"/>
            <w:vAlign w:val="center"/>
          </w:tcPr>
          <w:p w14:paraId="1B16534D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 xml:space="preserve">Интерфейс входа/регистрации, чат, 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>список чатов, профиль, темы, отображение и скачивание иска</w:t>
            </w:r>
          </w:p>
        </w:tc>
      </w:tr>
      <w:tr w:rsidR="00581376" w:rsidRPr="00581376" w14:paraId="11282867" w14:textId="77777777" w:rsidTr="00581376">
        <w:trPr>
          <w:jc w:val="center"/>
        </w:trPr>
        <w:tc>
          <w:tcPr>
            <w:tcW w:w="0" w:type="auto"/>
            <w:vAlign w:val="center"/>
          </w:tcPr>
          <w:p w14:paraId="3A4C6FFE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lastRenderedPageBreak/>
              <w:t>API-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клиент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frontend</w:t>
            </w:r>
          </w:p>
        </w:tc>
        <w:tc>
          <w:tcPr>
            <w:tcW w:w="0" w:type="auto"/>
            <w:vAlign w:val="center"/>
          </w:tcPr>
          <w:p w14:paraId="21712969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frontend/src/api/client.ts, generate.ts</w:t>
            </w:r>
          </w:p>
        </w:tc>
        <w:tc>
          <w:tcPr>
            <w:tcW w:w="0" w:type="auto"/>
            <w:vAlign w:val="center"/>
          </w:tcPr>
          <w:p w14:paraId="0D4E5539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Вызов /</w:t>
            </w:r>
            <w:r w:rsidRPr="00581376">
              <w:rPr>
                <w:rFonts w:cs="Times New Roman"/>
                <w:color w:val="000000" w:themeColor="text1"/>
                <w:szCs w:val="28"/>
              </w:rPr>
              <w:t>generate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/</w:t>
            </w:r>
            <w:r w:rsidRPr="00581376">
              <w:rPr>
                <w:rFonts w:cs="Times New Roman"/>
                <w:color w:val="000000" w:themeColor="text1"/>
                <w:szCs w:val="28"/>
              </w:rPr>
              <w:t>generate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581376">
              <w:rPr>
                <w:rFonts w:cs="Times New Roman"/>
                <w:color w:val="000000" w:themeColor="text1"/>
                <w:szCs w:val="28"/>
              </w:rPr>
              <w:t>docx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; обработка ошибок и пользовательские сообщения</w:t>
            </w:r>
          </w:p>
        </w:tc>
      </w:tr>
      <w:tr w:rsidR="00581376" w:rsidRPr="00581376" w14:paraId="5B492774" w14:textId="77777777" w:rsidTr="00581376">
        <w:trPr>
          <w:jc w:val="center"/>
        </w:trPr>
        <w:tc>
          <w:tcPr>
            <w:tcW w:w="0" w:type="auto"/>
            <w:vAlign w:val="center"/>
          </w:tcPr>
          <w:p w14:paraId="4CA2AFD7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Клиентская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авторизация</w:t>
            </w:r>
            <w:proofErr w:type="spellEnd"/>
          </w:p>
        </w:tc>
        <w:tc>
          <w:tcPr>
            <w:tcW w:w="0" w:type="auto"/>
            <w:vAlign w:val="center"/>
          </w:tcPr>
          <w:p w14:paraId="18409C55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frontend/src/api/auth.ts, AuthContext.tsx</w:t>
            </w:r>
          </w:p>
        </w:tc>
        <w:tc>
          <w:tcPr>
            <w:tcW w:w="0" w:type="auto"/>
            <w:vAlign w:val="center"/>
          </w:tcPr>
          <w:p w14:paraId="01BA1876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По умолчанию </w:t>
            </w:r>
            <w:r w:rsidRPr="00581376">
              <w:rPr>
                <w:rFonts w:cs="Times New Roman"/>
                <w:color w:val="000000" w:themeColor="text1"/>
                <w:szCs w:val="28"/>
              </w:rPr>
              <w:t>mock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-режим; данные аккаунтов хранятся в браузере, серверные </w:t>
            </w:r>
            <w:r w:rsidRPr="00581376">
              <w:rPr>
                <w:rFonts w:cs="Times New Roman"/>
                <w:color w:val="000000" w:themeColor="text1"/>
                <w:szCs w:val="28"/>
              </w:rPr>
              <w:t>endpoint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'ы не реализованы</w:t>
            </w:r>
          </w:p>
        </w:tc>
      </w:tr>
      <w:tr w:rsidR="00581376" w:rsidRPr="00581376" w14:paraId="0E006E8E" w14:textId="77777777" w:rsidTr="00581376">
        <w:trPr>
          <w:jc w:val="center"/>
        </w:trPr>
        <w:tc>
          <w:tcPr>
            <w:tcW w:w="0" w:type="auto"/>
            <w:vAlign w:val="center"/>
          </w:tcPr>
          <w:p w14:paraId="207B7D03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История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чатов</w:t>
            </w:r>
            <w:proofErr w:type="spellEnd"/>
          </w:p>
        </w:tc>
        <w:tc>
          <w:tcPr>
            <w:tcW w:w="0" w:type="auto"/>
            <w:vAlign w:val="center"/>
          </w:tcPr>
          <w:p w14:paraId="3C77ADD6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frontend/src/lib/ChatsContext.tsx, storage.ts</w:t>
            </w:r>
          </w:p>
        </w:tc>
        <w:tc>
          <w:tcPr>
            <w:tcW w:w="0" w:type="auto"/>
            <w:vAlign w:val="center"/>
          </w:tcPr>
          <w:p w14:paraId="5654CB19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Сохранение истории в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localStorage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отдельно по ключу пользователя</w:t>
            </w:r>
          </w:p>
        </w:tc>
      </w:tr>
      <w:tr w:rsidR="00581376" w:rsidRPr="00581376" w14:paraId="173A1BCF" w14:textId="77777777" w:rsidTr="00581376">
        <w:trPr>
          <w:jc w:val="center"/>
        </w:trPr>
        <w:tc>
          <w:tcPr>
            <w:tcW w:w="0" w:type="auto"/>
            <w:vAlign w:val="center"/>
          </w:tcPr>
          <w:p w14:paraId="419DE35A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HTTP API</w:t>
            </w:r>
          </w:p>
        </w:tc>
        <w:tc>
          <w:tcPr>
            <w:tcW w:w="0" w:type="auto"/>
            <w:vAlign w:val="center"/>
          </w:tcPr>
          <w:p w14:paraId="6127BC26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FastAPI, Pydantic, Uvicorn; app/main.py</w:t>
            </w:r>
          </w:p>
        </w:tc>
        <w:tc>
          <w:tcPr>
            <w:tcW w:w="0" w:type="auto"/>
            <w:vAlign w:val="center"/>
          </w:tcPr>
          <w:p w14:paraId="4C69F072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POST /generate, /generate/docx, /generate/txt</w:t>
            </w:r>
          </w:p>
        </w:tc>
      </w:tr>
      <w:tr w:rsidR="00581376" w:rsidRPr="00581376" w14:paraId="691446CA" w14:textId="77777777" w:rsidTr="00581376">
        <w:trPr>
          <w:jc w:val="center"/>
        </w:trPr>
        <w:tc>
          <w:tcPr>
            <w:tcW w:w="0" w:type="auto"/>
            <w:vAlign w:val="center"/>
          </w:tcPr>
          <w:p w14:paraId="2B49983C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AI-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оркестрация</w:t>
            </w:r>
            <w:proofErr w:type="spellEnd"/>
          </w:p>
        </w:tc>
        <w:tc>
          <w:tcPr>
            <w:tcW w:w="0" w:type="auto"/>
            <w:vAlign w:val="center"/>
          </w:tcPr>
          <w:p w14:paraId="41620CF0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LangChain; app/generator.py</w:t>
            </w:r>
          </w:p>
        </w:tc>
        <w:tc>
          <w:tcPr>
            <w:tcW w:w="0" w:type="auto"/>
            <w:vAlign w:val="center"/>
          </w:tcPr>
          <w:p w14:paraId="6997368A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Последовательное извлечение фактов, поиск контекста и генерация иска</w:t>
            </w:r>
          </w:p>
        </w:tc>
      </w:tr>
      <w:tr w:rsidR="00581376" w:rsidRPr="00581376" w14:paraId="6FDEF99A" w14:textId="77777777" w:rsidTr="00581376">
        <w:trPr>
          <w:jc w:val="center"/>
        </w:trPr>
        <w:tc>
          <w:tcPr>
            <w:tcW w:w="0" w:type="auto"/>
            <w:vAlign w:val="center"/>
          </w:tcPr>
          <w:p w14:paraId="49EC9A7C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LLM</w:t>
            </w:r>
          </w:p>
        </w:tc>
        <w:tc>
          <w:tcPr>
            <w:tcW w:w="0" w:type="auto"/>
            <w:vAlign w:val="center"/>
          </w:tcPr>
          <w:p w14:paraId="14EF5E7E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Ollama, mistral; app/config.py, app/generator.py</w:t>
            </w:r>
          </w:p>
        </w:tc>
        <w:tc>
          <w:tcPr>
            <w:tcW w:w="0" w:type="auto"/>
            <w:vAlign w:val="center"/>
          </w:tcPr>
          <w:p w14:paraId="3E08BA47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Извлечение фактов и генерация документа</w:t>
            </w:r>
          </w:p>
        </w:tc>
      </w:tr>
      <w:tr w:rsidR="00581376" w:rsidRPr="00581376" w14:paraId="0D42E979" w14:textId="77777777" w:rsidTr="00581376">
        <w:trPr>
          <w:jc w:val="center"/>
        </w:trPr>
        <w:tc>
          <w:tcPr>
            <w:tcW w:w="0" w:type="auto"/>
            <w:vAlign w:val="center"/>
          </w:tcPr>
          <w:p w14:paraId="581A718B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Промпты</w:t>
            </w:r>
            <w:proofErr w:type="spellEnd"/>
          </w:p>
        </w:tc>
        <w:tc>
          <w:tcPr>
            <w:tcW w:w="0" w:type="auto"/>
            <w:vAlign w:val="center"/>
          </w:tcPr>
          <w:p w14:paraId="0982D138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app/prompts.py</w:t>
            </w:r>
          </w:p>
        </w:tc>
        <w:tc>
          <w:tcPr>
            <w:tcW w:w="0" w:type="auto"/>
            <w:vAlign w:val="center"/>
          </w:tcPr>
          <w:p w14:paraId="7AA0FE26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Шаблоны извлечения фактов и генерации искового заявления</w:t>
            </w:r>
          </w:p>
        </w:tc>
      </w:tr>
      <w:tr w:rsidR="00581376" w:rsidRPr="00581376" w14:paraId="1472B0F4" w14:textId="77777777" w:rsidTr="00581376">
        <w:trPr>
          <w:jc w:val="center"/>
        </w:trPr>
        <w:tc>
          <w:tcPr>
            <w:tcW w:w="0" w:type="auto"/>
            <w:vAlign w:val="center"/>
          </w:tcPr>
          <w:p w14:paraId="5B038F90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Эмбеддинги</w:t>
            </w:r>
            <w:proofErr w:type="spellEnd"/>
          </w:p>
        </w:tc>
        <w:tc>
          <w:tcPr>
            <w:tcW w:w="0" w:type="auto"/>
            <w:vAlign w:val="center"/>
          </w:tcPr>
          <w:p w14:paraId="32A76187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OllamaEmbeddings, nomic-embed-text; app/embeddings.py</w:t>
            </w:r>
          </w:p>
        </w:tc>
        <w:tc>
          <w:tcPr>
            <w:tcW w:w="0" w:type="auto"/>
            <w:vAlign w:val="center"/>
          </w:tcPr>
          <w:p w14:paraId="5A554631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Векторизация документов</w:t>
            </w:r>
          </w:p>
        </w:tc>
      </w:tr>
      <w:tr w:rsidR="00581376" w:rsidRPr="00581376" w14:paraId="11C5F5D4" w14:textId="77777777" w:rsidTr="00581376">
        <w:trPr>
          <w:jc w:val="center"/>
        </w:trPr>
        <w:tc>
          <w:tcPr>
            <w:tcW w:w="0" w:type="auto"/>
            <w:vAlign w:val="center"/>
          </w:tcPr>
          <w:p w14:paraId="0EFB2A61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Векторное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хранилище</w:t>
            </w:r>
            <w:proofErr w:type="spellEnd"/>
          </w:p>
        </w:tc>
        <w:tc>
          <w:tcPr>
            <w:tcW w:w="0" w:type="auto"/>
            <w:vAlign w:val="center"/>
          </w:tcPr>
          <w:p w14:paraId="54958562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ChromaDB; app/db.py, app/retriever.py</w:t>
            </w:r>
          </w:p>
        </w:tc>
        <w:tc>
          <w:tcPr>
            <w:tcW w:w="0" w:type="auto"/>
            <w:vAlign w:val="center"/>
          </w:tcPr>
          <w:p w14:paraId="072AD8A5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Поиск фрагментов локального корпуса</w:t>
            </w:r>
          </w:p>
        </w:tc>
      </w:tr>
      <w:tr w:rsidR="00581376" w:rsidRPr="00581376" w14:paraId="58AAE5F0" w14:textId="77777777" w:rsidTr="00581376">
        <w:trPr>
          <w:jc w:val="center"/>
        </w:trPr>
        <w:tc>
          <w:tcPr>
            <w:tcW w:w="0" w:type="auto"/>
            <w:vAlign w:val="center"/>
          </w:tcPr>
          <w:p w14:paraId="72748F38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Веб-поиск</w:t>
            </w:r>
            <w:proofErr w:type="spellEnd"/>
          </w:p>
        </w:tc>
        <w:tc>
          <w:tcPr>
            <w:tcW w:w="0" w:type="auto"/>
            <w:vAlign w:val="center"/>
          </w:tcPr>
          <w:p w14:paraId="7CA742F0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DDGS; app/web_search.py</w:t>
            </w:r>
          </w:p>
        </w:tc>
        <w:tc>
          <w:tcPr>
            <w:tcW w:w="0" w:type="auto"/>
            <w:vAlign w:val="center"/>
          </w:tcPr>
          <w:p w14:paraId="37BFEB19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>Дополнительный поиск контекста в интернете</w:t>
            </w:r>
          </w:p>
        </w:tc>
      </w:tr>
      <w:tr w:rsidR="00581376" w:rsidRPr="00581376" w14:paraId="2A5EC1D0" w14:textId="77777777" w:rsidTr="00581376">
        <w:trPr>
          <w:jc w:val="center"/>
        </w:trPr>
        <w:tc>
          <w:tcPr>
            <w:tcW w:w="0" w:type="auto"/>
            <w:vAlign w:val="center"/>
          </w:tcPr>
          <w:p w14:paraId="2F440972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Формирование</w:t>
            </w:r>
            <w:proofErr w:type="spellEnd"/>
            <w:r w:rsidRPr="00581376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581376">
              <w:rPr>
                <w:rFonts w:cs="Times New Roman"/>
                <w:color w:val="000000" w:themeColor="text1"/>
                <w:szCs w:val="28"/>
              </w:rPr>
              <w:t>документов</w:t>
            </w:r>
            <w:proofErr w:type="spellEnd"/>
          </w:p>
        </w:tc>
        <w:tc>
          <w:tcPr>
            <w:tcW w:w="0" w:type="auto"/>
            <w:vAlign w:val="center"/>
          </w:tcPr>
          <w:p w14:paraId="602B2B69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581376">
              <w:rPr>
                <w:rFonts w:cs="Times New Roman"/>
                <w:color w:val="000000" w:themeColor="text1"/>
                <w:szCs w:val="28"/>
              </w:rPr>
              <w:t>python-docx и временные файлы; app/main.py</w:t>
            </w:r>
          </w:p>
        </w:tc>
        <w:tc>
          <w:tcPr>
            <w:tcW w:w="0" w:type="auto"/>
            <w:vAlign w:val="center"/>
          </w:tcPr>
          <w:p w14:paraId="732D428B" w14:textId="77777777" w:rsidR="00C35EB2" w:rsidRPr="00581376" w:rsidRDefault="00F04C70" w:rsidP="00581376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Формирование </w:t>
            </w:r>
            <w:r w:rsidRPr="00581376">
              <w:rPr>
                <w:rFonts w:cs="Times New Roman"/>
                <w:color w:val="000000" w:themeColor="text1"/>
                <w:szCs w:val="28"/>
              </w:rPr>
              <w:t>DOCX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</w:t>
            </w:r>
            <w:r w:rsidRPr="00581376">
              <w:rPr>
                <w:rFonts w:cs="Times New Roman"/>
                <w:color w:val="000000" w:themeColor="text1"/>
                <w:szCs w:val="28"/>
              </w:rPr>
              <w:t>TXT</w:t>
            </w:r>
            <w:r w:rsidRPr="00581376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на стороне </w:t>
            </w:r>
            <w:r w:rsidRPr="00581376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</w:tr>
    </w:tbl>
    <w:p w14:paraId="340CA41D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 Функциональные требования</w:t>
      </w:r>
    </w:p>
    <w:p w14:paraId="6400B091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4.2.1 Ввод и отправка описания</w:t>
      </w:r>
    </w:p>
    <w:p w14:paraId="0982A82F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предоставляет поле ввода свободного текста. </w:t>
      </w:r>
      <w:r w:rsidRPr="00581376">
        <w:rPr>
          <w:rFonts w:cs="Times New Roman"/>
          <w:color w:val="000000" w:themeColor="text1"/>
          <w:sz w:val="28"/>
          <w:szCs w:val="28"/>
        </w:rPr>
        <w:t>Enter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отправляет сообщение, </w:t>
      </w:r>
      <w:r w:rsidRPr="00581376">
        <w:rPr>
          <w:rFonts w:cs="Times New Roman"/>
          <w:color w:val="000000" w:themeColor="text1"/>
          <w:sz w:val="28"/>
          <w:szCs w:val="28"/>
        </w:rPr>
        <w:t>Shift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+</w:t>
      </w:r>
      <w:r w:rsidRPr="00581376">
        <w:rPr>
          <w:rFonts w:cs="Times New Roman"/>
          <w:color w:val="000000" w:themeColor="text1"/>
          <w:sz w:val="28"/>
          <w:szCs w:val="28"/>
        </w:rPr>
        <w:t>Enter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добавляет новую строку. Перед отправкой текст очищается от пробелов по краям; пустой текст не отправляется.</w:t>
      </w:r>
    </w:p>
    <w:p w14:paraId="747AD010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принимает </w:t>
      </w:r>
      <w:r w:rsidRPr="00581376">
        <w:rPr>
          <w:rFonts w:cs="Times New Roman"/>
          <w:color w:val="000000" w:themeColor="text1"/>
          <w:sz w:val="28"/>
          <w:szCs w:val="28"/>
        </w:rPr>
        <w:t>JSON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обязательным строковым полем 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Если после </w:t>
      </w:r>
      <w:proofErr w:type="gramStart"/>
      <w:r w:rsidRPr="00581376">
        <w:rPr>
          <w:rFonts w:cs="Times New Roman"/>
          <w:color w:val="000000" w:themeColor="text1"/>
          <w:sz w:val="28"/>
          <w:szCs w:val="28"/>
        </w:rPr>
        <w:t>strip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) текст пустой,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возвращает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400 и </w:t>
      </w:r>
      <w:r w:rsidRPr="00581376">
        <w:rPr>
          <w:rFonts w:cs="Times New Roman"/>
          <w:color w:val="000000" w:themeColor="text1"/>
          <w:sz w:val="28"/>
          <w:szCs w:val="28"/>
        </w:rPr>
        <w:t>JSON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сообщением «Поле '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 обязательно».</w:t>
      </w:r>
    </w:p>
    <w:p w14:paraId="268CF079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4.2.2 Извлечение фактов</w:t>
      </w:r>
    </w:p>
    <w:p w14:paraId="07F212C6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Функция </w:t>
      </w:r>
      <w:r w:rsidRPr="00581376">
        <w:rPr>
          <w:rFonts w:cs="Times New Roman"/>
          <w:color w:val="000000" w:themeColor="text1"/>
          <w:sz w:val="28"/>
          <w:szCs w:val="28"/>
        </w:rPr>
        <w:t>extract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facts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передает текст пользователя в локальную модель </w:t>
      </w:r>
      <w:r w:rsidRPr="00581376">
        <w:rPr>
          <w:rFonts w:cs="Times New Roman"/>
          <w:color w:val="000000" w:themeColor="text1"/>
          <w:sz w:val="28"/>
          <w:szCs w:val="28"/>
        </w:rPr>
        <w:t>Mistral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Промпт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задает извлечение истца, ответчика, договора, предмета, цены, оплаты, нарушения, даты нарушения, претензии и требований пользователя. При отсутствии сведений предписано указывать «нет данных» и не придумывать факты.</w:t>
      </w:r>
    </w:p>
    <w:p w14:paraId="6CC6EDF9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4.2.3 Поиск правовой информации</w:t>
      </w:r>
    </w:p>
    <w:p w14:paraId="26A46491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Функция </w:t>
      </w:r>
      <w:r w:rsidRPr="00581376">
        <w:rPr>
          <w:rFonts w:cs="Times New Roman"/>
          <w:color w:val="000000" w:themeColor="text1"/>
          <w:sz w:val="28"/>
          <w:szCs w:val="28"/>
        </w:rPr>
        <w:t>gather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norms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выполняет локальный поиск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retriever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</w:t>
      </w:r>
      <w:r w:rsidRPr="00581376">
        <w:rPr>
          <w:rFonts w:cs="Times New Roman"/>
          <w:color w:val="000000" w:themeColor="text1"/>
          <w:sz w:val="28"/>
          <w:szCs w:val="28"/>
        </w:rPr>
        <w:t>TOP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LOCAL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= 4 и веб-поиск через </w:t>
      </w:r>
      <w:r w:rsidRPr="00581376">
        <w:rPr>
          <w:rFonts w:cs="Times New Roman"/>
          <w:color w:val="000000" w:themeColor="text1"/>
          <w:sz w:val="28"/>
          <w:szCs w:val="28"/>
        </w:rPr>
        <w:t>DDGS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</w:t>
      </w:r>
      <w:r w:rsidRPr="00581376">
        <w:rPr>
          <w:rFonts w:cs="Times New Roman"/>
          <w:color w:val="000000" w:themeColor="text1"/>
          <w:sz w:val="28"/>
          <w:szCs w:val="28"/>
        </w:rPr>
        <w:t>TOP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WEB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= 3. При исключении предусмотрены повторные попытки: параметр </w:t>
      </w:r>
      <w:r w:rsidRPr="00581376">
        <w:rPr>
          <w:rFonts w:cs="Times New Roman"/>
          <w:color w:val="000000" w:themeColor="text1"/>
          <w:sz w:val="28"/>
          <w:szCs w:val="28"/>
        </w:rPr>
        <w:t>retries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=2 означает до трех попыток. Поисковый запрос формируется простой эвристикой по строкам фабулы и ключевым словам, включая просрочку, недостатки,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непоставку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, возврат и неустойку.</w:t>
      </w:r>
    </w:p>
    <w:p w14:paraId="0BB2D2F0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Локальные фрагменты маркируются как НОРМА-</w:t>
      </w:r>
      <w:r w:rsidRPr="00581376">
        <w:rPr>
          <w:rFonts w:cs="Times New Roman"/>
          <w:color w:val="000000" w:themeColor="text1"/>
          <w:sz w:val="28"/>
          <w:szCs w:val="28"/>
        </w:rPr>
        <w:t>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веб-результаты — как </w:t>
      </w:r>
      <w:r w:rsidRPr="00581376">
        <w:rPr>
          <w:rFonts w:cs="Times New Roman"/>
          <w:color w:val="000000" w:themeColor="text1"/>
          <w:sz w:val="28"/>
          <w:szCs w:val="28"/>
        </w:rPr>
        <w:t>WEB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 Релевантность, актуальность и юридическая достоверность результатов не проверяются отдельным детерминированным модулем.</w:t>
      </w:r>
    </w:p>
    <w:p w14:paraId="665306DE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4.2.4 Генерация искового заявления</w:t>
      </w:r>
    </w:p>
    <w:p w14:paraId="1A3B7002" w14:textId="3B6DE699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Функция 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isk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выполняет три этапа: извлечение фактов, сбор локальных и веб-норм, генерация иска. Для генерации используется </w:t>
      </w:r>
      <w:r w:rsidRPr="00581376">
        <w:rPr>
          <w:rFonts w:cs="Times New Roman"/>
          <w:color w:val="000000" w:themeColor="text1"/>
          <w:sz w:val="28"/>
          <w:szCs w:val="28"/>
        </w:rPr>
        <w:t>Mistral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промпт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ISK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PROMPT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Промпт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предписывает ссылаться на предоставленные фрагменты, не придумывать нормы, обозначать недостаток данных маркером и использовать структуру с шапкой, фабулой, правовым обоснованием, расчетом неустойки, просительной частью, приложениями, датой и подписью.</w:t>
      </w:r>
    </w:p>
    <w:p w14:paraId="7544ABC7" w14:textId="77777777" w:rsidR="00C35EB2" w:rsidRPr="00581376" w:rsidRDefault="00F04C70" w:rsidP="00581376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Отдельного детерминированного юридического валидатора, автоматической проверки расчета неустойки или гарантии полноты иска нет. Качество зависит от контекста поиска и ответа языковой модели.</w:t>
      </w:r>
    </w:p>
    <w:p w14:paraId="667EF431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4.2.5 Отображение результата во </w:t>
      </w: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</w:p>
    <w:p w14:paraId="2F6AE23B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После отправки текста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показывает состояние ожидания анализа.</w:t>
      </w:r>
    </w:p>
    <w:p w14:paraId="3275B086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Полученный текст искового заявления отображается в карточке результата.</w:t>
      </w:r>
    </w:p>
    <w:p w14:paraId="6801DC45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Пользователь может скопировать результат в буфер обмена.</w:t>
      </w:r>
    </w:p>
    <w:p w14:paraId="2A6C29DF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Кнопка «Скачать .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» формирует 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на стороне браузера из отображаемого текста.</w:t>
      </w:r>
    </w:p>
    <w:p w14:paraId="128F0B95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Кнопка «Скачать .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» обращается к </w:t>
      </w:r>
      <w:r w:rsidRPr="00581376">
        <w:rPr>
          <w:rFonts w:cs="Times New Roman"/>
          <w:color w:val="000000" w:themeColor="text1"/>
          <w:sz w:val="28"/>
          <w:szCs w:val="28"/>
        </w:rPr>
        <w:t>POST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повторно запускает генерацию по исходному тексту. Поэтому 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может отличаться от текста, ранее показанного в чате.</w:t>
      </w:r>
    </w:p>
    <w:p w14:paraId="14BC161E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История чатов отображается в боковой панели; поддерживаются создание нового чата, переключение между чатами, удаление отдельного чата и очистка всей истории.</w:t>
      </w:r>
    </w:p>
    <w:p w14:paraId="0EA93F37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Реализованы страницы /</w:t>
      </w:r>
      <w:r w:rsidRPr="00581376">
        <w:rPr>
          <w:rFonts w:cs="Times New Roman"/>
          <w:color w:val="000000" w:themeColor="text1"/>
          <w:sz w:val="28"/>
          <w:szCs w:val="28"/>
        </w:rPr>
        <w:t>login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/, /</w:t>
      </w:r>
      <w:r w:rsidRPr="00581376">
        <w:rPr>
          <w:rFonts w:cs="Times New Roman"/>
          <w:color w:val="000000" w:themeColor="text1"/>
          <w:sz w:val="28"/>
          <w:szCs w:val="28"/>
        </w:rPr>
        <w:t>c</w:t>
      </w:r>
      <w:proofErr w:type="gram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/: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chatId</w:t>
      </w:r>
      <w:proofErr w:type="spellEnd"/>
      <w:proofErr w:type="gram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/</w:t>
      </w:r>
      <w:r w:rsidRPr="00581376">
        <w:rPr>
          <w:rFonts w:cs="Times New Roman"/>
          <w:color w:val="000000" w:themeColor="text1"/>
          <w:sz w:val="28"/>
          <w:szCs w:val="28"/>
        </w:rPr>
        <w:t>profile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; доступны светлая, темная и системная темы, адаптивное поведение боковой панели.</w:t>
      </w:r>
    </w:p>
    <w:p w14:paraId="0DEACAF2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4.2.6 Клиентская авторизация и профиль</w:t>
      </w:r>
    </w:p>
    <w:p w14:paraId="03784E9B" w14:textId="77777777" w:rsidR="00C35EB2" w:rsidRPr="00581376" w:rsidRDefault="00F04C70" w:rsidP="00F04C70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В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src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ts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параметр </w:t>
      </w:r>
      <w:r w:rsidRPr="00581376">
        <w:rPr>
          <w:rFonts w:cs="Times New Roman"/>
          <w:color w:val="000000" w:themeColor="text1"/>
          <w:sz w:val="28"/>
          <w:szCs w:val="28"/>
        </w:rPr>
        <w:t>VITE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по умолчанию включает заглушку авторизации, если переменная не равна строке "</w:t>
      </w:r>
      <w:r w:rsidRPr="00581376">
        <w:rPr>
          <w:rFonts w:cs="Times New Roman"/>
          <w:color w:val="000000" w:themeColor="text1"/>
          <w:sz w:val="28"/>
          <w:szCs w:val="28"/>
        </w:rPr>
        <w:t>false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". В 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-режиме регистрация, вход, сведения профиля, смена пароля и удаление аккаунта эмулируются в браузере. Сведения об аккаунтах и пароли записываются в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localStorage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; пароль хранится в незашифрованном виде, поэтому режим предназначен только для разработки и демонстрации.</w:t>
      </w:r>
    </w:p>
    <w:p w14:paraId="396C35A0" w14:textId="77777777" w:rsidR="00C35EB2" w:rsidRPr="00581376" w:rsidRDefault="00F04C70" w:rsidP="00F04C70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При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VITE_MOCK_AUTH=false frontend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ожидает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backend endpoint'ы POST /auth/register, POST /auth/login, GET /me, POST /me/password и DELETE /me. 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В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эти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'ы отсутствуют. Поэтому реальная серверная авторизация, серверная смена пароля и удаление аккаунта на момент проверки не работают.</w:t>
      </w:r>
    </w:p>
    <w:p w14:paraId="07520023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4.2.7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Контракт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backend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3"/>
        <w:gridCol w:w="1524"/>
        <w:gridCol w:w="6458"/>
      </w:tblGrid>
      <w:tr w:rsidR="00581376" w:rsidRPr="00F04C70" w14:paraId="307FCCA4" w14:textId="77777777" w:rsidTr="00F04C70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6FDBFD5A" w14:textId="77777777" w:rsidR="00C35EB2" w:rsidRPr="00F04C70" w:rsidRDefault="00F04C70" w:rsidP="00F04C70">
            <w:pPr>
              <w:spacing w:after="0"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b/>
                <w:color w:val="000000" w:themeColor="text1"/>
                <w:szCs w:val="28"/>
              </w:rPr>
              <w:t>Метод и endpoint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5936033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b/>
                <w:color w:val="000000" w:themeColor="text1"/>
                <w:szCs w:val="28"/>
              </w:rPr>
              <w:t>Вход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1DE8421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b/>
                <w:color w:val="000000" w:themeColor="text1"/>
                <w:szCs w:val="28"/>
              </w:rPr>
              <w:t>Успешный результат</w:t>
            </w:r>
          </w:p>
        </w:tc>
      </w:tr>
      <w:tr w:rsidR="00581376" w:rsidRPr="00F04C70" w14:paraId="50BE12E0" w14:textId="77777777" w:rsidTr="00F04C70">
        <w:trPr>
          <w:jc w:val="center"/>
        </w:trPr>
        <w:tc>
          <w:tcPr>
            <w:tcW w:w="0" w:type="auto"/>
            <w:vAlign w:val="center"/>
          </w:tcPr>
          <w:p w14:paraId="31DA8393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POST /generate</w:t>
            </w:r>
          </w:p>
        </w:tc>
        <w:tc>
          <w:tcPr>
            <w:tcW w:w="0" w:type="auto"/>
            <w:vAlign w:val="center"/>
          </w:tcPr>
          <w:p w14:paraId="26F669A2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JSON: {"text": "..."}</w:t>
            </w:r>
          </w:p>
        </w:tc>
        <w:tc>
          <w:tcPr>
            <w:tcW w:w="0" w:type="auto"/>
            <w:vAlign w:val="center"/>
          </w:tcPr>
          <w:p w14:paraId="563F2D6A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 xml:space="preserve">JSON: facts, isk, </w:t>
            </w:r>
            <w:proofErr w:type="gramStart"/>
            <w:r w:rsidRPr="00F04C70">
              <w:rPr>
                <w:rFonts w:cs="Times New Roman"/>
                <w:color w:val="000000" w:themeColor="text1"/>
                <w:szCs w:val="28"/>
              </w:rPr>
              <w:t>sources.local</w:t>
            </w:r>
            <w:proofErr w:type="gramEnd"/>
            <w:r w:rsidRPr="00F04C70">
              <w:rPr>
                <w:rFonts w:cs="Times New Roman"/>
                <w:color w:val="000000" w:themeColor="text1"/>
                <w:szCs w:val="28"/>
              </w:rPr>
              <w:t>, sources.web; каждый блок sources ограничивается первыми 2000 символами</w:t>
            </w:r>
          </w:p>
        </w:tc>
      </w:tr>
      <w:tr w:rsidR="00581376" w:rsidRPr="00F04C70" w14:paraId="5AFEC82E" w14:textId="77777777" w:rsidTr="00F04C70">
        <w:trPr>
          <w:jc w:val="center"/>
        </w:trPr>
        <w:tc>
          <w:tcPr>
            <w:tcW w:w="0" w:type="auto"/>
            <w:vAlign w:val="center"/>
          </w:tcPr>
          <w:p w14:paraId="26E6ED46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POST /generate/docx</w:t>
            </w:r>
          </w:p>
        </w:tc>
        <w:tc>
          <w:tcPr>
            <w:tcW w:w="0" w:type="auto"/>
            <w:vAlign w:val="center"/>
          </w:tcPr>
          <w:p w14:paraId="04295E5D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JSON: {"text": "..."}</w:t>
            </w:r>
          </w:p>
        </w:tc>
        <w:tc>
          <w:tcPr>
            <w:tcW w:w="0" w:type="auto"/>
            <w:vAlign w:val="center"/>
          </w:tcPr>
          <w:p w14:paraId="4215D7A6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Файл iskovoe_zayavlenie.docx</w:t>
            </w:r>
          </w:p>
        </w:tc>
      </w:tr>
      <w:tr w:rsidR="00581376" w:rsidRPr="00F04C70" w14:paraId="2690AA12" w14:textId="77777777" w:rsidTr="00F04C70">
        <w:trPr>
          <w:jc w:val="center"/>
        </w:trPr>
        <w:tc>
          <w:tcPr>
            <w:tcW w:w="0" w:type="auto"/>
            <w:vAlign w:val="center"/>
          </w:tcPr>
          <w:p w14:paraId="7B52747C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POST /generate/txt</w:t>
            </w:r>
          </w:p>
        </w:tc>
        <w:tc>
          <w:tcPr>
            <w:tcW w:w="0" w:type="auto"/>
            <w:vAlign w:val="center"/>
          </w:tcPr>
          <w:p w14:paraId="254BA8D8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JSON: {"text": "..."}</w:t>
            </w:r>
          </w:p>
        </w:tc>
        <w:tc>
          <w:tcPr>
            <w:tcW w:w="0" w:type="auto"/>
            <w:vAlign w:val="center"/>
          </w:tcPr>
          <w:p w14:paraId="62991A3E" w14:textId="77777777" w:rsidR="00C35EB2" w:rsidRPr="00F04C70" w:rsidRDefault="00F04C70" w:rsidP="00F04C7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F04C70">
              <w:rPr>
                <w:rFonts w:cs="Times New Roman"/>
                <w:color w:val="000000" w:themeColor="text1"/>
                <w:szCs w:val="28"/>
              </w:rPr>
              <w:t>Файл iskovoe_zayavlenie.txt в UTF-8</w:t>
            </w:r>
          </w:p>
        </w:tc>
      </w:tr>
    </w:tbl>
    <w:p w14:paraId="27170E24" w14:textId="77777777" w:rsidR="00C35EB2" w:rsidRPr="00581376" w:rsidRDefault="00F04C70" w:rsidP="00F04C70">
      <w:pPr>
        <w:spacing w:before="12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формируется шрифтом </w:t>
      </w:r>
      <w:r w:rsidRPr="00581376">
        <w:rPr>
          <w:rFonts w:cs="Times New Roman"/>
          <w:color w:val="000000" w:themeColor="text1"/>
          <w:sz w:val="28"/>
          <w:szCs w:val="28"/>
        </w:rPr>
        <w:t>Times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New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Roman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14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pt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текст разбивается на абзацы по переводам строк. Перед формированием 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выполняется удаление некоторых </w:t>
      </w:r>
      <w:r w:rsidRPr="00581376">
        <w:rPr>
          <w:rFonts w:cs="Times New Roman"/>
          <w:color w:val="000000" w:themeColor="text1"/>
          <w:sz w:val="28"/>
          <w:szCs w:val="28"/>
        </w:rPr>
        <w:t>Markdown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-маркеров. Файловые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'ы создают временные файлы на сервере.</w:t>
      </w:r>
    </w:p>
    <w:p w14:paraId="3A8638BF" w14:textId="77777777" w:rsidR="00C35EB2" w:rsidRPr="00581376" w:rsidRDefault="00F04C70" w:rsidP="00581376">
      <w:pPr>
        <w:pStyle w:val="3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4.2.8 Обработка ошибок</w:t>
      </w:r>
    </w:p>
    <w:p w14:paraId="4A3BBDAB" w14:textId="77777777" w:rsidR="00C35EB2" w:rsidRPr="00581376" w:rsidRDefault="00F04C70" w:rsidP="00F04C70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При исключении в генерации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возвращает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500 и </w:t>
      </w:r>
      <w:r w:rsidRPr="00581376">
        <w:rPr>
          <w:rFonts w:cs="Times New Roman"/>
          <w:color w:val="000000" w:themeColor="text1"/>
          <w:sz w:val="28"/>
          <w:szCs w:val="28"/>
        </w:rPr>
        <w:t>JSON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вида {"</w:t>
      </w:r>
      <w:r w:rsidRPr="00581376">
        <w:rPr>
          <w:rFonts w:cs="Times New Roman"/>
          <w:color w:val="000000" w:themeColor="text1"/>
          <w:sz w:val="28"/>
          <w:szCs w:val="28"/>
        </w:rPr>
        <w:t>error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": "..."}, передавая клиенту текст исходного исключения.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пытается преобразовать типичные ошибки подключения к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отсутствующей модели и недоступности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 понятные сообщения. Для эксплуатационной версии рекомендуется не передавать пользователю подробные технические исключения.</w:t>
      </w:r>
    </w:p>
    <w:p w14:paraId="70E8317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4.3 Требования к надежности, безопасности и данным</w:t>
      </w:r>
    </w:p>
    <w:p w14:paraId="16BFAFF4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Пустой текст отклоняется с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400; ошибки генерации возвращаются как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500.</w:t>
      </w:r>
    </w:p>
    <w:p w14:paraId="238D091F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История чатов сохраняется в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localStorage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браузера, отдельно по ключу пользователя; серверной базы истории и синхронизации между устройствами нет.</w:t>
      </w:r>
    </w:p>
    <w:p w14:paraId="74A3AE98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Данные браузера могут быть потеряны при очистке хранилища, использовании другого браузера или устройства.</w:t>
      </w:r>
    </w:p>
    <w:p w14:paraId="466DF03C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В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не реализованы отдельная очистка временных файлов после отдачи, ограничение частоты запросов и серверное управление правами доступа.</w:t>
      </w:r>
    </w:p>
    <w:p w14:paraId="02A600BF" w14:textId="77777777" w:rsidR="00C35EB2" w:rsidRPr="00581376" w:rsidRDefault="00F04C70" w:rsidP="00F04C70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Текст исключения передается клиенту и может раскрывать технические сведения.</w:t>
      </w:r>
    </w:p>
    <w:p w14:paraId="3E22D4EB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4.4 Требования к данным и векторной базе</w:t>
      </w:r>
    </w:p>
    <w:p w14:paraId="594EFE22" w14:textId="77777777" w:rsidR="00C35EB2" w:rsidRPr="00581376" w:rsidRDefault="00F04C70" w:rsidP="00B87BFB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Модуль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загружает </w:t>
      </w:r>
      <w:r w:rsidRPr="00581376">
        <w:rPr>
          <w:rFonts w:cs="Times New Roman"/>
          <w:color w:val="000000" w:themeColor="text1"/>
          <w:sz w:val="28"/>
          <w:szCs w:val="28"/>
        </w:rPr>
        <w:t>PDF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из </w:t>
      </w:r>
      <w:r w:rsidRPr="00581376">
        <w:rPr>
          <w:rFonts w:cs="Times New Roman"/>
          <w:color w:val="000000" w:themeColor="text1"/>
          <w:sz w:val="28"/>
          <w:szCs w:val="28"/>
        </w:rPr>
        <w:t>data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documents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/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DirectoryLoader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PyPDFLoader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делит документы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RecursiveCharacterTextSplitter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на фрагменты </w:t>
      </w:r>
      <w:r w:rsidRPr="00581376">
        <w:rPr>
          <w:rFonts w:cs="Times New Roman"/>
          <w:color w:val="000000" w:themeColor="text1"/>
          <w:sz w:val="28"/>
          <w:szCs w:val="28"/>
        </w:rPr>
        <w:t>chunk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size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=1200 и </w:t>
      </w:r>
      <w:r w:rsidRPr="00581376">
        <w:rPr>
          <w:rFonts w:cs="Times New Roman"/>
          <w:color w:val="000000" w:themeColor="text1"/>
          <w:sz w:val="28"/>
          <w:szCs w:val="28"/>
        </w:rPr>
        <w:t>chunk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overlap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=100 и создает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Для векторизации используется </w:t>
      </w:r>
      <w:r w:rsidRPr="00581376">
        <w:rPr>
          <w:rFonts w:cs="Times New Roman"/>
          <w:color w:val="000000" w:themeColor="text1"/>
          <w:sz w:val="28"/>
          <w:szCs w:val="28"/>
        </w:rPr>
        <w:t>nomic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embed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Модуль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retriever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загружает существующую базу и возвращает </w:t>
      </w:r>
      <w:r w:rsidRPr="00581376">
        <w:rPr>
          <w:rFonts w:cs="Times New Roman"/>
          <w:color w:val="000000" w:themeColor="text1"/>
          <w:sz w:val="28"/>
          <w:szCs w:val="28"/>
        </w:rPr>
        <w:t>retriever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</w:t>
      </w:r>
      <w:r w:rsidRPr="00581376">
        <w:rPr>
          <w:rFonts w:cs="Times New Roman"/>
          <w:color w:val="000000" w:themeColor="text1"/>
          <w:sz w:val="28"/>
          <w:szCs w:val="28"/>
        </w:rPr>
        <w:t>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=4.</w:t>
      </w:r>
    </w:p>
    <w:p w14:paraId="4678321F" w14:textId="6B4D4D74" w:rsidR="00C35EB2" w:rsidRPr="00581376" w:rsidRDefault="00F04C70" w:rsidP="00B87BFB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Создание базы не выполняется автоматически при запуске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: функция </w:t>
      </w:r>
      <w:r w:rsidRPr="00581376">
        <w:rPr>
          <w:rFonts w:cs="Times New Roman"/>
          <w:color w:val="000000" w:themeColor="text1"/>
          <w:sz w:val="28"/>
          <w:szCs w:val="28"/>
        </w:rPr>
        <w:t>build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chroma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proofErr w:type="gramStart"/>
      <w:r w:rsidRPr="00581376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) определена в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но ее вызов должен выполняться отдельно. </w:t>
      </w:r>
    </w:p>
    <w:p w14:paraId="0C27ABF4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4.5 Требования к программным средствам</w:t>
      </w:r>
    </w:p>
    <w:p w14:paraId="68FC5733" w14:textId="77777777" w:rsidR="00C35EB2" w:rsidRPr="00581376" w:rsidRDefault="00F04C70" w:rsidP="00B87BFB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581376">
        <w:rPr>
          <w:rFonts w:cs="Times New Roman"/>
          <w:color w:val="000000" w:themeColor="text1"/>
          <w:sz w:val="28"/>
          <w:szCs w:val="28"/>
        </w:rPr>
        <w:t>Python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Uvicorn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Pydantic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python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community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chroma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langchain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splitters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DDGS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33AA3C22" w14:textId="77777777" w:rsidR="00C35EB2" w:rsidRPr="00581376" w:rsidRDefault="00F04C70" w:rsidP="00B87BFB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</w:rPr>
      </w:pPr>
      <w:r w:rsidRPr="00581376">
        <w:rPr>
          <w:rFonts w:cs="Times New Roman"/>
          <w:color w:val="000000" w:themeColor="text1"/>
          <w:sz w:val="28"/>
          <w:szCs w:val="28"/>
        </w:rPr>
        <w:t xml:space="preserve">Frontend: Node.js 18+, npm, </w:t>
      </w:r>
      <w:proofErr w:type="gramStart"/>
      <w:r w:rsidRPr="00581376">
        <w:rPr>
          <w:rFonts w:cs="Times New Roman"/>
          <w:color w:val="000000" w:themeColor="text1"/>
          <w:sz w:val="28"/>
          <w:szCs w:val="28"/>
        </w:rPr>
        <w:t>React</w:t>
      </w:r>
      <w:proofErr w:type="gramEnd"/>
      <w:r w:rsidRPr="00581376">
        <w:rPr>
          <w:rFonts w:cs="Times New Roman"/>
          <w:color w:val="000000" w:themeColor="text1"/>
          <w:sz w:val="28"/>
          <w:szCs w:val="28"/>
        </w:rPr>
        <w:t xml:space="preserve"> 19, React DOM, TypeScript, Vite, React Router 7 и CSS. Команды проекта: npm run dev, npm run build и npm run preview.</w:t>
      </w:r>
    </w:p>
    <w:p w14:paraId="24D1C0D1" w14:textId="33B98413" w:rsidR="00C35EB2" w:rsidRPr="00581376" w:rsidRDefault="00F04C70" w:rsidP="00B87BFB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 xml:space="preserve">В app/config.py заданы LLM_MODEL="mistral", EMBEDDING_MODEL="nomic-embed-text", TOP_K_LOCAL=4 и TOP_K_WEB=3. requirements.txt сохранен в UTF-16 LE; перед установкой следует проверить его кодировку и совместимость зафиксированных версий. </w:t>
      </w:r>
    </w:p>
    <w:p w14:paraId="1DDECAF3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4.6 Известные несоответствия и ограничения</w:t>
      </w:r>
    </w:p>
    <w:p w14:paraId="071C8886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test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обращается к </w:t>
      </w:r>
      <w:r w:rsidRPr="00581376">
        <w:rPr>
          <w:rFonts w:cs="Times New Roman"/>
          <w:color w:val="000000" w:themeColor="text1"/>
          <w:sz w:val="28"/>
          <w:szCs w:val="28"/>
        </w:rPr>
        <w:t>POST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ask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передает поле </w:t>
      </w:r>
      <w:r w:rsidRPr="00581376">
        <w:rPr>
          <w:rFonts w:cs="Times New Roman"/>
          <w:color w:val="000000" w:themeColor="text1"/>
          <w:sz w:val="28"/>
          <w:szCs w:val="28"/>
        </w:rPr>
        <w:t>question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тогда как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реализует </w:t>
      </w:r>
      <w:r w:rsidRPr="00581376">
        <w:rPr>
          <w:rFonts w:cs="Times New Roman"/>
          <w:color w:val="000000" w:themeColor="text1"/>
          <w:sz w:val="28"/>
          <w:szCs w:val="28"/>
        </w:rPr>
        <w:t>POST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полем 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CAE31A7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 режиме </w:t>
      </w:r>
      <w:r w:rsidRPr="00581376">
        <w:rPr>
          <w:rFonts w:cs="Times New Roman"/>
          <w:color w:val="000000" w:themeColor="text1"/>
          <w:sz w:val="28"/>
          <w:szCs w:val="28"/>
        </w:rPr>
        <w:t>VITE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=</w:t>
      </w:r>
      <w:r w:rsidRPr="00581376">
        <w:rPr>
          <w:rFonts w:cs="Times New Roman"/>
          <w:color w:val="000000" w:themeColor="text1"/>
          <w:sz w:val="28"/>
          <w:szCs w:val="28"/>
        </w:rPr>
        <w:t>false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обращается к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ам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/</w:t>
      </w:r>
      <w:r w:rsidRPr="00581376">
        <w:rPr>
          <w:rFonts w:cs="Times New Roman"/>
          <w:color w:val="000000" w:themeColor="text1"/>
          <w:sz w:val="28"/>
          <w:szCs w:val="28"/>
        </w:rPr>
        <w:t>me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отсутствующим в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71B3BD9D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История чатов и аккаунты не сохраняются на сервере; все данные 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-режима и чаты хранятся в браузере.</w:t>
      </w:r>
    </w:p>
    <w:p w14:paraId="177E2A3F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Кнопка 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запускает генерацию повторно, а не преобразует уже показанный текст.</w:t>
      </w:r>
    </w:p>
    <w:p w14:paraId="5E277040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Восстановление пароля обозначено как будущая функция; смена почты не реализована.</w:t>
      </w:r>
    </w:p>
    <w:p w14:paraId="2A0A3E63" w14:textId="77777777" w:rsidR="00C35EB2" w:rsidRPr="00581376" w:rsidRDefault="00F04C70" w:rsidP="00581376">
      <w:pPr>
        <w:pStyle w:val="a0"/>
        <w:spacing w:after="20"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не поддерживает потоковый вывод; ответ появляется целиком после завершения генерации.</w:t>
      </w:r>
    </w:p>
    <w:p w14:paraId="7BF284C0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81376">
        <w:rPr>
          <w:rFonts w:ascii="Times New Roman" w:hAnsi="Times New Roman" w:cs="Times New Roman"/>
          <w:color w:val="000000" w:themeColor="text1"/>
        </w:rPr>
        <w:t xml:space="preserve">5 </w:t>
      </w:r>
      <w:proofErr w:type="spellStart"/>
      <w:r w:rsidRPr="00581376">
        <w:rPr>
          <w:rFonts w:ascii="Times New Roman" w:hAnsi="Times New Roman" w:cs="Times New Roman"/>
          <w:color w:val="000000" w:themeColor="text1"/>
        </w:rPr>
        <w:t>Состав</w:t>
      </w:r>
      <w:proofErr w:type="spellEnd"/>
      <w:r w:rsidRPr="00581376">
        <w:rPr>
          <w:rFonts w:ascii="Times New Roman" w:hAnsi="Times New Roman" w:cs="Times New Roman"/>
          <w:color w:val="000000" w:themeColor="text1"/>
        </w:rPr>
        <w:t xml:space="preserve"> и </w:t>
      </w:r>
      <w:proofErr w:type="spellStart"/>
      <w:r w:rsidRPr="00581376">
        <w:rPr>
          <w:rFonts w:ascii="Times New Roman" w:hAnsi="Times New Roman" w:cs="Times New Roman"/>
          <w:color w:val="000000" w:themeColor="text1"/>
        </w:rPr>
        <w:t>содержание</w:t>
      </w:r>
      <w:proofErr w:type="spellEnd"/>
      <w:r w:rsidRPr="00581376">
        <w:rPr>
          <w:rFonts w:ascii="Times New Roman" w:hAnsi="Times New Roman" w:cs="Times New Roman"/>
          <w:color w:val="000000" w:themeColor="text1"/>
        </w:rPr>
        <w:t xml:space="preserve">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58"/>
        <w:gridCol w:w="3126"/>
        <w:gridCol w:w="4321"/>
      </w:tblGrid>
      <w:tr w:rsidR="00581376" w:rsidRPr="00412EB0" w14:paraId="5F160123" w14:textId="77777777" w:rsidTr="00412EB0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21DBABDE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Этап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35D2FB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Содержание работ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28FBCDE1" w14:textId="77617319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 xml:space="preserve">Результат </w:t>
            </w:r>
          </w:p>
        </w:tc>
      </w:tr>
      <w:tr w:rsidR="00581376" w:rsidRPr="00412EB0" w14:paraId="58EA7D08" w14:textId="77777777" w:rsidTr="00412EB0">
        <w:trPr>
          <w:jc w:val="center"/>
        </w:trPr>
        <w:tc>
          <w:tcPr>
            <w:tcW w:w="0" w:type="auto"/>
            <w:vAlign w:val="center"/>
          </w:tcPr>
          <w:p w14:paraId="6A3671BB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Анализ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требований</w:t>
            </w:r>
            <w:proofErr w:type="spellEnd"/>
          </w:p>
        </w:tc>
        <w:tc>
          <w:tcPr>
            <w:tcW w:w="0" w:type="auto"/>
            <w:vAlign w:val="center"/>
          </w:tcPr>
          <w:p w14:paraId="45B600D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Определение границ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MVP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, входных и выходных данных</w:t>
            </w:r>
          </w:p>
        </w:tc>
        <w:tc>
          <w:tcPr>
            <w:tcW w:w="0" w:type="auto"/>
            <w:vAlign w:val="center"/>
          </w:tcPr>
          <w:p w14:paraId="724B96F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Описан базовый сценарий генерации исков по потребительским спорам</w:t>
            </w:r>
          </w:p>
        </w:tc>
      </w:tr>
      <w:tr w:rsidR="00581376" w:rsidRPr="00412EB0" w14:paraId="72DB812D" w14:textId="77777777" w:rsidTr="00412EB0">
        <w:trPr>
          <w:jc w:val="center"/>
        </w:trPr>
        <w:tc>
          <w:tcPr>
            <w:tcW w:w="0" w:type="auto"/>
            <w:vAlign w:val="center"/>
          </w:tcPr>
          <w:p w14:paraId="36CB81E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Подготовка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корпуса</w:t>
            </w:r>
            <w:proofErr w:type="spellEnd"/>
          </w:p>
        </w:tc>
        <w:tc>
          <w:tcPr>
            <w:tcW w:w="0" w:type="auto"/>
            <w:vAlign w:val="center"/>
          </w:tcPr>
          <w:p w14:paraId="38429D1C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Сбор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PDF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создание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</w:tcPr>
          <w:p w14:paraId="6E920520" w14:textId="6730AD6B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Код подготовки есть, подготовка выполняется отдельно</w:t>
            </w:r>
          </w:p>
        </w:tc>
      </w:tr>
      <w:tr w:rsidR="00581376" w:rsidRPr="00412EB0" w14:paraId="0D413EEB" w14:textId="77777777" w:rsidTr="00412EB0">
        <w:trPr>
          <w:jc w:val="center"/>
        </w:trPr>
        <w:tc>
          <w:tcPr>
            <w:tcW w:w="0" w:type="auto"/>
            <w:vAlign w:val="center"/>
          </w:tcPr>
          <w:p w14:paraId="69F7928E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AI-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конвейер</w:t>
            </w:r>
            <w:proofErr w:type="spellEnd"/>
          </w:p>
        </w:tc>
        <w:tc>
          <w:tcPr>
            <w:tcW w:w="0" w:type="auto"/>
            <w:vAlign w:val="center"/>
          </w:tcPr>
          <w:p w14:paraId="59BE517D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Извлечение фактов, локальный/веб-поиск, генерация</w:t>
            </w:r>
          </w:p>
        </w:tc>
        <w:tc>
          <w:tcPr>
            <w:tcW w:w="0" w:type="auto"/>
            <w:vAlign w:val="center"/>
          </w:tcPr>
          <w:p w14:paraId="7549049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Реализован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app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generator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py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связанных модулях</w:t>
            </w:r>
          </w:p>
        </w:tc>
      </w:tr>
      <w:tr w:rsidR="00581376" w:rsidRPr="00412EB0" w14:paraId="1EC874A2" w14:textId="77777777" w:rsidTr="00412EB0">
        <w:trPr>
          <w:jc w:val="center"/>
        </w:trPr>
        <w:tc>
          <w:tcPr>
            <w:tcW w:w="0" w:type="auto"/>
            <w:vAlign w:val="center"/>
          </w:tcPr>
          <w:p w14:paraId="1B1763D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Backend API</w:t>
            </w:r>
          </w:p>
        </w:tc>
        <w:tc>
          <w:tcPr>
            <w:tcW w:w="0" w:type="auto"/>
            <w:vAlign w:val="center"/>
          </w:tcPr>
          <w:p w14:paraId="6B5CDD01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JSON, DOCX и TXT endpoint'ы</w:t>
            </w:r>
          </w:p>
        </w:tc>
        <w:tc>
          <w:tcPr>
            <w:tcW w:w="0" w:type="auto"/>
            <w:vAlign w:val="center"/>
          </w:tcPr>
          <w:p w14:paraId="6497634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Реализованы три endpoint'а</w:t>
            </w:r>
          </w:p>
        </w:tc>
      </w:tr>
      <w:tr w:rsidR="00581376" w:rsidRPr="00412EB0" w14:paraId="7E28B4F4" w14:textId="77777777" w:rsidTr="00412EB0">
        <w:trPr>
          <w:jc w:val="center"/>
        </w:trPr>
        <w:tc>
          <w:tcPr>
            <w:tcW w:w="0" w:type="auto"/>
            <w:vAlign w:val="center"/>
          </w:tcPr>
          <w:p w14:paraId="0B2F3C8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Frontend</w:t>
            </w:r>
          </w:p>
        </w:tc>
        <w:tc>
          <w:tcPr>
            <w:tcW w:w="0" w:type="auto"/>
            <w:vAlign w:val="center"/>
          </w:tcPr>
          <w:p w14:paraId="2E31BA1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Чат, история, профиль, темы, копирование и скачивание</w:t>
            </w:r>
          </w:p>
        </w:tc>
        <w:tc>
          <w:tcPr>
            <w:tcW w:w="0" w:type="auto"/>
            <w:vAlign w:val="center"/>
          </w:tcPr>
          <w:p w14:paraId="44BC12C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Клиентский интерфейс реализован; авторизация и история в режиме заглушек/локального хранения</w:t>
            </w:r>
          </w:p>
        </w:tc>
      </w:tr>
      <w:tr w:rsidR="00581376" w:rsidRPr="00412EB0" w14:paraId="736681F5" w14:textId="77777777" w:rsidTr="00412EB0">
        <w:trPr>
          <w:jc w:val="center"/>
        </w:trPr>
        <w:tc>
          <w:tcPr>
            <w:tcW w:w="0" w:type="auto"/>
            <w:vAlign w:val="center"/>
          </w:tcPr>
          <w:p w14:paraId="7AB2E6F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Интеграционное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тестирование</w:t>
            </w:r>
            <w:proofErr w:type="spellEnd"/>
          </w:p>
        </w:tc>
        <w:tc>
          <w:tcPr>
            <w:tcW w:w="0" w:type="auto"/>
            <w:vAlign w:val="center"/>
          </w:tcPr>
          <w:p w14:paraId="3C540C3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Проверка frontend/backend/AI</w:t>
            </w:r>
          </w:p>
        </w:tc>
        <w:tc>
          <w:tcPr>
            <w:tcW w:w="0" w:type="auto"/>
            <w:vAlign w:val="center"/>
          </w:tcPr>
          <w:p w14:paraId="7F657C8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Требуется актуализировать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app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/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test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_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api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.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py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провести сквозные испытания</w:t>
            </w:r>
          </w:p>
        </w:tc>
      </w:tr>
      <w:tr w:rsidR="00581376" w:rsidRPr="00412EB0" w14:paraId="1D47C1DD" w14:textId="77777777" w:rsidTr="00412EB0">
        <w:trPr>
          <w:jc w:val="center"/>
        </w:trPr>
        <w:tc>
          <w:tcPr>
            <w:tcW w:w="0" w:type="auto"/>
            <w:vAlign w:val="center"/>
          </w:tcPr>
          <w:p w14:paraId="3E94823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Документирование</w:t>
            </w:r>
            <w:proofErr w:type="spellEnd"/>
          </w:p>
        </w:tc>
        <w:tc>
          <w:tcPr>
            <w:tcW w:w="0" w:type="auto"/>
            <w:vAlign w:val="center"/>
          </w:tcPr>
          <w:p w14:paraId="6254A60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Архитектура, API, запуск, ограничения</w:t>
            </w:r>
          </w:p>
        </w:tc>
        <w:tc>
          <w:tcPr>
            <w:tcW w:w="0" w:type="auto"/>
            <w:vAlign w:val="center"/>
          </w:tcPr>
          <w:p w14:paraId="6472A59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Требуется поддерживать документацию в соответствии с изменениями кода</w:t>
            </w:r>
          </w:p>
        </w:tc>
      </w:tr>
    </w:tbl>
    <w:p w14:paraId="64E5089C" w14:textId="77777777" w:rsidR="00C35EB2" w:rsidRPr="00581376" w:rsidRDefault="00C35EB2" w:rsidP="00581376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</w:p>
    <w:p w14:paraId="418833E5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lastRenderedPageBreak/>
        <w:t>6 Порядок разработки</w:t>
      </w:r>
    </w:p>
    <w:p w14:paraId="213BAF43" w14:textId="611C78E9" w:rsidR="00C35EB2" w:rsidRPr="00581376" w:rsidRDefault="00F04C70" w:rsidP="005832D3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Разработка ведется итерационно в репозитории </w:t>
      </w:r>
      <w:r w:rsidRPr="00581376">
        <w:rPr>
          <w:rFonts w:cs="Times New Roman"/>
          <w:color w:val="000000" w:themeColor="text1"/>
          <w:sz w:val="28"/>
          <w:szCs w:val="28"/>
        </w:rPr>
        <w:t>https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github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581376">
        <w:rPr>
          <w:rFonts w:cs="Times New Roman"/>
          <w:color w:val="000000" w:themeColor="text1"/>
          <w:sz w:val="28"/>
          <w:szCs w:val="28"/>
        </w:rPr>
        <w:t>com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Daniel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3579/</w:t>
      </w: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Техническое задание актуализировано по </w:t>
      </w:r>
      <w:r w:rsidR="005832D3">
        <w:rPr>
          <w:rFonts w:cs="Times New Roman"/>
          <w:color w:val="000000" w:themeColor="text1"/>
          <w:sz w:val="28"/>
          <w:szCs w:val="28"/>
          <w:lang w:val="ru-RU"/>
        </w:rPr>
        <w:t>текущему состоянию проекта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ранее согласованному тексту ТЗ. Изменения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моделей, промптов, параметров поиска и состава корпуса должны отражаться в документации и тестах.</w:t>
      </w:r>
    </w:p>
    <w:p w14:paraId="09BF535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6.1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ответственности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50"/>
        <w:gridCol w:w="2446"/>
        <w:gridCol w:w="5109"/>
      </w:tblGrid>
      <w:tr w:rsidR="00581376" w:rsidRPr="00412EB0" w14:paraId="0B05FAE0" w14:textId="77777777" w:rsidTr="00412EB0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0BEDEF3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Участник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1FE5E41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Роль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672BE93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Ответственность</w:t>
            </w:r>
          </w:p>
        </w:tc>
      </w:tr>
      <w:tr w:rsidR="00581376" w:rsidRPr="00412EB0" w14:paraId="1F8F54F1" w14:textId="77777777" w:rsidTr="00412EB0">
        <w:trPr>
          <w:jc w:val="center"/>
        </w:trPr>
        <w:tc>
          <w:tcPr>
            <w:tcW w:w="0" w:type="auto"/>
            <w:vAlign w:val="center"/>
          </w:tcPr>
          <w:p w14:paraId="7F76254F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Коляда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Даниил</w:t>
            </w:r>
            <w:proofErr w:type="spellEnd"/>
          </w:p>
        </w:tc>
        <w:tc>
          <w:tcPr>
            <w:tcW w:w="0" w:type="auto"/>
            <w:vAlign w:val="center"/>
          </w:tcPr>
          <w:p w14:paraId="728241E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Lead</w:t>
            </w:r>
          </w:p>
        </w:tc>
        <w:tc>
          <w:tcPr>
            <w:tcW w:w="0" w:type="auto"/>
            <w:vAlign w:val="center"/>
          </w:tcPr>
          <w:p w14:paraId="0A27450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Координация разработки и интеграция</w:t>
            </w:r>
          </w:p>
        </w:tc>
      </w:tr>
      <w:tr w:rsidR="00581376" w:rsidRPr="00412EB0" w14:paraId="7C85CBB8" w14:textId="77777777" w:rsidTr="00412EB0">
        <w:trPr>
          <w:jc w:val="center"/>
        </w:trPr>
        <w:tc>
          <w:tcPr>
            <w:tcW w:w="0" w:type="auto"/>
            <w:vAlign w:val="center"/>
          </w:tcPr>
          <w:p w14:paraId="58BA54A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Седова Мария</w:t>
            </w:r>
          </w:p>
        </w:tc>
        <w:tc>
          <w:tcPr>
            <w:tcW w:w="0" w:type="auto"/>
            <w:vAlign w:val="center"/>
          </w:tcPr>
          <w:p w14:paraId="7F4E5FDC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Архитектор/аналитик</w:t>
            </w:r>
          </w:p>
        </w:tc>
        <w:tc>
          <w:tcPr>
            <w:tcW w:w="0" w:type="auto"/>
            <w:vAlign w:val="center"/>
          </w:tcPr>
          <w:p w14:paraId="7CC068E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Требования, архитектура, документация</w:t>
            </w:r>
          </w:p>
        </w:tc>
      </w:tr>
      <w:tr w:rsidR="00581376" w:rsidRPr="00412EB0" w14:paraId="3E3AA976" w14:textId="77777777" w:rsidTr="00412EB0">
        <w:trPr>
          <w:jc w:val="center"/>
        </w:trPr>
        <w:tc>
          <w:tcPr>
            <w:tcW w:w="0" w:type="auto"/>
            <w:vAlign w:val="center"/>
          </w:tcPr>
          <w:p w14:paraId="33E555A5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Вуйко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Ярослава</w:t>
            </w:r>
            <w:proofErr w:type="spellEnd"/>
          </w:p>
        </w:tc>
        <w:tc>
          <w:tcPr>
            <w:tcW w:w="0" w:type="auto"/>
            <w:vAlign w:val="center"/>
          </w:tcPr>
          <w:p w14:paraId="001361E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Тестировщик/DevOps</w:t>
            </w:r>
          </w:p>
        </w:tc>
        <w:tc>
          <w:tcPr>
            <w:tcW w:w="0" w:type="auto"/>
            <w:vAlign w:val="center"/>
          </w:tcPr>
          <w:p w14:paraId="029F8EEC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Тестирование и окружение</w:t>
            </w:r>
          </w:p>
        </w:tc>
      </w:tr>
      <w:tr w:rsidR="00581376" w:rsidRPr="00412EB0" w14:paraId="3D994756" w14:textId="77777777" w:rsidTr="00412EB0">
        <w:trPr>
          <w:jc w:val="center"/>
        </w:trPr>
        <w:tc>
          <w:tcPr>
            <w:tcW w:w="0" w:type="auto"/>
            <w:vAlign w:val="center"/>
          </w:tcPr>
          <w:p w14:paraId="6B83DE1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Сорокина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Кристина</w:t>
            </w:r>
            <w:proofErr w:type="spellEnd"/>
          </w:p>
        </w:tc>
        <w:tc>
          <w:tcPr>
            <w:tcW w:w="0" w:type="auto"/>
            <w:vAlign w:val="center"/>
          </w:tcPr>
          <w:p w14:paraId="3CEAFD6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Frontend-разработчик</w:t>
            </w:r>
          </w:p>
        </w:tc>
        <w:tc>
          <w:tcPr>
            <w:tcW w:w="0" w:type="auto"/>
            <w:vAlign w:val="center"/>
          </w:tcPr>
          <w:p w14:paraId="1E08405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Пользовательский интерфейс и клиентская часть</w:t>
            </w:r>
          </w:p>
        </w:tc>
      </w:tr>
      <w:tr w:rsidR="00581376" w:rsidRPr="00412EB0" w14:paraId="45D01684" w14:textId="77777777" w:rsidTr="00412EB0">
        <w:trPr>
          <w:jc w:val="center"/>
        </w:trPr>
        <w:tc>
          <w:tcPr>
            <w:tcW w:w="0" w:type="auto"/>
            <w:vAlign w:val="center"/>
          </w:tcPr>
          <w:p w14:paraId="3C52802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Бакланова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Екатерина</w:t>
            </w:r>
            <w:proofErr w:type="spellEnd"/>
          </w:p>
        </w:tc>
        <w:tc>
          <w:tcPr>
            <w:tcW w:w="0" w:type="auto"/>
            <w:vAlign w:val="center"/>
          </w:tcPr>
          <w:p w14:paraId="440AAD0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Backend-разработчик</w:t>
            </w:r>
          </w:p>
        </w:tc>
        <w:tc>
          <w:tcPr>
            <w:tcW w:w="0" w:type="auto"/>
            <w:vAlign w:val="center"/>
          </w:tcPr>
          <w:p w14:paraId="689C0DF3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API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интеграция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AI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-компонентов</w:t>
            </w:r>
          </w:p>
        </w:tc>
      </w:tr>
    </w:tbl>
    <w:p w14:paraId="2AA1A85D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t>7 Порядок контроля и приемки</w:t>
      </w:r>
    </w:p>
    <w:p w14:paraId="16C4D1ED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7.1 Функциональные критерии приемки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538"/>
        <w:gridCol w:w="6909"/>
      </w:tblGrid>
      <w:tr w:rsidR="00581376" w:rsidRPr="00412EB0" w14:paraId="05DE2FCD" w14:textId="77777777" w:rsidTr="00412EB0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17B6384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№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499EB1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Проверка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FDB948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Критерий</w:t>
            </w:r>
          </w:p>
        </w:tc>
      </w:tr>
      <w:tr w:rsidR="00581376" w:rsidRPr="00412EB0" w14:paraId="72C5313D" w14:textId="77777777" w:rsidTr="00412EB0">
        <w:trPr>
          <w:jc w:val="center"/>
        </w:trPr>
        <w:tc>
          <w:tcPr>
            <w:tcW w:w="0" w:type="auto"/>
            <w:vAlign w:val="center"/>
          </w:tcPr>
          <w:p w14:paraId="37DC91C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3D0817E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/generate с валидным text</w:t>
            </w:r>
          </w:p>
        </w:tc>
        <w:tc>
          <w:tcPr>
            <w:tcW w:w="0" w:type="auto"/>
            <w:vAlign w:val="center"/>
          </w:tcPr>
          <w:p w14:paraId="1104733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 200; JSON содержит facts, isk, sources</w:t>
            </w:r>
          </w:p>
        </w:tc>
      </w:tr>
      <w:tr w:rsidR="00581376" w:rsidRPr="00412EB0" w14:paraId="539EF3F8" w14:textId="77777777" w:rsidTr="00412EB0">
        <w:trPr>
          <w:jc w:val="center"/>
        </w:trPr>
        <w:tc>
          <w:tcPr>
            <w:tcW w:w="0" w:type="auto"/>
            <w:vAlign w:val="center"/>
          </w:tcPr>
          <w:p w14:paraId="11FEE1B5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7A2589A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/generate/docx</w:t>
            </w:r>
          </w:p>
        </w:tc>
        <w:tc>
          <w:tcPr>
            <w:tcW w:w="0" w:type="auto"/>
            <w:vAlign w:val="center"/>
          </w:tcPr>
          <w:p w14:paraId="0D1E047D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200; файл открывается как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DOCX</w:t>
            </w:r>
          </w:p>
        </w:tc>
      </w:tr>
      <w:tr w:rsidR="00581376" w:rsidRPr="00412EB0" w14:paraId="4F74AF27" w14:textId="77777777" w:rsidTr="00412EB0">
        <w:trPr>
          <w:jc w:val="center"/>
        </w:trPr>
        <w:tc>
          <w:tcPr>
            <w:tcW w:w="0" w:type="auto"/>
            <w:vAlign w:val="center"/>
          </w:tcPr>
          <w:p w14:paraId="140252A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3829972D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/generate/txt</w:t>
            </w:r>
          </w:p>
        </w:tc>
        <w:tc>
          <w:tcPr>
            <w:tcW w:w="0" w:type="auto"/>
            <w:vAlign w:val="center"/>
          </w:tcPr>
          <w:p w14:paraId="2E99704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 200; файл TXT в UTF-8</w:t>
            </w:r>
          </w:p>
        </w:tc>
      </w:tr>
      <w:tr w:rsidR="00581376" w:rsidRPr="00412EB0" w14:paraId="250EA718" w14:textId="77777777" w:rsidTr="00412EB0">
        <w:trPr>
          <w:jc w:val="center"/>
        </w:trPr>
        <w:tc>
          <w:tcPr>
            <w:tcW w:w="0" w:type="auto"/>
            <w:vAlign w:val="center"/>
          </w:tcPr>
          <w:p w14:paraId="4A704BD3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5119C3A1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Пустой текст</w:t>
            </w:r>
          </w:p>
        </w:tc>
        <w:tc>
          <w:tcPr>
            <w:tcW w:w="0" w:type="auto"/>
            <w:vAlign w:val="center"/>
          </w:tcPr>
          <w:p w14:paraId="6472D97E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400 и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JSON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 сообщением об обязательности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text</w:t>
            </w:r>
          </w:p>
        </w:tc>
      </w:tr>
      <w:tr w:rsidR="00581376" w:rsidRPr="00412EB0" w14:paraId="1C03EC93" w14:textId="77777777" w:rsidTr="00412EB0">
        <w:trPr>
          <w:jc w:val="center"/>
        </w:trPr>
        <w:tc>
          <w:tcPr>
            <w:tcW w:w="0" w:type="auto"/>
            <w:vAlign w:val="center"/>
          </w:tcPr>
          <w:p w14:paraId="3E2D01E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5FAF185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Ошибка AI-компонента</w:t>
            </w:r>
          </w:p>
        </w:tc>
        <w:tc>
          <w:tcPr>
            <w:tcW w:w="0" w:type="auto"/>
            <w:vAlign w:val="center"/>
          </w:tcPr>
          <w:p w14:paraId="5B45B37F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HTTP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500 и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JSON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 полем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error</w:t>
            </w:r>
          </w:p>
        </w:tc>
      </w:tr>
      <w:tr w:rsidR="00581376" w:rsidRPr="00412EB0" w14:paraId="5CAA7A82" w14:textId="77777777" w:rsidTr="00412EB0">
        <w:trPr>
          <w:jc w:val="center"/>
        </w:trPr>
        <w:tc>
          <w:tcPr>
            <w:tcW w:w="0" w:type="auto"/>
            <w:vAlign w:val="center"/>
          </w:tcPr>
          <w:p w14:paraId="5D978A4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19A0E5EB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Frontend: генерация</w:t>
            </w:r>
          </w:p>
        </w:tc>
        <w:tc>
          <w:tcPr>
            <w:tcW w:w="0" w:type="auto"/>
            <w:vAlign w:val="center"/>
          </w:tcPr>
          <w:p w14:paraId="4CA1223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Описание отправляется; результат или понятное сообщение об ошибке появляется в чате</w:t>
            </w:r>
          </w:p>
        </w:tc>
      </w:tr>
      <w:tr w:rsidR="00581376" w:rsidRPr="00412EB0" w14:paraId="2F684FF3" w14:textId="77777777" w:rsidTr="00412EB0">
        <w:trPr>
          <w:jc w:val="center"/>
        </w:trPr>
        <w:tc>
          <w:tcPr>
            <w:tcW w:w="0" w:type="auto"/>
            <w:vAlign w:val="center"/>
          </w:tcPr>
          <w:p w14:paraId="132AC7F6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6B45F01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Frontend: локальная история</w:t>
            </w:r>
          </w:p>
        </w:tc>
        <w:tc>
          <w:tcPr>
            <w:tcW w:w="0" w:type="auto"/>
            <w:vAlign w:val="center"/>
          </w:tcPr>
          <w:p w14:paraId="7517DC3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Чаты создаются, переключаются и удаляются; история сохраняется в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localStorage</w:t>
            </w:r>
            <w:proofErr w:type="spellEnd"/>
          </w:p>
        </w:tc>
      </w:tr>
      <w:tr w:rsidR="00581376" w:rsidRPr="00412EB0" w14:paraId="12ABFA53" w14:textId="77777777" w:rsidTr="00412EB0">
        <w:trPr>
          <w:jc w:val="center"/>
        </w:trPr>
        <w:tc>
          <w:tcPr>
            <w:tcW w:w="0" w:type="auto"/>
            <w:vAlign w:val="center"/>
          </w:tcPr>
          <w:p w14:paraId="4FCFDDA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7476B78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Frontend: результат</w:t>
            </w:r>
          </w:p>
        </w:tc>
        <w:tc>
          <w:tcPr>
            <w:tcW w:w="0" w:type="auto"/>
            <w:vAlign w:val="center"/>
          </w:tcPr>
          <w:p w14:paraId="096C169B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Работают копирование, скачивание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TXT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запрос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DOCX</w:t>
            </w:r>
          </w:p>
        </w:tc>
      </w:tr>
      <w:tr w:rsidR="00581376" w:rsidRPr="00412EB0" w14:paraId="4610E261" w14:textId="77777777" w:rsidTr="00412EB0">
        <w:trPr>
          <w:jc w:val="center"/>
        </w:trPr>
        <w:tc>
          <w:tcPr>
            <w:tcW w:w="0" w:type="auto"/>
            <w:vAlign w:val="center"/>
          </w:tcPr>
          <w:p w14:paraId="6AAEF69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5537517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Frontend: темы и адаптивность</w:t>
            </w:r>
          </w:p>
        </w:tc>
        <w:tc>
          <w:tcPr>
            <w:tcW w:w="0" w:type="auto"/>
            <w:vAlign w:val="center"/>
          </w:tcPr>
          <w:p w14:paraId="463DA5DD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Работают светлая/темная/системная тема и боковая панель на узком экране</w:t>
            </w:r>
          </w:p>
        </w:tc>
      </w:tr>
      <w:tr w:rsidR="00581376" w:rsidRPr="00412EB0" w14:paraId="0162CA9E" w14:textId="77777777" w:rsidTr="00412EB0">
        <w:trPr>
          <w:jc w:val="center"/>
        </w:trPr>
        <w:tc>
          <w:tcPr>
            <w:tcW w:w="0" w:type="auto"/>
            <w:vAlign w:val="center"/>
          </w:tcPr>
          <w:p w14:paraId="10C98DF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10</w:t>
            </w:r>
          </w:p>
        </w:tc>
        <w:tc>
          <w:tcPr>
            <w:tcW w:w="0" w:type="auto"/>
            <w:vAlign w:val="center"/>
          </w:tcPr>
          <w:p w14:paraId="1F56FCD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Mock-авторизация</w:t>
            </w:r>
          </w:p>
        </w:tc>
        <w:tc>
          <w:tcPr>
            <w:tcW w:w="0" w:type="auto"/>
            <w:vAlign w:val="center"/>
          </w:tcPr>
          <w:p w14:paraId="672E96F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Вход/регистрация работают в браузере, но тестируется только как демонстрационная заглушка</w:t>
            </w:r>
          </w:p>
        </w:tc>
      </w:tr>
      <w:tr w:rsidR="00581376" w:rsidRPr="00412EB0" w14:paraId="208F63F6" w14:textId="77777777" w:rsidTr="00412EB0">
        <w:trPr>
          <w:jc w:val="center"/>
        </w:trPr>
        <w:tc>
          <w:tcPr>
            <w:tcW w:w="0" w:type="auto"/>
            <w:vAlign w:val="center"/>
          </w:tcPr>
          <w:p w14:paraId="4603C20D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11</w:t>
            </w:r>
          </w:p>
        </w:tc>
        <w:tc>
          <w:tcPr>
            <w:tcW w:w="0" w:type="auto"/>
            <w:vAlign w:val="center"/>
          </w:tcPr>
          <w:p w14:paraId="19383E7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Серверная авторизация</w:t>
            </w:r>
          </w:p>
        </w:tc>
        <w:tc>
          <w:tcPr>
            <w:tcW w:w="0" w:type="auto"/>
            <w:vAlign w:val="center"/>
          </w:tcPr>
          <w:p w14:paraId="1DC16D6B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Не входит в текущую приемку: необходимые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endpoint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'ы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отсутствуют</w:t>
            </w:r>
          </w:p>
        </w:tc>
      </w:tr>
      <w:tr w:rsidR="00581376" w:rsidRPr="00412EB0" w14:paraId="1CD3D851" w14:textId="77777777" w:rsidTr="00412EB0">
        <w:trPr>
          <w:jc w:val="center"/>
        </w:trPr>
        <w:tc>
          <w:tcPr>
            <w:tcW w:w="0" w:type="auto"/>
            <w:vAlign w:val="center"/>
          </w:tcPr>
          <w:p w14:paraId="37FA8FC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12</w:t>
            </w:r>
          </w:p>
        </w:tc>
        <w:tc>
          <w:tcPr>
            <w:tcW w:w="0" w:type="auto"/>
            <w:vAlign w:val="center"/>
          </w:tcPr>
          <w:p w14:paraId="226AED6F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Качество иска</w:t>
            </w:r>
          </w:p>
        </w:tc>
        <w:tc>
          <w:tcPr>
            <w:tcW w:w="0" w:type="auto"/>
            <w:vAlign w:val="center"/>
          </w:tcPr>
          <w:p w14:paraId="7B2385E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Проверены структура, соответствие фактам, ссылки на источники и обозначение недостающих данных</w:t>
            </w:r>
          </w:p>
        </w:tc>
      </w:tr>
    </w:tbl>
    <w:p w14:paraId="533BCBCC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7.2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Рекомендуемые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исправления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приемкой</w:t>
      </w:r>
    </w:p>
    <w:p w14:paraId="3806307E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Обновить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test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: использовать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поле 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либо отдельно реализовать и описать /</w:t>
      </w:r>
      <w:r w:rsidRPr="00581376">
        <w:rPr>
          <w:rFonts w:cs="Times New Roman"/>
          <w:color w:val="000000" w:themeColor="text1"/>
          <w:sz w:val="28"/>
          <w:szCs w:val="28"/>
        </w:rPr>
        <w:t>ask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07F3461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Либо реализовать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'ы /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register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/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login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/</w:t>
      </w:r>
      <w:r w:rsidRPr="00581376">
        <w:rPr>
          <w:rFonts w:cs="Times New Roman"/>
          <w:color w:val="000000" w:themeColor="text1"/>
          <w:sz w:val="28"/>
          <w:szCs w:val="28"/>
        </w:rPr>
        <w:t>me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/</w:t>
      </w:r>
      <w:r w:rsidRPr="00581376">
        <w:rPr>
          <w:rFonts w:cs="Times New Roman"/>
          <w:color w:val="000000" w:themeColor="text1"/>
          <w:sz w:val="28"/>
          <w:szCs w:val="28"/>
        </w:rPr>
        <w:t>me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password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1376">
        <w:rPr>
          <w:rFonts w:cs="Times New Roman"/>
          <w:color w:val="000000" w:themeColor="text1"/>
          <w:sz w:val="28"/>
          <w:szCs w:val="28"/>
        </w:rPr>
        <w:t>DELETE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me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безопасным хранением паролей, либо явно оставить 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только для демонстрации.</w:t>
      </w:r>
    </w:p>
    <w:p w14:paraId="0B094894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Не использовать 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для реальных учетных записей: пароли сохраняются в браузере без защиты.</w:t>
      </w:r>
    </w:p>
    <w:p w14:paraId="14558320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Рассмотреть очистку временных файлов и возврат обобщенных сообщений об ошибках вместо текста исключений.</w:t>
      </w:r>
    </w:p>
    <w:p w14:paraId="2F941547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Проверить кодировку </w:t>
      </w:r>
      <w:r w:rsidRPr="00581376">
        <w:rPr>
          <w:rFonts w:cs="Times New Roman"/>
          <w:color w:val="000000" w:themeColor="text1"/>
          <w:sz w:val="28"/>
          <w:szCs w:val="28"/>
        </w:rPr>
        <w:t>requirements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воспроизводимость установки зависимостей.</w:t>
      </w:r>
    </w:p>
    <w:p w14:paraId="5F01168A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Не считать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dist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опубликованным через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пока в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не добавлена и не проверена раздача статических файлов.</w:t>
      </w:r>
    </w:p>
    <w:p w14:paraId="47CA8C7E" w14:textId="77777777" w:rsidR="00C35EB2" w:rsidRPr="00581376" w:rsidRDefault="00F04C70" w:rsidP="00581376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7.3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Виды</w:t>
      </w:r>
      <w:proofErr w:type="spellEnd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ascii="Times New Roman" w:hAnsi="Times New Roman" w:cs="Times New Roman"/>
          <w:color w:val="000000" w:themeColor="text1"/>
          <w:sz w:val="28"/>
          <w:szCs w:val="28"/>
        </w:rPr>
        <w:t>испытаний</w:t>
      </w:r>
      <w:proofErr w:type="spellEnd"/>
    </w:p>
    <w:p w14:paraId="407C87E1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Функциональные проверки трех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ов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04758EDF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Интеграционные проверки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Nomic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Embeddings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1376">
        <w:rPr>
          <w:rFonts w:cs="Times New Roman"/>
          <w:color w:val="000000" w:themeColor="text1"/>
          <w:sz w:val="28"/>
          <w:szCs w:val="28"/>
        </w:rPr>
        <w:t>DDGS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CF6A31B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Сквозная проверка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proxy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r w:rsidRPr="00581376">
        <w:rPr>
          <w:rFonts w:cs="Times New Roman"/>
          <w:color w:val="000000" w:themeColor="text1"/>
          <w:sz w:val="28"/>
          <w:szCs w:val="28"/>
        </w:rPr>
        <w:t>AI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-конвейер.</w:t>
      </w:r>
    </w:p>
    <w:p w14:paraId="0CDC0F17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Проверка пустого, краткого, неоднозначного и подробного пользовательского текста.</w:t>
      </w:r>
    </w:p>
    <w:p w14:paraId="713B9562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Проверка открытия и содержимого 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, копирования и поведения при ошибке.</w:t>
      </w:r>
    </w:p>
    <w:p w14:paraId="15DEBB01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Проверка локального сохранения чатов и тем в браузере.</w:t>
      </w:r>
    </w:p>
    <w:p w14:paraId="7796366E" w14:textId="77777777" w:rsidR="00C35EB2" w:rsidRPr="005832D3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32D3">
        <w:rPr>
          <w:rFonts w:ascii="Times New Roman" w:hAnsi="Times New Roman" w:cs="Times New Roman"/>
          <w:color w:val="000000" w:themeColor="text1"/>
          <w:lang w:val="ru-RU"/>
        </w:rPr>
        <w:lastRenderedPageBreak/>
        <w:t>8 Подготовка к вводу в действие</w:t>
      </w:r>
    </w:p>
    <w:p w14:paraId="58B3149E" w14:textId="77777777" w:rsidR="00C35EB2" w:rsidRPr="005832D3" w:rsidRDefault="00F04C70" w:rsidP="005832D3">
      <w:pPr>
        <w:pStyle w:val="a"/>
        <w:numPr>
          <w:ilvl w:val="0"/>
          <w:numId w:val="10"/>
        </w:numPr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32D3">
        <w:rPr>
          <w:rFonts w:cs="Times New Roman"/>
          <w:color w:val="000000" w:themeColor="text1"/>
          <w:sz w:val="28"/>
          <w:szCs w:val="28"/>
          <w:lang w:val="ru-RU"/>
        </w:rPr>
        <w:t xml:space="preserve">Подготовить совместимое </w:t>
      </w:r>
      <w:r w:rsidRPr="005832D3">
        <w:rPr>
          <w:rFonts w:cs="Times New Roman"/>
          <w:color w:val="000000" w:themeColor="text1"/>
          <w:sz w:val="28"/>
          <w:szCs w:val="28"/>
        </w:rPr>
        <w:t>Python</w:t>
      </w:r>
      <w:r w:rsidRPr="005832D3">
        <w:rPr>
          <w:rFonts w:cs="Times New Roman"/>
          <w:color w:val="000000" w:themeColor="text1"/>
          <w:sz w:val="28"/>
          <w:szCs w:val="28"/>
          <w:lang w:val="ru-RU"/>
        </w:rPr>
        <w:t xml:space="preserve">-окружение и проверить кодировку </w:t>
      </w:r>
      <w:r w:rsidRPr="005832D3">
        <w:rPr>
          <w:rFonts w:cs="Times New Roman"/>
          <w:color w:val="000000" w:themeColor="text1"/>
          <w:sz w:val="28"/>
          <w:szCs w:val="28"/>
        </w:rPr>
        <w:t>requirements</w:t>
      </w:r>
      <w:r w:rsidRPr="005832D3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5832D3">
        <w:rPr>
          <w:rFonts w:cs="Times New Roman"/>
          <w:color w:val="000000" w:themeColor="text1"/>
          <w:sz w:val="28"/>
          <w:szCs w:val="28"/>
        </w:rPr>
        <w:t>txt</w:t>
      </w:r>
      <w:r w:rsidRPr="005832D3">
        <w:rPr>
          <w:rFonts w:cs="Times New Roman"/>
          <w:color w:val="000000" w:themeColor="text1"/>
          <w:sz w:val="28"/>
          <w:szCs w:val="28"/>
          <w:lang w:val="ru-RU"/>
        </w:rPr>
        <w:t xml:space="preserve"> перед установкой зависимостей.</w:t>
      </w:r>
    </w:p>
    <w:p w14:paraId="692AD893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Установить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загрузить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модели: ollama pull mistral и ollama pull nomic-embed-text.</w:t>
      </w:r>
    </w:p>
    <w:p w14:paraId="2BC35DD0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Поместить подготовленные </w:t>
      </w:r>
      <w:r w:rsidRPr="00581376">
        <w:rPr>
          <w:rFonts w:cs="Times New Roman"/>
          <w:color w:val="000000" w:themeColor="text1"/>
          <w:sz w:val="28"/>
          <w:szCs w:val="28"/>
        </w:rPr>
        <w:t>PDF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-документы в </w:t>
      </w:r>
      <w:r w:rsidRPr="00581376">
        <w:rPr>
          <w:rFonts w:cs="Times New Roman"/>
          <w:color w:val="000000" w:themeColor="text1"/>
          <w:sz w:val="28"/>
          <w:szCs w:val="28"/>
        </w:rPr>
        <w:t>data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documents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/.</w:t>
      </w:r>
    </w:p>
    <w:p w14:paraId="00F2C950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Отдельно выполнить функцию/процесс </w:t>
      </w:r>
      <w:r w:rsidRPr="00581376">
        <w:rPr>
          <w:rFonts w:cs="Times New Roman"/>
          <w:color w:val="000000" w:themeColor="text1"/>
          <w:sz w:val="28"/>
          <w:szCs w:val="28"/>
        </w:rPr>
        <w:t>build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chroma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proofErr w:type="gramStart"/>
      <w:r w:rsidRPr="00581376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) и убедиться, что база создана в </w:t>
      </w:r>
      <w:r w:rsidRPr="00581376">
        <w:rPr>
          <w:rFonts w:cs="Times New Roman"/>
          <w:color w:val="000000" w:themeColor="text1"/>
          <w:sz w:val="28"/>
          <w:szCs w:val="28"/>
        </w:rPr>
        <w:t>data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chroma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/.</w:t>
      </w:r>
    </w:p>
    <w:p w14:paraId="7D219FE1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Запустить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из каталога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командой </w:t>
      </w:r>
      <w:r w:rsidRPr="00581376">
        <w:rPr>
          <w:rFonts w:cs="Times New Roman"/>
          <w:color w:val="000000" w:themeColor="text1"/>
          <w:sz w:val="28"/>
          <w:szCs w:val="28"/>
        </w:rPr>
        <w:t>python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;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должен слушать порт 8000.</w:t>
      </w:r>
    </w:p>
    <w:p w14:paraId="0DFF862F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Установить </w:t>
      </w:r>
      <w:r w:rsidRPr="00581376">
        <w:rPr>
          <w:rFonts w:cs="Times New Roman"/>
          <w:color w:val="000000" w:themeColor="text1"/>
          <w:sz w:val="28"/>
          <w:szCs w:val="28"/>
        </w:rPr>
        <w:t>Node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js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18+ и перейти в каталог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1ECB7971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При первом запуске выполнить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npm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install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затем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npm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run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dev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7EFE98A6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Открыть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://</w:t>
      </w:r>
      <w:r w:rsidRPr="00581376">
        <w:rPr>
          <w:rFonts w:cs="Times New Roman"/>
          <w:color w:val="000000" w:themeColor="text1"/>
          <w:sz w:val="28"/>
          <w:szCs w:val="28"/>
        </w:rPr>
        <w:t>localhost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:5173;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проксирует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по адресу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://127.0.0.1:8000.</w:t>
      </w:r>
    </w:p>
    <w:p w14:paraId="083305C7" w14:textId="77777777" w:rsidR="00C35EB2" w:rsidRPr="00581376" w:rsidRDefault="00F04C70" w:rsidP="005832D3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Проверить</w:t>
      </w:r>
      <w:proofErr w:type="spellEnd"/>
      <w:r w:rsidRPr="00581376">
        <w:rPr>
          <w:rFonts w:cs="Times New Roman"/>
          <w:color w:val="000000" w:themeColor="text1"/>
          <w:sz w:val="28"/>
          <w:szCs w:val="28"/>
        </w:rPr>
        <w:t xml:space="preserve"> POST /generate, /generate/docx и /generate/txt через Swagger UI по адресу http://127.0.0.1:8000/docs или через frontend.</w:t>
      </w:r>
    </w:p>
    <w:p w14:paraId="2871654E" w14:textId="77777777" w:rsidR="00C35EB2" w:rsidRPr="00581376" w:rsidRDefault="00F04C70" w:rsidP="005832D3">
      <w:pPr>
        <w:spacing w:line="360" w:lineRule="auto"/>
        <w:ind w:firstLine="36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Для локальной демонстрации 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может оставаться включенным. Для использования реальных учетных записей необходимо сначала реализовать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'ы авторизации и безопасное хранение учетных данных.</w:t>
      </w:r>
    </w:p>
    <w:p w14:paraId="21483C27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81376">
        <w:rPr>
          <w:rFonts w:ascii="Times New Roman" w:hAnsi="Times New Roman" w:cs="Times New Roman"/>
          <w:color w:val="000000" w:themeColor="text1"/>
        </w:rPr>
        <w:t xml:space="preserve">9 </w:t>
      </w:r>
      <w:proofErr w:type="spellStart"/>
      <w:r w:rsidRPr="00581376">
        <w:rPr>
          <w:rFonts w:ascii="Times New Roman" w:hAnsi="Times New Roman" w:cs="Times New Roman"/>
          <w:color w:val="000000" w:themeColor="text1"/>
        </w:rPr>
        <w:t>Требования</w:t>
      </w:r>
      <w:proofErr w:type="spellEnd"/>
      <w:r w:rsidRPr="00581376">
        <w:rPr>
          <w:rFonts w:ascii="Times New Roman" w:hAnsi="Times New Roman" w:cs="Times New Roman"/>
          <w:color w:val="000000" w:themeColor="text1"/>
        </w:rPr>
        <w:t xml:space="preserve"> к </w:t>
      </w:r>
      <w:proofErr w:type="spellStart"/>
      <w:r w:rsidRPr="00581376">
        <w:rPr>
          <w:rFonts w:ascii="Times New Roman" w:hAnsi="Times New Roman" w:cs="Times New Roman"/>
          <w:color w:val="000000" w:themeColor="text1"/>
        </w:rPr>
        <w:t>документированию</w:t>
      </w:r>
      <w:proofErr w:type="spellEnd"/>
    </w:p>
    <w:p w14:paraId="6B385D56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Техническое задание с явным разграничением реализованных функций и планов развития.</w:t>
      </w:r>
    </w:p>
    <w:p w14:paraId="6C619CC8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Описание архитектуры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581376">
        <w:rPr>
          <w:rFonts w:cs="Times New Roman"/>
          <w:color w:val="000000" w:themeColor="text1"/>
          <w:sz w:val="28"/>
          <w:szCs w:val="28"/>
        </w:rPr>
        <w:t>AI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-конвейера.</w:t>
      </w:r>
    </w:p>
    <w:p w14:paraId="77C89E43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Спецификация </w:t>
      </w:r>
      <w:r w:rsidRPr="00581376">
        <w:rPr>
          <w:rFonts w:cs="Times New Roman"/>
          <w:color w:val="000000" w:themeColor="text1"/>
          <w:sz w:val="28"/>
          <w:szCs w:val="28"/>
        </w:rPr>
        <w:t>API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 методами,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ами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, форматами запросов/ответов и ошибками.</w:t>
      </w:r>
    </w:p>
    <w:p w14:paraId="666C690C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Инструкция запуска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и подготовки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806E32C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Описание клиентского хранения чатов и ограничений </w:t>
      </w:r>
      <w:r w:rsidRPr="00581376">
        <w:rPr>
          <w:rFonts w:cs="Times New Roman"/>
          <w:color w:val="000000" w:themeColor="text1"/>
          <w:sz w:val="28"/>
          <w:szCs w:val="28"/>
        </w:rPr>
        <w:t>mock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auth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B460BD0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>Набор тестовых сценариев и протокол результатов функциональных и интеграционных испытаний.</w:t>
      </w:r>
    </w:p>
    <w:p w14:paraId="79401BED" w14:textId="77777777" w:rsidR="00C35EB2" w:rsidRPr="00581376" w:rsidRDefault="00F04C70" w:rsidP="005832D3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Перечень известных ограничений и планируемых исправлений.</w:t>
      </w:r>
    </w:p>
    <w:p w14:paraId="2B7C4C8F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t>10 Источники разработки</w:t>
      </w:r>
    </w:p>
    <w:p w14:paraId="5A91CE5C" w14:textId="77777777" w:rsidR="00C35EB2" w:rsidRPr="00581376" w:rsidRDefault="00F04C70" w:rsidP="005832D3">
      <w:pPr>
        <w:spacing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1.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26A6730B" w14:textId="62EFE421" w:rsidR="00C35EB2" w:rsidRPr="00581376" w:rsidRDefault="00F04C70" w:rsidP="005832D3">
      <w:pPr>
        <w:spacing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2. Репозиторий проекта </w:t>
      </w: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581376">
        <w:rPr>
          <w:rFonts w:cs="Times New Roman"/>
          <w:color w:val="000000" w:themeColor="text1"/>
          <w:sz w:val="28"/>
          <w:szCs w:val="28"/>
        </w:rPr>
        <w:t>https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://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github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581376">
        <w:rPr>
          <w:rFonts w:cs="Times New Roman"/>
          <w:color w:val="000000" w:themeColor="text1"/>
          <w:sz w:val="28"/>
          <w:szCs w:val="28"/>
        </w:rPr>
        <w:t>com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Daniel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3579/</w:t>
      </w:r>
      <w:r w:rsidRPr="00581376">
        <w:rPr>
          <w:rFonts w:cs="Times New Roman"/>
          <w:color w:val="000000" w:themeColor="text1"/>
          <w:sz w:val="28"/>
          <w:szCs w:val="28"/>
        </w:rPr>
        <w:t>justice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5A983BBF" w14:textId="77777777" w:rsidR="00C35EB2" w:rsidRPr="00581376" w:rsidRDefault="00F04C70" w:rsidP="005832D3">
      <w:pPr>
        <w:spacing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>3. Ранее предоставленный текст актуализированного ТЗ.</w:t>
      </w:r>
    </w:p>
    <w:p w14:paraId="1D38E48F" w14:textId="77777777" w:rsidR="00C35EB2" w:rsidRPr="00581376" w:rsidRDefault="00F04C70" w:rsidP="005832D3">
      <w:pPr>
        <w:spacing w:line="360" w:lineRule="auto"/>
        <w:ind w:left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4. Исходные модули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: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main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generator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prompts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config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retriever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embeddings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web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search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r w:rsidRPr="00581376">
        <w:rPr>
          <w:rFonts w:cs="Times New Roman"/>
          <w:color w:val="000000" w:themeColor="text1"/>
          <w:sz w:val="28"/>
          <w:szCs w:val="28"/>
        </w:rPr>
        <w:t>app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test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py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2AA4F115" w14:textId="77777777" w:rsidR="00C35EB2" w:rsidRPr="00581376" w:rsidRDefault="00F04C70" w:rsidP="005832D3">
      <w:pPr>
        <w:spacing w:line="360" w:lineRule="auto"/>
        <w:ind w:left="720"/>
        <w:jc w:val="both"/>
        <w:rPr>
          <w:rFonts w:cs="Times New Roman"/>
          <w:color w:val="000000" w:themeColor="text1"/>
          <w:sz w:val="28"/>
          <w:szCs w:val="28"/>
        </w:rPr>
      </w:pPr>
      <w:r w:rsidRPr="00581376">
        <w:rPr>
          <w:rFonts w:cs="Times New Roman"/>
          <w:color w:val="000000" w:themeColor="text1"/>
          <w:sz w:val="28"/>
          <w:szCs w:val="28"/>
        </w:rPr>
        <w:t>5. Исходные модули frontend: frontend/src/App.tsx, frontend/src/api/client.ts, frontend/src/api/auth.ts, frontend/src/api/generate.ts, frontend/src/auth/AuthContext.tsx, frontend/src/lib/ChatsContext.tsx, frontend/src/lib/storage.ts, frontend/src/pages/ChatPage.tsx, frontend/src/pages/LoginPage.tsx, frontend/src/pages/ProfilePage.tsx, frontend/vite.config.ts, frontend/package.json.</w:t>
      </w:r>
    </w:p>
    <w:p w14:paraId="14C16FC6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t>Приложение А. Логическая архитектура текущего прототипа</w:t>
      </w:r>
    </w:p>
    <w:p w14:paraId="5BE9BACC" w14:textId="77777777" w:rsidR="00C35EB2" w:rsidRPr="00581376" w:rsidRDefault="00F04C70" w:rsidP="005832D3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Пользователь → </w:t>
      </w:r>
      <w:r w:rsidRPr="00581376">
        <w:rPr>
          <w:rFonts w:cs="Times New Roman"/>
          <w:color w:val="000000" w:themeColor="text1"/>
          <w:sz w:val="28"/>
          <w:szCs w:val="28"/>
        </w:rPr>
        <w:t>React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(порт 5173)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Vite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proxy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FastAPI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(порт 8000) → 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proofErr w:type="spellStart"/>
      <w:proofErr w:type="gramStart"/>
      <w:r w:rsidRPr="00581376">
        <w:rPr>
          <w:rFonts w:cs="Times New Roman"/>
          <w:color w:val="000000" w:themeColor="text1"/>
          <w:sz w:val="28"/>
          <w:szCs w:val="28"/>
        </w:rPr>
        <w:t>isk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>(</w:t>
      </w:r>
      <w:proofErr w:type="gram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) → </w:t>
      </w:r>
      <w:r w:rsidRPr="00581376">
        <w:rPr>
          <w:rFonts w:cs="Times New Roman"/>
          <w:color w:val="000000" w:themeColor="text1"/>
          <w:sz w:val="28"/>
          <w:szCs w:val="28"/>
        </w:rPr>
        <w:t>extract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facts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() через </w:t>
      </w:r>
      <w:r w:rsidRPr="00581376">
        <w:rPr>
          <w:rFonts w:cs="Times New Roman"/>
          <w:color w:val="000000" w:themeColor="text1"/>
          <w:sz w:val="28"/>
          <w:szCs w:val="28"/>
        </w:rPr>
        <w:t>Mistral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r w:rsidRPr="00581376">
        <w:rPr>
          <w:rFonts w:cs="Times New Roman"/>
          <w:color w:val="000000" w:themeColor="text1"/>
          <w:sz w:val="28"/>
          <w:szCs w:val="28"/>
        </w:rPr>
        <w:t>gather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_</w:t>
      </w:r>
      <w:r w:rsidRPr="00581376">
        <w:rPr>
          <w:rFonts w:cs="Times New Roman"/>
          <w:color w:val="000000" w:themeColor="text1"/>
          <w:sz w:val="28"/>
          <w:szCs w:val="28"/>
        </w:rPr>
        <w:t>norms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() →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ChromaDB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retriever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+ </w:t>
      </w:r>
      <w:r w:rsidRPr="00581376">
        <w:rPr>
          <w:rFonts w:cs="Times New Roman"/>
          <w:color w:val="000000" w:themeColor="text1"/>
          <w:sz w:val="28"/>
          <w:szCs w:val="28"/>
        </w:rPr>
        <w:t>DDGS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генерация иска через </w:t>
      </w:r>
      <w:r w:rsidRPr="00581376">
        <w:rPr>
          <w:rFonts w:cs="Times New Roman"/>
          <w:color w:val="000000" w:themeColor="text1"/>
          <w:sz w:val="28"/>
          <w:szCs w:val="28"/>
        </w:rPr>
        <w:t>Mistral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Ollama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→ </w:t>
      </w:r>
      <w:r w:rsidRPr="00581376">
        <w:rPr>
          <w:rFonts w:cs="Times New Roman"/>
          <w:color w:val="000000" w:themeColor="text1"/>
          <w:sz w:val="28"/>
          <w:szCs w:val="28"/>
        </w:rPr>
        <w:t>JSON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в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Для 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frontend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отдельно вызывает </w:t>
      </w:r>
      <w:r w:rsidRPr="00581376">
        <w:rPr>
          <w:rFonts w:cs="Times New Roman"/>
          <w:color w:val="000000" w:themeColor="text1"/>
          <w:sz w:val="28"/>
          <w:szCs w:val="28"/>
        </w:rPr>
        <w:t>POST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/</w:t>
      </w:r>
      <w:r w:rsidRPr="00581376">
        <w:rPr>
          <w:rFonts w:cs="Times New Roman"/>
          <w:color w:val="000000" w:themeColor="text1"/>
          <w:sz w:val="28"/>
          <w:szCs w:val="28"/>
        </w:rPr>
        <w:t>generate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docx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, где генерация запускается повторно. </w:t>
      </w:r>
      <w:r w:rsidRPr="00581376">
        <w:rPr>
          <w:rFonts w:cs="Times New Roman"/>
          <w:color w:val="000000" w:themeColor="text1"/>
          <w:sz w:val="28"/>
          <w:szCs w:val="28"/>
        </w:rPr>
        <w:t>TXT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скачивается из отображаемого текста на стороне браузера.</w:t>
      </w:r>
    </w:p>
    <w:p w14:paraId="30B002F8" w14:textId="77777777" w:rsidR="00C35EB2" w:rsidRPr="00581376" w:rsidRDefault="00F04C70" w:rsidP="005832D3">
      <w:pPr>
        <w:spacing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lastRenderedPageBreak/>
        <w:t xml:space="preserve">Векторная база должна быть создана заранее. В модуле подготовки базы </w:t>
      </w:r>
      <w:r w:rsidRPr="00581376">
        <w:rPr>
          <w:rFonts w:cs="Times New Roman"/>
          <w:color w:val="000000" w:themeColor="text1"/>
          <w:sz w:val="28"/>
          <w:szCs w:val="28"/>
        </w:rPr>
        <w:t>PDF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загружаются из </w:t>
      </w:r>
      <w:r w:rsidRPr="00581376">
        <w:rPr>
          <w:rFonts w:cs="Times New Roman"/>
          <w:color w:val="000000" w:themeColor="text1"/>
          <w:sz w:val="28"/>
          <w:szCs w:val="28"/>
        </w:rPr>
        <w:t>data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/</w:t>
      </w:r>
      <w:r w:rsidRPr="00581376">
        <w:rPr>
          <w:rFonts w:cs="Times New Roman"/>
          <w:color w:val="000000" w:themeColor="text1"/>
          <w:sz w:val="28"/>
          <w:szCs w:val="28"/>
        </w:rPr>
        <w:t>documents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/, делятся на фрагменты размером 1200 символов с перекрытием 100 символов и индексируются с помощью </w:t>
      </w:r>
      <w:r w:rsidRPr="00581376">
        <w:rPr>
          <w:rFonts w:cs="Times New Roman"/>
          <w:color w:val="000000" w:themeColor="text1"/>
          <w:sz w:val="28"/>
          <w:szCs w:val="28"/>
        </w:rPr>
        <w:t>nomic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embed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-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6B6EBC48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81376">
        <w:rPr>
          <w:rFonts w:ascii="Times New Roman" w:hAnsi="Times New Roman" w:cs="Times New Roman"/>
          <w:color w:val="000000" w:themeColor="text1"/>
        </w:rPr>
        <w:t>Приложение</w:t>
      </w:r>
      <w:proofErr w:type="spellEnd"/>
      <w:r w:rsidRPr="00581376">
        <w:rPr>
          <w:rFonts w:ascii="Times New Roman" w:hAnsi="Times New Roman" w:cs="Times New Roman"/>
          <w:color w:val="000000" w:themeColor="text1"/>
        </w:rPr>
        <w:t xml:space="preserve"> Б. Контракт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2610"/>
        <w:gridCol w:w="2584"/>
        <w:gridCol w:w="2876"/>
      </w:tblGrid>
      <w:tr w:rsidR="00581376" w:rsidRPr="00412EB0" w14:paraId="35058F67" w14:textId="77777777" w:rsidTr="00412EB0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123A0E5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Endpoint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84506EE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Запрос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B27C4CE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Ответ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FB605B3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Статус</w:t>
            </w:r>
          </w:p>
        </w:tc>
      </w:tr>
      <w:tr w:rsidR="00581376" w:rsidRPr="00412EB0" w14:paraId="1ADE8302" w14:textId="77777777" w:rsidTr="00412EB0">
        <w:trPr>
          <w:jc w:val="center"/>
        </w:trPr>
        <w:tc>
          <w:tcPr>
            <w:tcW w:w="0" w:type="auto"/>
            <w:vAlign w:val="center"/>
          </w:tcPr>
          <w:p w14:paraId="315B212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/generate</w:t>
            </w:r>
          </w:p>
        </w:tc>
        <w:tc>
          <w:tcPr>
            <w:tcW w:w="0" w:type="auto"/>
            <w:vAlign w:val="center"/>
          </w:tcPr>
          <w:p w14:paraId="1012F07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JSON с полем text</w:t>
            </w:r>
          </w:p>
        </w:tc>
        <w:tc>
          <w:tcPr>
            <w:tcW w:w="0" w:type="auto"/>
            <w:vAlign w:val="center"/>
          </w:tcPr>
          <w:p w14:paraId="419FDA46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 xml:space="preserve">JSON: facts, isk, </w:t>
            </w:r>
            <w:proofErr w:type="gramStart"/>
            <w:r w:rsidRPr="00412EB0">
              <w:rPr>
                <w:rFonts w:cs="Times New Roman"/>
                <w:color w:val="000000" w:themeColor="text1"/>
                <w:szCs w:val="28"/>
              </w:rPr>
              <w:t>sources.local</w:t>
            </w:r>
            <w:proofErr w:type="gramEnd"/>
            <w:r w:rsidRPr="00412EB0">
              <w:rPr>
                <w:rFonts w:cs="Times New Roman"/>
                <w:color w:val="000000" w:themeColor="text1"/>
                <w:szCs w:val="28"/>
              </w:rPr>
              <w:t>, sources.web</w:t>
            </w:r>
          </w:p>
        </w:tc>
        <w:tc>
          <w:tcPr>
            <w:tcW w:w="0" w:type="auto"/>
            <w:vAlign w:val="center"/>
          </w:tcPr>
          <w:p w14:paraId="2C858F7D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Реализован</w:t>
            </w:r>
          </w:p>
        </w:tc>
      </w:tr>
      <w:tr w:rsidR="00581376" w:rsidRPr="00412EB0" w14:paraId="38FE8C8C" w14:textId="77777777" w:rsidTr="00412EB0">
        <w:trPr>
          <w:jc w:val="center"/>
        </w:trPr>
        <w:tc>
          <w:tcPr>
            <w:tcW w:w="0" w:type="auto"/>
            <w:vAlign w:val="center"/>
          </w:tcPr>
          <w:p w14:paraId="655499F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/generate/docx</w:t>
            </w:r>
          </w:p>
        </w:tc>
        <w:tc>
          <w:tcPr>
            <w:tcW w:w="0" w:type="auto"/>
            <w:vAlign w:val="center"/>
          </w:tcPr>
          <w:p w14:paraId="79A3D2C6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JSON с полем text</w:t>
            </w:r>
          </w:p>
        </w:tc>
        <w:tc>
          <w:tcPr>
            <w:tcW w:w="0" w:type="auto"/>
            <w:vAlign w:val="center"/>
          </w:tcPr>
          <w:p w14:paraId="1CD9F6A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DOCX-файл</w:t>
            </w:r>
          </w:p>
        </w:tc>
        <w:tc>
          <w:tcPr>
            <w:tcW w:w="0" w:type="auto"/>
            <w:vAlign w:val="center"/>
          </w:tcPr>
          <w:p w14:paraId="70D8674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Реализован; генерирует иск заново</w:t>
            </w:r>
          </w:p>
        </w:tc>
      </w:tr>
      <w:tr w:rsidR="00581376" w:rsidRPr="00412EB0" w14:paraId="0E9EC5B5" w14:textId="77777777" w:rsidTr="00412EB0">
        <w:trPr>
          <w:jc w:val="center"/>
        </w:trPr>
        <w:tc>
          <w:tcPr>
            <w:tcW w:w="0" w:type="auto"/>
            <w:vAlign w:val="center"/>
          </w:tcPr>
          <w:p w14:paraId="18629F9E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/generate/txt</w:t>
            </w:r>
          </w:p>
        </w:tc>
        <w:tc>
          <w:tcPr>
            <w:tcW w:w="0" w:type="auto"/>
            <w:vAlign w:val="center"/>
          </w:tcPr>
          <w:p w14:paraId="1A92323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JSON с полем text</w:t>
            </w:r>
          </w:p>
        </w:tc>
        <w:tc>
          <w:tcPr>
            <w:tcW w:w="0" w:type="auto"/>
            <w:vAlign w:val="center"/>
          </w:tcPr>
          <w:p w14:paraId="759C215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TXT-файл UTF-8</w:t>
            </w:r>
          </w:p>
        </w:tc>
        <w:tc>
          <w:tcPr>
            <w:tcW w:w="0" w:type="auto"/>
            <w:vAlign w:val="center"/>
          </w:tcPr>
          <w:p w14:paraId="01B818DF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Реализован;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frontend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сейчас формирует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TXT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на клиенте</w:t>
            </w:r>
          </w:p>
        </w:tc>
      </w:tr>
      <w:tr w:rsidR="00581376" w:rsidRPr="00412EB0" w14:paraId="2CEBF616" w14:textId="77777777" w:rsidTr="00412EB0">
        <w:trPr>
          <w:jc w:val="center"/>
        </w:trPr>
        <w:tc>
          <w:tcPr>
            <w:tcW w:w="0" w:type="auto"/>
            <w:vAlign w:val="center"/>
          </w:tcPr>
          <w:p w14:paraId="7C13680D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/auth/register</w:t>
            </w:r>
          </w:p>
        </w:tc>
        <w:tc>
          <w:tcPr>
            <w:tcW w:w="0" w:type="auto"/>
            <w:vAlign w:val="center"/>
          </w:tcPr>
          <w:p w14:paraId="0F8BAD8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{email, password}</w:t>
            </w:r>
          </w:p>
        </w:tc>
        <w:tc>
          <w:tcPr>
            <w:tcW w:w="0" w:type="auto"/>
            <w:vAlign w:val="center"/>
          </w:tcPr>
          <w:p w14:paraId="7C8C5EE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{access_token}</w:t>
            </w:r>
          </w:p>
        </w:tc>
        <w:tc>
          <w:tcPr>
            <w:tcW w:w="0" w:type="auto"/>
            <w:vAlign w:val="center"/>
          </w:tcPr>
          <w:p w14:paraId="30223F8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Ожидается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frontend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отсутствует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</w:tr>
      <w:tr w:rsidR="00581376" w:rsidRPr="00412EB0" w14:paraId="40268D5E" w14:textId="77777777" w:rsidTr="00412EB0">
        <w:trPr>
          <w:jc w:val="center"/>
        </w:trPr>
        <w:tc>
          <w:tcPr>
            <w:tcW w:w="0" w:type="auto"/>
            <w:vAlign w:val="center"/>
          </w:tcPr>
          <w:p w14:paraId="734C6DE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/auth/login</w:t>
            </w:r>
          </w:p>
        </w:tc>
        <w:tc>
          <w:tcPr>
            <w:tcW w:w="0" w:type="auto"/>
            <w:vAlign w:val="center"/>
          </w:tcPr>
          <w:p w14:paraId="562019F1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{email, password}</w:t>
            </w:r>
          </w:p>
        </w:tc>
        <w:tc>
          <w:tcPr>
            <w:tcW w:w="0" w:type="auto"/>
            <w:vAlign w:val="center"/>
          </w:tcPr>
          <w:p w14:paraId="28901E3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{access_token}</w:t>
            </w:r>
          </w:p>
        </w:tc>
        <w:tc>
          <w:tcPr>
            <w:tcW w:w="0" w:type="auto"/>
            <w:vAlign w:val="center"/>
          </w:tcPr>
          <w:p w14:paraId="3BE44B3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Ожидается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frontend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отсутствует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</w:tr>
      <w:tr w:rsidR="00581376" w:rsidRPr="00412EB0" w14:paraId="2026D14F" w14:textId="77777777" w:rsidTr="00412EB0">
        <w:trPr>
          <w:jc w:val="center"/>
        </w:trPr>
        <w:tc>
          <w:tcPr>
            <w:tcW w:w="0" w:type="auto"/>
            <w:vAlign w:val="center"/>
          </w:tcPr>
          <w:p w14:paraId="220A29D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GET /me</w:t>
            </w:r>
          </w:p>
        </w:tc>
        <w:tc>
          <w:tcPr>
            <w:tcW w:w="0" w:type="auto"/>
            <w:vAlign w:val="center"/>
          </w:tcPr>
          <w:p w14:paraId="7AF2E22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Bearer token</w:t>
            </w:r>
          </w:p>
        </w:tc>
        <w:tc>
          <w:tcPr>
            <w:tcW w:w="0" w:type="auto"/>
            <w:vAlign w:val="center"/>
          </w:tcPr>
          <w:p w14:paraId="52DB1151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{email, created_at}</w:t>
            </w:r>
          </w:p>
        </w:tc>
        <w:tc>
          <w:tcPr>
            <w:tcW w:w="0" w:type="auto"/>
            <w:vAlign w:val="center"/>
          </w:tcPr>
          <w:p w14:paraId="393422C6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Ожидается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frontend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отсутствует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</w:tr>
      <w:tr w:rsidR="00581376" w:rsidRPr="00412EB0" w14:paraId="357E3950" w14:textId="77777777" w:rsidTr="00412EB0">
        <w:trPr>
          <w:jc w:val="center"/>
        </w:trPr>
        <w:tc>
          <w:tcPr>
            <w:tcW w:w="0" w:type="auto"/>
            <w:vAlign w:val="center"/>
          </w:tcPr>
          <w:p w14:paraId="0C38933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POST /me/password</w:t>
            </w:r>
          </w:p>
        </w:tc>
        <w:tc>
          <w:tcPr>
            <w:tcW w:w="0" w:type="auto"/>
            <w:vAlign w:val="center"/>
          </w:tcPr>
          <w:p w14:paraId="7173DAA6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{current_password, new_password}</w:t>
            </w:r>
          </w:p>
        </w:tc>
        <w:tc>
          <w:tcPr>
            <w:tcW w:w="0" w:type="auto"/>
            <w:vAlign w:val="center"/>
          </w:tcPr>
          <w:p w14:paraId="04980B51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204</w:t>
            </w:r>
          </w:p>
        </w:tc>
        <w:tc>
          <w:tcPr>
            <w:tcW w:w="0" w:type="auto"/>
            <w:vAlign w:val="center"/>
          </w:tcPr>
          <w:p w14:paraId="57F6E363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Ожидается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frontend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отсутствует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</w:tr>
      <w:tr w:rsidR="00581376" w:rsidRPr="00412EB0" w14:paraId="1053B79C" w14:textId="77777777" w:rsidTr="00412EB0">
        <w:trPr>
          <w:jc w:val="center"/>
        </w:trPr>
        <w:tc>
          <w:tcPr>
            <w:tcW w:w="0" w:type="auto"/>
            <w:vAlign w:val="center"/>
          </w:tcPr>
          <w:p w14:paraId="46697E9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DELETE /me</w:t>
            </w:r>
          </w:p>
        </w:tc>
        <w:tc>
          <w:tcPr>
            <w:tcW w:w="0" w:type="auto"/>
            <w:vAlign w:val="center"/>
          </w:tcPr>
          <w:p w14:paraId="5829459C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Bearer token</w:t>
            </w:r>
          </w:p>
        </w:tc>
        <w:tc>
          <w:tcPr>
            <w:tcW w:w="0" w:type="auto"/>
            <w:vAlign w:val="center"/>
          </w:tcPr>
          <w:p w14:paraId="42604FB5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204</w:t>
            </w:r>
          </w:p>
        </w:tc>
        <w:tc>
          <w:tcPr>
            <w:tcW w:w="0" w:type="auto"/>
            <w:vAlign w:val="center"/>
          </w:tcPr>
          <w:p w14:paraId="03DEAB06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Ожидается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frontend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отсутствует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</w:p>
        </w:tc>
      </w:tr>
    </w:tbl>
    <w:p w14:paraId="7C62C64F" w14:textId="77777777" w:rsidR="00C35EB2" w:rsidRPr="00581376" w:rsidRDefault="00F04C70" w:rsidP="005832D3">
      <w:pPr>
        <w:spacing w:before="120" w:line="360" w:lineRule="auto"/>
        <w:ind w:firstLine="720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Для трех реализованных </w:t>
      </w:r>
      <w:r w:rsidRPr="00581376">
        <w:rPr>
          <w:rFonts w:cs="Times New Roman"/>
          <w:color w:val="000000" w:themeColor="text1"/>
          <w:sz w:val="28"/>
          <w:szCs w:val="28"/>
        </w:rPr>
        <w:t>endpoint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'</w:t>
      </w:r>
      <w:proofErr w:type="spellStart"/>
      <w:r w:rsidRPr="00581376">
        <w:rPr>
          <w:rFonts w:cs="Times New Roman"/>
          <w:color w:val="000000" w:themeColor="text1"/>
          <w:sz w:val="28"/>
          <w:szCs w:val="28"/>
          <w:lang w:val="ru-RU"/>
        </w:rPr>
        <w:t>ов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581376">
        <w:rPr>
          <w:rFonts w:cs="Times New Roman"/>
          <w:color w:val="000000" w:themeColor="text1"/>
          <w:sz w:val="28"/>
          <w:szCs w:val="28"/>
        </w:rPr>
        <w:t>backend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поле </w:t>
      </w:r>
      <w:r w:rsidRPr="00581376">
        <w:rPr>
          <w:rFonts w:cs="Times New Roman"/>
          <w:color w:val="000000" w:themeColor="text1"/>
          <w:sz w:val="28"/>
          <w:szCs w:val="28"/>
        </w:rPr>
        <w:t>text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обязательно по модели </w:t>
      </w:r>
      <w:proofErr w:type="spellStart"/>
      <w:r w:rsidRPr="00581376">
        <w:rPr>
          <w:rFonts w:cs="Times New Roman"/>
          <w:color w:val="000000" w:themeColor="text1"/>
          <w:sz w:val="28"/>
          <w:szCs w:val="28"/>
        </w:rPr>
        <w:t>AskRequest</w:t>
      </w:r>
      <w:proofErr w:type="spellEnd"/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. Пустой текст возвращает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400; исключение во время обработки возвращает </w:t>
      </w:r>
      <w:r w:rsidRPr="00581376">
        <w:rPr>
          <w:rFonts w:cs="Times New Roman"/>
          <w:color w:val="000000" w:themeColor="text1"/>
          <w:sz w:val="28"/>
          <w:szCs w:val="28"/>
        </w:rPr>
        <w:t>HTTP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 xml:space="preserve"> 500 с полем </w:t>
      </w:r>
      <w:r w:rsidRPr="00581376">
        <w:rPr>
          <w:rFonts w:cs="Times New Roman"/>
          <w:color w:val="000000" w:themeColor="text1"/>
          <w:sz w:val="28"/>
          <w:szCs w:val="28"/>
        </w:rPr>
        <w:t>error</w:t>
      </w:r>
      <w:r w:rsidRPr="00581376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14:paraId="745EB41D" w14:textId="77777777" w:rsidR="00C35EB2" w:rsidRPr="00581376" w:rsidRDefault="00F04C70" w:rsidP="00581376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581376">
        <w:rPr>
          <w:rFonts w:ascii="Times New Roman" w:hAnsi="Times New Roman" w:cs="Times New Roman"/>
          <w:color w:val="000000" w:themeColor="text1"/>
          <w:lang w:val="ru-RU"/>
        </w:rPr>
        <w:t xml:space="preserve">Приложение В. Функции </w:t>
      </w:r>
      <w:r w:rsidRPr="00581376">
        <w:rPr>
          <w:rFonts w:ascii="Times New Roman" w:hAnsi="Times New Roman" w:cs="Times New Roman"/>
          <w:color w:val="000000" w:themeColor="text1"/>
        </w:rPr>
        <w:t>frontend</w:t>
      </w:r>
      <w:r w:rsidRPr="00581376">
        <w:rPr>
          <w:rFonts w:ascii="Times New Roman" w:hAnsi="Times New Roman" w:cs="Times New Roman"/>
          <w:color w:val="000000" w:themeColor="text1"/>
          <w:lang w:val="ru-RU"/>
        </w:rPr>
        <w:t xml:space="preserve"> и статус реализации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3007"/>
        <w:gridCol w:w="4997"/>
      </w:tblGrid>
      <w:tr w:rsidR="00581376" w:rsidRPr="00412EB0" w14:paraId="20252799" w14:textId="77777777" w:rsidTr="00412EB0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7030C0A2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Функция</w:t>
            </w:r>
            <w:proofErr w:type="spellEnd"/>
          </w:p>
        </w:tc>
        <w:tc>
          <w:tcPr>
            <w:tcW w:w="0" w:type="auto"/>
            <w:shd w:val="clear" w:color="auto" w:fill="D9EAF7"/>
            <w:vAlign w:val="center"/>
          </w:tcPr>
          <w:p w14:paraId="195AE9AF" w14:textId="1828B82A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Реализация</w:t>
            </w:r>
            <w:bookmarkStart w:id="0" w:name="_GoBack"/>
            <w:bookmarkEnd w:id="0"/>
          </w:p>
        </w:tc>
        <w:tc>
          <w:tcPr>
            <w:tcW w:w="0" w:type="auto"/>
            <w:shd w:val="clear" w:color="auto" w:fill="D9EAF7"/>
            <w:vAlign w:val="center"/>
          </w:tcPr>
          <w:p w14:paraId="4FC3A88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b/>
                <w:color w:val="000000" w:themeColor="text1"/>
                <w:szCs w:val="28"/>
              </w:rPr>
              <w:t>Ограничение</w:t>
            </w:r>
          </w:p>
        </w:tc>
      </w:tr>
      <w:tr w:rsidR="00581376" w:rsidRPr="00412EB0" w14:paraId="3E581EF9" w14:textId="77777777" w:rsidTr="00412EB0">
        <w:trPr>
          <w:jc w:val="center"/>
        </w:trPr>
        <w:tc>
          <w:tcPr>
            <w:tcW w:w="0" w:type="auto"/>
            <w:vAlign w:val="center"/>
          </w:tcPr>
          <w:p w14:paraId="4C6CE94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Чат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генерация</w:t>
            </w:r>
            <w:proofErr w:type="spellEnd"/>
          </w:p>
        </w:tc>
        <w:tc>
          <w:tcPr>
            <w:tcW w:w="0" w:type="auto"/>
            <w:vAlign w:val="center"/>
          </w:tcPr>
          <w:p w14:paraId="093E3AB0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React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-страница чата вызывает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POST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/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generate</w:t>
            </w:r>
          </w:p>
        </w:tc>
        <w:tc>
          <w:tcPr>
            <w:tcW w:w="0" w:type="auto"/>
            <w:vAlign w:val="center"/>
          </w:tcPr>
          <w:p w14:paraId="335E2903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Ответ отображается целиком после завершения генерации</w:t>
            </w:r>
          </w:p>
        </w:tc>
      </w:tr>
      <w:tr w:rsidR="00581376" w:rsidRPr="00412EB0" w14:paraId="7A36FBA5" w14:textId="77777777" w:rsidTr="00412EB0">
        <w:trPr>
          <w:jc w:val="center"/>
        </w:trPr>
        <w:tc>
          <w:tcPr>
            <w:tcW w:w="0" w:type="auto"/>
            <w:vAlign w:val="center"/>
          </w:tcPr>
          <w:p w14:paraId="55A909D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История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чатов</w:t>
            </w:r>
            <w:proofErr w:type="spellEnd"/>
          </w:p>
        </w:tc>
        <w:tc>
          <w:tcPr>
            <w:tcW w:w="0" w:type="auto"/>
            <w:vAlign w:val="center"/>
          </w:tcPr>
          <w:p w14:paraId="50EBD06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localStorage через ChatsContext</w:t>
            </w:r>
          </w:p>
        </w:tc>
        <w:tc>
          <w:tcPr>
            <w:tcW w:w="0" w:type="auto"/>
            <w:vAlign w:val="center"/>
          </w:tcPr>
          <w:p w14:paraId="01A6E1F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Нет серверного хранения/синхронизации</w:t>
            </w:r>
          </w:p>
        </w:tc>
      </w:tr>
      <w:tr w:rsidR="00581376" w:rsidRPr="00412EB0" w14:paraId="6C33FD4E" w14:textId="77777777" w:rsidTr="00412EB0">
        <w:trPr>
          <w:jc w:val="center"/>
        </w:trPr>
        <w:tc>
          <w:tcPr>
            <w:tcW w:w="0" w:type="auto"/>
            <w:vAlign w:val="center"/>
          </w:tcPr>
          <w:p w14:paraId="2A60D70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Вход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регистрация</w:t>
            </w:r>
            <w:proofErr w:type="spellEnd"/>
          </w:p>
        </w:tc>
        <w:tc>
          <w:tcPr>
            <w:tcW w:w="0" w:type="auto"/>
            <w:vAlign w:val="center"/>
          </w:tcPr>
          <w:p w14:paraId="60256D06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Формы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LoginPage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mock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API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по умолчанию</w:t>
            </w:r>
          </w:p>
        </w:tc>
        <w:tc>
          <w:tcPr>
            <w:tcW w:w="0" w:type="auto"/>
            <w:vAlign w:val="center"/>
          </w:tcPr>
          <w:p w14:paraId="16D45E5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Не являются защищенной серверной авторизацией</w:t>
            </w:r>
          </w:p>
        </w:tc>
      </w:tr>
      <w:tr w:rsidR="00581376" w:rsidRPr="00412EB0" w14:paraId="4C1498FE" w14:textId="77777777" w:rsidTr="00412EB0">
        <w:trPr>
          <w:jc w:val="center"/>
        </w:trPr>
        <w:tc>
          <w:tcPr>
            <w:tcW w:w="0" w:type="auto"/>
            <w:vAlign w:val="center"/>
          </w:tcPr>
          <w:p w14:paraId="2189810A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Профиль</w:t>
            </w:r>
            <w:proofErr w:type="spellEnd"/>
          </w:p>
        </w:tc>
        <w:tc>
          <w:tcPr>
            <w:tcW w:w="0" w:type="auto"/>
            <w:vAlign w:val="center"/>
          </w:tcPr>
          <w:p w14:paraId="33281F18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Страница профиля, смена темы, очистка чатов, 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>выход</w:t>
            </w:r>
          </w:p>
        </w:tc>
        <w:tc>
          <w:tcPr>
            <w:tcW w:w="0" w:type="auto"/>
            <w:vAlign w:val="center"/>
          </w:tcPr>
          <w:p w14:paraId="253DB9FB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 xml:space="preserve">Смена пароля/удаление аккаунта действуют только в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mock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-режиме; серверных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endpoint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'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ов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lastRenderedPageBreak/>
              <w:t>нет</w:t>
            </w:r>
          </w:p>
        </w:tc>
      </w:tr>
      <w:tr w:rsidR="00581376" w:rsidRPr="00412EB0" w14:paraId="0E9579E0" w14:textId="77777777" w:rsidTr="00412EB0">
        <w:trPr>
          <w:jc w:val="center"/>
        </w:trPr>
        <w:tc>
          <w:tcPr>
            <w:tcW w:w="0" w:type="auto"/>
            <w:vAlign w:val="center"/>
          </w:tcPr>
          <w:p w14:paraId="4D3E14B3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lastRenderedPageBreak/>
              <w:t>Скачать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TXT</w:t>
            </w:r>
          </w:p>
        </w:tc>
        <w:tc>
          <w:tcPr>
            <w:tcW w:w="0" w:type="auto"/>
            <w:vAlign w:val="center"/>
          </w:tcPr>
          <w:p w14:paraId="61ACFB5B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Создание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Blob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из отображаемого текста</w:t>
            </w:r>
          </w:p>
        </w:tc>
        <w:tc>
          <w:tcPr>
            <w:tcW w:w="0" w:type="auto"/>
            <w:vAlign w:val="center"/>
          </w:tcPr>
          <w:p w14:paraId="4433B437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Отдельный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endpoint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для кнопки не используется</w:t>
            </w:r>
          </w:p>
        </w:tc>
      </w:tr>
      <w:tr w:rsidR="00581376" w:rsidRPr="00412EB0" w14:paraId="141A03B4" w14:textId="77777777" w:rsidTr="00412EB0">
        <w:trPr>
          <w:jc w:val="center"/>
        </w:trPr>
        <w:tc>
          <w:tcPr>
            <w:tcW w:w="0" w:type="auto"/>
            <w:vAlign w:val="center"/>
          </w:tcPr>
          <w:p w14:paraId="17713C5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Скачать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DOCX</w:t>
            </w:r>
          </w:p>
        </w:tc>
        <w:tc>
          <w:tcPr>
            <w:tcW w:w="0" w:type="auto"/>
            <w:vAlign w:val="center"/>
          </w:tcPr>
          <w:p w14:paraId="6E240D99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Вызов POST /generate/docx</w:t>
            </w:r>
          </w:p>
        </w:tc>
        <w:tc>
          <w:tcPr>
            <w:tcW w:w="0" w:type="auto"/>
            <w:vAlign w:val="center"/>
          </w:tcPr>
          <w:p w14:paraId="782A916D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Повторная генерация может дать отличающийся текст</w:t>
            </w:r>
          </w:p>
        </w:tc>
      </w:tr>
      <w:tr w:rsidR="00581376" w:rsidRPr="00412EB0" w14:paraId="4BA77BB1" w14:textId="77777777" w:rsidTr="00412EB0">
        <w:trPr>
          <w:jc w:val="center"/>
        </w:trPr>
        <w:tc>
          <w:tcPr>
            <w:tcW w:w="0" w:type="auto"/>
            <w:vAlign w:val="center"/>
          </w:tcPr>
          <w:p w14:paraId="450CC2AB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Адаптивность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</w:rPr>
              <w:t xml:space="preserve"> и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темы</w:t>
            </w:r>
            <w:proofErr w:type="spellEnd"/>
          </w:p>
        </w:tc>
        <w:tc>
          <w:tcPr>
            <w:tcW w:w="0" w:type="auto"/>
            <w:vAlign w:val="center"/>
          </w:tcPr>
          <w:p w14:paraId="1594EF64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</w:rPr>
              <w:t>CSS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, </w:t>
            </w:r>
            <w:proofErr w:type="spellStart"/>
            <w:r w:rsidRPr="00412EB0">
              <w:rPr>
                <w:rFonts w:cs="Times New Roman"/>
                <w:color w:val="000000" w:themeColor="text1"/>
                <w:szCs w:val="28"/>
              </w:rPr>
              <w:t>matchMedia</w:t>
            </w:r>
            <w:proofErr w:type="spellEnd"/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>, сохранение выбранной темы</w:t>
            </w:r>
          </w:p>
        </w:tc>
        <w:tc>
          <w:tcPr>
            <w:tcW w:w="0" w:type="auto"/>
            <w:vAlign w:val="center"/>
          </w:tcPr>
          <w:p w14:paraId="0DB09DEE" w14:textId="77777777" w:rsidR="00C35EB2" w:rsidRPr="00412EB0" w:rsidRDefault="00F04C70" w:rsidP="00412EB0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Не относится к </w:t>
            </w:r>
            <w:r w:rsidRPr="00412EB0">
              <w:rPr>
                <w:rFonts w:cs="Times New Roman"/>
                <w:color w:val="000000" w:themeColor="text1"/>
                <w:szCs w:val="28"/>
              </w:rPr>
              <w:t>backend</w:t>
            </w:r>
            <w:r w:rsidRPr="00412EB0">
              <w:rPr>
                <w:rFonts w:cs="Times New Roman"/>
                <w:color w:val="000000" w:themeColor="text1"/>
                <w:szCs w:val="28"/>
                <w:lang w:val="ru-RU"/>
              </w:rPr>
              <w:t xml:space="preserve"> функциональности</w:t>
            </w:r>
          </w:p>
        </w:tc>
      </w:tr>
    </w:tbl>
    <w:p w14:paraId="73411309" w14:textId="77777777" w:rsidR="00C35EB2" w:rsidRPr="00581376" w:rsidRDefault="00C35EB2" w:rsidP="005832D3">
      <w:pPr>
        <w:spacing w:line="360" w:lineRule="auto"/>
        <w:jc w:val="both"/>
        <w:rPr>
          <w:rFonts w:cs="Times New Roman"/>
          <w:color w:val="000000" w:themeColor="text1"/>
          <w:sz w:val="28"/>
          <w:szCs w:val="28"/>
          <w:lang w:val="ru-RU"/>
        </w:rPr>
      </w:pPr>
    </w:p>
    <w:sectPr w:rsidR="00C35EB2" w:rsidRPr="00581376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CF24C0" w14:textId="77777777" w:rsidR="00F04C70" w:rsidRDefault="00F04C70">
      <w:pPr>
        <w:spacing w:after="0" w:line="240" w:lineRule="auto"/>
      </w:pPr>
      <w:r>
        <w:separator/>
      </w:r>
    </w:p>
  </w:endnote>
  <w:endnote w:type="continuationSeparator" w:id="0">
    <w:p w14:paraId="0AACD52A" w14:textId="77777777" w:rsidR="00F04C70" w:rsidRDefault="00F0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63B98" w14:textId="1D2E2E04" w:rsidR="00F04C70" w:rsidRDefault="00F04C70">
    <w:pPr>
      <w:pStyle w:val="a7"/>
      <w:jc w:val="center"/>
    </w:pPr>
    <w:r>
      <w:t xml:space="preserve">JUSTICE — техническое задание | стр.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8BA0E1" w14:textId="77777777" w:rsidR="00F04C70" w:rsidRDefault="00F04C70">
      <w:pPr>
        <w:spacing w:after="0" w:line="240" w:lineRule="auto"/>
      </w:pPr>
      <w:r>
        <w:separator/>
      </w:r>
    </w:p>
  </w:footnote>
  <w:footnote w:type="continuationSeparator" w:id="0">
    <w:p w14:paraId="7BE8C808" w14:textId="77777777" w:rsidR="00F04C70" w:rsidRDefault="00F0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8E6"/>
    <w:rsid w:val="00326F90"/>
    <w:rsid w:val="00412EB0"/>
    <w:rsid w:val="00492573"/>
    <w:rsid w:val="00581376"/>
    <w:rsid w:val="005832D3"/>
    <w:rsid w:val="0074165A"/>
    <w:rsid w:val="00AA1D8D"/>
    <w:rsid w:val="00B47730"/>
    <w:rsid w:val="00B87BFB"/>
    <w:rsid w:val="00C35EB2"/>
    <w:rsid w:val="00CB0664"/>
    <w:rsid w:val="00E43618"/>
    <w:rsid w:val="00EA0CEC"/>
    <w:rsid w:val="00F04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00EC9F9-0B2A-46E4-B914-B435A44F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6702DE-BFC6-4D27-9234-80A801F94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3217</Words>
  <Characters>18339</Characters>
  <Application>Microsoft Office Word</Application>
  <DocSecurity>0</DocSecurity>
  <Lines>152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Седова</cp:lastModifiedBy>
  <cp:revision>12</cp:revision>
  <dcterms:created xsi:type="dcterms:W3CDTF">2013-12-23T23:15:00Z</dcterms:created>
  <dcterms:modified xsi:type="dcterms:W3CDTF">2026-10-23T07:41:00Z</dcterms:modified>
  <cp:category/>
</cp:coreProperties>
</file>