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Arial" w:cs="Arial" w:eastAsia="Arial" w:hAnsi="Arial"/>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Informe DE estado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Proyecto: </w:t>
      </w:r>
      <w:r w:rsidDel="00000000" w:rsidR="00000000" w:rsidRPr="00000000">
        <w:rPr>
          <w:rFonts w:ascii="Arial" w:cs="Arial" w:eastAsia="Arial" w:hAnsi="Arial"/>
          <w:b w:val="1"/>
          <w:rtl w:val="0"/>
        </w:rPr>
        <w:t xml:space="preserve">CodeCeviche (Software educativo)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Gerente del Proyecto:</w:t>
      </w:r>
      <w:r w:rsidDel="00000000" w:rsidR="00000000" w:rsidRPr="00000000">
        <w:rPr>
          <w:rFonts w:ascii="Arial" w:cs="Arial" w:eastAsia="Arial" w:hAnsi="Arial"/>
          <w:b w:val="1"/>
          <w:rtl w:val="0"/>
        </w:rPr>
        <w:t xml:space="preserve"> </w:t>
      </w:r>
      <w:r w:rsidDel="00000000" w:rsidR="00000000" w:rsidRPr="00000000">
        <w:rPr>
          <w:shd w:fill="auto" w:val="clear"/>
          <w:rtl w:val="0"/>
        </w:rPr>
        <w:t xml:space="preserve">EDWIN MANUEL MENENDEZ TORRES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w:t>
      </w:r>
      <w:r w:rsidDel="00000000" w:rsidR="00000000" w:rsidRPr="00000000">
        <w:rPr>
          <w:rFonts w:ascii="Calibri" w:cs="Calibri" w:eastAsia="Calibri" w:hAnsi="Calibri"/>
          <w:b w:val="1"/>
          <w:rtl w:val="0"/>
        </w:rPr>
        <w:t xml:space="preserve">30/01/2024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Periodo del Informe: Sprint </w:t>
      </w:r>
      <w:r w:rsidDel="00000000" w:rsidR="00000000" w:rsidRPr="00000000">
        <w:rPr>
          <w:rFonts w:ascii="Arial" w:cs="Arial" w:eastAsia="Arial" w:hAnsi="Arial"/>
          <w:b w:val="1"/>
          <w:rtl w:val="0"/>
        </w:rPr>
        <w:t xml:space="preserve">2 abarca un periodo de 14 días con prórroga de dos días más en caso se suscite inconvenientes con el plazo de entrega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center"/>
        <w:tblLayout w:type="fixed"/>
        <w:tblLook w:val="0000"/>
      </w:tblPr>
      <w:tblGrid>
        <w:gridCol w:w="1860"/>
        <w:gridCol w:w="1785"/>
        <w:gridCol w:w="2220"/>
        <w:gridCol w:w="3495"/>
        <w:tblGridChange w:id="0">
          <w:tblGrid>
            <w:gridCol w:w="1860"/>
            <w:gridCol w:w="1785"/>
            <w:gridCol w:w="2220"/>
            <w:gridCol w:w="3495"/>
          </w:tblGrid>
        </w:tblGridChange>
      </w:tblGrid>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Estado del:</w:t>
            </w:r>
          </w:p>
        </w:tc>
      </w:tr>
      <w:tr>
        <w:trPr>
          <w:cantSplit w:val="1"/>
          <w:trHeight w:val="6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Alcance</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Cantidad de requisitos completados del total planificado:</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Diseñar la página de listado de cursos. (Completado)</w:t>
            </w:r>
          </w:p>
          <w:p w:rsidR="00000000" w:rsidDel="00000000" w:rsidP="00000000" w:rsidRDefault="00000000" w:rsidRPr="00000000" w14:paraId="00000011">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Implementar la lógica para mostrar la lista de cursos disponibles. (Completado)</w:t>
            </w:r>
          </w:p>
          <w:p w:rsidR="00000000" w:rsidDel="00000000" w:rsidP="00000000" w:rsidRDefault="00000000" w:rsidRPr="00000000" w14:paraId="00000012">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Desarrollar la función de búsqueda de cursos por categoría o palabra clave. (Espera)</w:t>
            </w:r>
          </w:p>
          <w:p w:rsidR="00000000" w:rsidDel="00000000" w:rsidP="00000000" w:rsidRDefault="00000000" w:rsidRPr="00000000" w14:paraId="00000013">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Desarrollo de Interfaz de Edición de Cursos.(Espera)</w:t>
            </w: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Cronograma</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Estamos atrasados o vamos bien en tiempo?</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Considerando cómo avanzan nuestras actividades y si están en línea con el calendario establecido, parece que estamos cumpliendo satisfactoriamente con el plazo previsto para terminar este primer sprint. Hasta el momento, nuestro progreso indica que estamos dentro de las expectativas y avanzando consistentemente dentro del marco de tiempo definido para este punto inicial del proyecto.</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Porcentaje de avance completado</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El estado actual del sprint indica que hemos logrado completar aproximadamente el 70% del trabajo planificado. Esta cifra refleja un avance significativo, a pesar de enfrentar desafíos específicos durante el desarrollo de ciertas funciones. Las dificultades encontradas nos han brindado la oportunidad de profundizar en la resolución de problemas y fortalecer nuestra capacidad para adaptarnos a situaciones imprevistas. </w:t>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Costes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Hemos sobrepasado los costes o vamos bien?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Arial" w:cs="Arial" w:eastAsia="Arial" w:hAnsi="Arial"/>
                <w:color w:val="f9f9f9"/>
                <w:shd w:fill="171717" w:val="clear"/>
              </w:rPr>
            </w:pPr>
            <w:r w:rsidDel="00000000" w:rsidR="00000000" w:rsidRPr="00000000">
              <w:rPr>
                <w:rFonts w:ascii="Arial" w:cs="Arial" w:eastAsia="Arial" w:hAnsi="Arial"/>
                <w:rtl w:val="0"/>
              </w:rPr>
              <w:t xml:space="preserve">El presupuesto asignado para la ejecución del segundo sprint se ha fijado en $3620, tras un exhaustivo análisis financiero. Esta cifra se basa en el avance logrado durante las primeras fases del desarrollo de la plataforma de aprendizaje en línea. Nos hemos centrado en asegurar que cada actividad realizada esté en consonancia con el presupuesto asignado, garantizando de esta manera una gestión eficiente de los recursos financieros disponibles.</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Ejecución del presupuesto al día de hoy</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Hasta ahora, hemos manejado el presupuesto con precisión y transparencia. Cada gasto ha sido registrado meticulosamente, y mantenemos un control riguroso sobre ellos para asegurarnos de mantenernos dentro de los límites presupuestarios que hemos establecido.</w:t>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Calidad</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Cantidad de defectos para proyectos de software</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La presencia de obstáculos en la implementación de ciertas funcionalidades del software para satisfacer las historias de usuario señala una posible carencia en la competencia en el uso de algunos lenguajes de programación emergentes y una necesidad de capacitación adicional en este ámbito. Esta situación sugiere que podría haber una brecha en el conocimiento.</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Actividades de calidad realizadas</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Análisis de las dificultades encontradas</w:t>
            </w:r>
            <w:r w:rsidDel="00000000" w:rsidR="00000000" w:rsidRPr="00000000">
              <w:rPr>
                <w:rFonts w:ascii="Arial" w:cs="Arial" w:eastAsia="Arial" w:hAnsi="Arial"/>
                <w:rtl w:val="0"/>
              </w:rPr>
              <w:t xml:space="preserve">: Se llevó a cabo un análisis exhaustivo de las funciones del software que presentaban dificultades para cumplir con las historias de usuario. Esto permitió comprender mejor las áreas problemáticas y sus causas subyacentes.</w:t>
            </w:r>
          </w:p>
          <w:p w:rsidR="00000000" w:rsidDel="00000000" w:rsidP="00000000" w:rsidRDefault="00000000" w:rsidRPr="00000000" w14:paraId="0000003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Investigación de soluciones alternativas</w:t>
            </w:r>
            <w:r w:rsidDel="00000000" w:rsidR="00000000" w:rsidRPr="00000000">
              <w:rPr>
                <w:rFonts w:ascii="Arial" w:cs="Arial" w:eastAsia="Arial" w:hAnsi="Arial"/>
                <w:rtl w:val="0"/>
              </w:rPr>
              <w:t xml:space="preserve">: El equipo dedicó tiempo a investigar y explorar diferentes enfoques para superar las dificultades identificadas. Se evaluaron opciones alternativas y se consideraron enfoques creativos para abordar los problemas técnicos.</w:t>
            </w:r>
          </w:p>
          <w:p w:rsidR="00000000" w:rsidDel="00000000" w:rsidP="00000000" w:rsidRDefault="00000000" w:rsidRPr="00000000" w14:paraId="000000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Formación y capacitación</w:t>
            </w:r>
            <w:r w:rsidDel="00000000" w:rsidR="00000000" w:rsidRPr="00000000">
              <w:rPr>
                <w:rFonts w:ascii="Arial" w:cs="Arial" w:eastAsia="Arial" w:hAnsi="Arial"/>
                <w:rtl w:val="0"/>
              </w:rPr>
              <w:t xml:space="preserve">: Se implementaron sesiones de formación y capacitación específicas para mejorar la competencia en los lenguajes de programación relevantes y las tecnologías emergentes necesarias para el proyecto. Esto ayudó a cerrar las brechas de habilidades identificadas y a fortalecer la capacidad del equipo para enfrentar desafíos similares en el futuro.</w:t>
            </w:r>
          </w:p>
          <w:p w:rsidR="00000000" w:rsidDel="00000000" w:rsidP="00000000" w:rsidRDefault="00000000" w:rsidRPr="00000000" w14:paraId="0000003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Revisiones de código y retroalimentación</w:t>
            </w:r>
            <w:r w:rsidDel="00000000" w:rsidR="00000000" w:rsidRPr="00000000">
              <w:rPr>
                <w:rFonts w:ascii="Arial" w:cs="Arial" w:eastAsia="Arial" w:hAnsi="Arial"/>
                <w:rtl w:val="0"/>
              </w:rPr>
              <w:t xml:space="preserve">: Se realizaron revisiones de código periódicas para identificar posibles mejoras y asegurar la calidad del trabajo realizado. La retroalimentación constructiva proporcionada durante estas revisiones ayudó a corregir errores y mejorar la eficacia de las soluciones implementadas.</w:t>
            </w:r>
          </w:p>
          <w:p w:rsidR="00000000" w:rsidDel="00000000" w:rsidP="00000000" w:rsidRDefault="00000000" w:rsidRPr="00000000" w14:paraId="0000003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Comunicación y colaboración</w:t>
            </w:r>
            <w:r w:rsidDel="00000000" w:rsidR="00000000" w:rsidRPr="00000000">
              <w:rPr>
                <w:rFonts w:ascii="Arial" w:cs="Arial" w:eastAsia="Arial" w:hAnsi="Arial"/>
                <w:rtl w:val="0"/>
              </w:rPr>
              <w:t xml:space="preserve">: Se promovió una comunicación abierta y una colaboración efectiva dentro del equipo para compartir conocimientos, ideas y mejores prácticas. Esto facilitó la resolución colaborativa de problemas y fomenta un ambiente de trabajo cooperativo y productivo.</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tc>
      </w:tr>
      <w:tr>
        <w:trPr>
          <w:cantSplit w:val="1"/>
          <w:trHeight w:val="482"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b w:val="1"/>
                <w:rtl w:val="0"/>
              </w:rPr>
              <w:t xml:space="preserve">Riesgos</w:t>
            </w:r>
            <w:r w:rsidDel="00000000" w:rsidR="00000000" w:rsidRPr="00000000">
              <w:rPr>
                <w:rtl w:val="0"/>
              </w:rPr>
            </w:r>
          </w:p>
        </w:tc>
      </w:tr>
      <w:tr>
        <w:trPr>
          <w:cantSplit w:val="1"/>
          <w:trHeight w:val="560"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Riesgo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Responsable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rPr>
                <w:rFonts w:ascii="Arial" w:cs="Arial" w:eastAsia="Arial" w:hAnsi="Arial"/>
                <w:b w:val="1"/>
              </w:rPr>
            </w:pPr>
            <w:r w:rsidDel="00000000" w:rsidR="00000000" w:rsidRPr="00000000">
              <w:rPr>
                <w:rFonts w:ascii="Arial" w:cs="Arial" w:eastAsia="Arial" w:hAnsi="Arial"/>
                <w:b w:val="1"/>
                <w:rtl w:val="0"/>
              </w:rPr>
              <w:t xml:space="preserve">Mitigación</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Retrasos en la entrega de funcionalidades clave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Menendez Torres Edwin Manuel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Realizar una planificación detallada y realista al inicio del sprint, asignando suficiente tiempo para cada tarea. Establecer hitos intermedios de seguimiento para identificar y abordar cualquier retraso de manera oportuna. Priorizar las funcionalidades más críticas para garantizar su entrega puntual.</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Dificultades técnicas inesperadas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Lazo Tapia Luis Daniel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Realizar una evaluación exhaustiva de los requisitos técnicos antes del inicio del sprint. Asignar tiempo adicional en el cronograma para abordar posibles problemas técnicos. Fomentar la colaboración y el intercambio de conocimientos dentro del equipo para resolver rápidamente cualquier obstáculo técnico.</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Cambios en los requisitos del cliente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Giraldez Curi Billy Brayan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Mantener una comunicación abierta y regular con el cliente para comprender completamente sus necesidades y expectativas. Establecer un proceso formal de gestión de cambios para evaluar y priorizar cualquier modificación en los requisitos. Documentar claramente todos los cambios acordados y su impacto en el alcance y el cronograma del proyecto.</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Escasez de recursos o habilidades insuficientes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Rosales Ambrosio, Jorge Yeferson</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Realizar una evaluación de las capacidades y habilidades del equipo al inicio del sprint. Identificar cualquier brecha en las habilidades necesarias y proporcionar capacitación adicional o asignar recursos adicionales según sea necesario. Considerar la posibilidad de externalizar ciertas tareas si no se cuenta con las habilidades internas necesarias.</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Fallos en la infraestructura tecnológica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Zuñiga Janampa Anderson Jhoel</w:t>
            </w:r>
          </w:p>
          <w:p w:rsidR="00000000" w:rsidDel="00000000" w:rsidP="00000000" w:rsidRDefault="00000000" w:rsidRPr="00000000" w14:paraId="00000061">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Realizar pruebas exhaustivas de la infraestructura tecnológica antes del inicio del sprint. Implementar medidas de seguridad y redundancia para minimizar el riesgo de fallos. Establecer un plan de contingencia para recuperarse rápidamente en caso de que ocurra algún fallo inesperado en la infraestructura.</w:t>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Próximos avances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rPr>
                <w:rFonts w:ascii="Arial" w:cs="Arial" w:eastAsia="Arial" w:hAnsi="Arial"/>
                <w:b w:val="1"/>
                <w:color w:val="f9f9f9"/>
                <w:shd w:fill="171717" w:val="clear"/>
              </w:rPr>
            </w:pPr>
            <w:r w:rsidDel="00000000" w:rsidR="00000000" w:rsidRPr="00000000">
              <w:rPr>
                <w:rFonts w:ascii="Arial" w:cs="Arial" w:eastAsia="Arial" w:hAnsi="Arial"/>
                <w:rtl w:val="0"/>
              </w:rPr>
              <w:t xml:space="preserve">Desarrollo de la Funcionalidad de Gestión de Contenido de Cursos: Una vez finalizada la interfaz de creación y edición de cursos, el siguiente paso sería implementar la funcionalidad de gestión de contenido de cursos. Esto implica permitir a los usuarios leer, organizar y administrar materiales de curso, como documentos, videos, presentaciones y enlaces web. Además, se podría incluir la capacidad de establecer permisos de acceso para diferentes tipos de contenido y usuarios, garantizando así una gestión eficiente y segura del material educativo.</w:t>
            </w:r>
            <w:r w:rsidDel="00000000" w:rsidR="00000000" w:rsidRPr="00000000">
              <w:rPr>
                <w:rtl w:val="0"/>
              </w:rPr>
            </w:r>
          </w:p>
          <w:p w:rsidR="00000000" w:rsidDel="00000000" w:rsidP="00000000" w:rsidRDefault="00000000" w:rsidRPr="00000000" w14:paraId="00000066">
            <w:pPr>
              <w:rPr>
                <w:rFonts w:ascii="Roboto" w:cs="Roboto" w:eastAsia="Roboto" w:hAnsi="Roboto"/>
                <w:b w:val="1"/>
                <w:color w:val="f9f9f9"/>
                <w:shd w:fill="171717" w:val="clear"/>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Notas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 Completado: </w:t>
            </w:r>
          </w:p>
          <w:p w:rsidR="00000000" w:rsidDel="00000000" w:rsidP="00000000" w:rsidRDefault="00000000" w:rsidRPr="00000000" w14:paraId="0000006C">
            <w:pPr>
              <w:rPr>
                <w:rFonts w:ascii="Arial" w:cs="Arial" w:eastAsia="Arial" w:hAnsi="Arial"/>
                <w:b w:val="1"/>
              </w:rPr>
            </w:pPr>
            <w:r w:rsidDel="00000000" w:rsidR="00000000" w:rsidRPr="00000000">
              <w:rPr>
                <w:rtl w:val="0"/>
              </w:rPr>
            </w:r>
          </w:p>
          <w:p w:rsidR="00000000" w:rsidDel="00000000" w:rsidP="00000000" w:rsidRDefault="00000000" w:rsidRPr="00000000" w14:paraId="0000006D">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Diseñar la página de listado de cursos. (Completado)</w:t>
            </w:r>
          </w:p>
          <w:p w:rsidR="00000000" w:rsidDel="00000000" w:rsidP="00000000" w:rsidRDefault="00000000" w:rsidRPr="00000000" w14:paraId="0000006E">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Implementar la lógica para mostrar la lista de cursos disponibles. (Completado)</w:t>
            </w: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En desarrollo: </w:t>
            </w:r>
          </w:p>
          <w:p w:rsidR="00000000" w:rsidDel="00000000" w:rsidP="00000000" w:rsidRDefault="00000000" w:rsidRPr="00000000" w14:paraId="00000070">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Desarrollar la función de búsqueda de cursos por categoría o palabra clave. (</w:t>
            </w:r>
            <w:r w:rsidDel="00000000" w:rsidR="00000000" w:rsidRPr="00000000">
              <w:rPr>
                <w:rFonts w:ascii="Arial" w:cs="Arial" w:eastAsia="Arial" w:hAnsi="Arial"/>
                <w:b w:val="1"/>
                <w:rtl w:val="0"/>
              </w:rPr>
              <w:t xml:space="preserve">Espera 70%</w:t>
            </w:r>
            <w:r w:rsidDel="00000000" w:rsidR="00000000" w:rsidRPr="00000000">
              <w:rPr>
                <w:rFonts w:ascii="Arial" w:cs="Arial" w:eastAsia="Arial" w:hAnsi="Arial"/>
                <w:rtl w:val="0"/>
              </w:rPr>
              <w:t xml:space="preserve">)</w:t>
            </w:r>
          </w:p>
          <w:p w:rsidR="00000000" w:rsidDel="00000000" w:rsidP="00000000" w:rsidRDefault="00000000" w:rsidRPr="00000000" w14:paraId="00000071">
            <w:pPr>
              <w:numPr>
                <w:ilvl w:val="0"/>
                <w:numId w:val="1"/>
              </w:numPr>
              <w:spacing w:line="480" w:lineRule="auto"/>
              <w:ind w:left="1440" w:hanging="360"/>
              <w:rPr>
                <w:rFonts w:ascii="Arial" w:cs="Arial" w:eastAsia="Arial" w:hAnsi="Arial"/>
              </w:rPr>
            </w:pPr>
            <w:r w:rsidDel="00000000" w:rsidR="00000000" w:rsidRPr="00000000">
              <w:rPr>
                <w:rFonts w:ascii="Arial" w:cs="Arial" w:eastAsia="Arial" w:hAnsi="Arial"/>
                <w:rtl w:val="0"/>
              </w:rPr>
              <w:t xml:space="preserve">Desarrollo de Interfaz de Edición de Cursos.(</w:t>
            </w:r>
            <w:r w:rsidDel="00000000" w:rsidR="00000000" w:rsidRPr="00000000">
              <w:rPr>
                <w:rFonts w:ascii="Arial" w:cs="Arial" w:eastAsia="Arial" w:hAnsi="Arial"/>
                <w:b w:val="1"/>
                <w:rtl w:val="0"/>
              </w:rPr>
              <w:t xml:space="preserve">Espera 70%</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8" w:w="11906" w:orient="portrait"/>
      <w:pgMar w:bottom="1418" w:top="965" w:left="1531" w:right="1418" w:header="39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mallCaps w:val="1"/>
    </w:rPr>
  </w:style>
  <w:style w:type="paragraph" w:styleId="Heading2">
    <w:name w:val="heading 2"/>
    <w:basedOn w:val="Normal"/>
    <w:next w:val="Normal"/>
    <w:pPr>
      <w:keepNext w:val="1"/>
      <w:ind w:left="1440" w:hanging="360"/>
    </w:pPr>
    <w:rPr>
      <w:rFonts w:ascii="Arial" w:cs="Arial" w:eastAsia="Arial" w:hAnsi="Arial"/>
      <w:b w:val="1"/>
      <w:smallCaps w:val="1"/>
    </w:rPr>
  </w:style>
  <w:style w:type="paragraph" w:styleId="Heading3">
    <w:name w:val="heading 3"/>
    <w:basedOn w:val="Normal"/>
    <w:next w:val="Normal"/>
    <w:pPr>
      <w:keepNext w:val="1"/>
      <w:ind w:left="2160" w:hanging="360"/>
      <w:jc w:val="both"/>
    </w:pPr>
    <w:rPr>
      <w:rFonts w:ascii="Arial" w:cs="Arial" w:eastAsia="Arial" w:hAnsi="Arial"/>
      <w:b w:val="1"/>
    </w:rPr>
  </w:style>
  <w:style w:type="paragraph" w:styleId="Heading4">
    <w:name w:val="heading 4"/>
    <w:basedOn w:val="Normal"/>
    <w:next w:val="Normal"/>
    <w:pPr>
      <w:keepNext w:val="1"/>
      <w:ind w:left="2880" w:hanging="360"/>
      <w:jc w:val="both"/>
    </w:pPr>
    <w:rPr>
      <w:rFonts w:ascii="Arial" w:cs="Arial" w:eastAsia="Arial" w:hAnsi="Arial"/>
      <w:i w:val="1"/>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mallCaps w:val="1"/>
    </w:rPr>
  </w:style>
  <w:style w:type="paragraph" w:styleId="Heading2">
    <w:name w:val="heading 2"/>
    <w:basedOn w:val="Normal"/>
    <w:next w:val="Normal"/>
    <w:pPr>
      <w:keepNext w:val="1"/>
      <w:ind w:left="1134" w:hanging="567"/>
    </w:pPr>
    <w:rPr>
      <w:rFonts w:ascii="Arial" w:cs="Arial" w:eastAsia="Arial" w:hAnsi="Arial"/>
      <w:b w:val="1"/>
      <w:smallCaps w:val="1"/>
    </w:rPr>
  </w:style>
  <w:style w:type="paragraph" w:styleId="Heading3">
    <w:name w:val="heading 3"/>
    <w:basedOn w:val="Normal"/>
    <w:next w:val="Normal"/>
    <w:pPr>
      <w:keepNext w:val="1"/>
      <w:ind w:left="1134" w:hanging="567"/>
      <w:jc w:val="both"/>
    </w:pPr>
    <w:rPr>
      <w:rFonts w:ascii="Arial" w:cs="Arial" w:eastAsia="Arial" w:hAnsi="Arial"/>
      <w:b w:val="1"/>
    </w:rPr>
  </w:style>
  <w:style w:type="paragraph" w:styleId="Heading4">
    <w:name w:val="heading 4"/>
    <w:basedOn w:val="Normal"/>
    <w:next w:val="Normal"/>
    <w:pPr>
      <w:keepNext w:val="1"/>
      <w:ind w:left="1871" w:hanging="737"/>
      <w:jc w:val="both"/>
    </w:pPr>
    <w:rPr>
      <w:rFonts w:ascii="Arial" w:cs="Arial" w:eastAsia="Arial" w:hAnsi="Arial"/>
      <w:i w:val="1"/>
    </w:rPr>
  </w:style>
  <w:style w:type="paragraph" w:styleId="Heading5">
    <w:name w:val="heading 5"/>
    <w:basedOn w:val="Normal"/>
    <w:next w:val="Normal"/>
    <w:pPr>
      <w:spacing w:after="60" w:before="240" w:lineRule="auto"/>
      <w:ind w:left="3368" w:hanging="794.0000000000003"/>
    </w:pPr>
    <w:rPr>
      <w:b w:val="1"/>
      <w:i w:val="1"/>
      <w:sz w:val="26"/>
      <w:szCs w:val="26"/>
    </w:rPr>
  </w:style>
  <w:style w:type="paragraph" w:styleId="Heading6">
    <w:name w:val="heading 6"/>
    <w:basedOn w:val="Normal"/>
    <w:next w:val="Normal"/>
    <w:pPr>
      <w:spacing w:after="60" w:before="240" w:lineRule="auto"/>
      <w:ind w:left="3873" w:hanging="941.9999999999999"/>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0244"/>
    <w:rPr>
      <w:sz w:val="24"/>
      <w:szCs w:val="24"/>
      <w:lang w:eastAsia="es-ES" w:val="es-ES"/>
    </w:rPr>
  </w:style>
  <w:style w:type="paragraph" w:styleId="Ttulo1">
    <w:name w:val="heading 1"/>
    <w:basedOn w:val="Normal"/>
    <w:next w:val="Estilo1"/>
    <w:autoRedefine w:val="1"/>
    <w:qFormat w:val="1"/>
    <w:rsid w:val="00D56CFB"/>
    <w:pPr>
      <w:keepNext w:val="1"/>
      <w:jc w:val="center"/>
      <w:outlineLvl w:val="0"/>
    </w:pPr>
    <w:rPr>
      <w:rFonts w:ascii="Arial" w:cs="Arial" w:hAnsi="Arial"/>
      <w:b w:val="1"/>
      <w:bCs w:val="1"/>
      <w:caps w:val="1"/>
      <w:noProof w:val="1"/>
      <w:lang w:val="es-ES_tradnl"/>
    </w:rPr>
  </w:style>
  <w:style w:type="paragraph" w:styleId="Ttulo2">
    <w:name w:val="heading 2"/>
    <w:basedOn w:val="Normal"/>
    <w:next w:val="Estilo2"/>
    <w:autoRedefine w:val="1"/>
    <w:qFormat w:val="1"/>
    <w:rsid w:val="003D1D9C"/>
    <w:pPr>
      <w:keepNext w:val="1"/>
      <w:numPr>
        <w:ilvl w:val="1"/>
        <w:numId w:val="2"/>
      </w:numPr>
      <w:outlineLvl w:val="1"/>
    </w:pPr>
    <w:rPr>
      <w:rFonts w:ascii="Arial" w:cs="Arial" w:hAnsi="Arial"/>
      <w:b w:val="1"/>
      <w:caps w:val="1"/>
      <w:lang w:val="es-ES_tradnl"/>
    </w:rPr>
  </w:style>
  <w:style w:type="paragraph" w:styleId="Ttulo3">
    <w:name w:val="heading 3"/>
    <w:basedOn w:val="Normal"/>
    <w:next w:val="Estilo2"/>
    <w:autoRedefine w:val="1"/>
    <w:qFormat w:val="1"/>
    <w:rsid w:val="003D1D9C"/>
    <w:pPr>
      <w:keepNext w:val="1"/>
      <w:numPr>
        <w:ilvl w:val="2"/>
        <w:numId w:val="2"/>
      </w:numPr>
      <w:jc w:val="both"/>
      <w:outlineLvl w:val="2"/>
    </w:pPr>
    <w:rPr>
      <w:rFonts w:ascii="Arial" w:cs="Arial" w:hAnsi="Arial"/>
      <w:b w:val="1"/>
      <w:bCs w:val="1"/>
      <w:lang w:val="es-ES_tradnl"/>
    </w:rPr>
  </w:style>
  <w:style w:type="paragraph" w:styleId="Ttulo4">
    <w:name w:val="heading 4"/>
    <w:basedOn w:val="Normal"/>
    <w:next w:val="Estilo3"/>
    <w:autoRedefine w:val="1"/>
    <w:qFormat w:val="1"/>
    <w:rsid w:val="00940F68"/>
    <w:pPr>
      <w:keepNext w:val="1"/>
      <w:numPr>
        <w:ilvl w:val="3"/>
        <w:numId w:val="2"/>
      </w:numPr>
      <w:jc w:val="both"/>
      <w:outlineLvl w:val="3"/>
    </w:pPr>
    <w:rPr>
      <w:rFonts w:ascii="Arial" w:cs="Arial" w:hAnsi="Arial"/>
      <w:bCs w:val="1"/>
      <w:i w:val="1"/>
      <w:lang w:val="es-ES_tradnl"/>
    </w:rPr>
  </w:style>
  <w:style w:type="paragraph" w:styleId="Ttulo5">
    <w:name w:val="heading 5"/>
    <w:basedOn w:val="Normal"/>
    <w:next w:val="Normal"/>
    <w:qFormat w:val="1"/>
    <w:rsid w:val="00560244"/>
    <w:pPr>
      <w:numPr>
        <w:ilvl w:val="4"/>
        <w:numId w:val="2"/>
      </w:numPr>
      <w:spacing w:after="60" w:before="240"/>
      <w:outlineLvl w:val="4"/>
    </w:pPr>
    <w:rPr>
      <w:b w:val="1"/>
      <w:bCs w:val="1"/>
      <w:i w:val="1"/>
      <w:iCs w:val="1"/>
      <w:sz w:val="26"/>
      <w:szCs w:val="26"/>
    </w:rPr>
  </w:style>
  <w:style w:type="paragraph" w:styleId="Ttulo6">
    <w:name w:val="heading 6"/>
    <w:basedOn w:val="Normal"/>
    <w:next w:val="Normal"/>
    <w:qFormat w:val="1"/>
    <w:rsid w:val="00560244"/>
    <w:pPr>
      <w:numPr>
        <w:ilvl w:val="5"/>
        <w:numId w:val="2"/>
      </w:numPr>
      <w:spacing w:after="60" w:before="240"/>
      <w:outlineLvl w:val="5"/>
    </w:pPr>
    <w:rPr>
      <w:b w:val="1"/>
      <w:bCs w:val="1"/>
      <w:sz w:val="22"/>
      <w:szCs w:val="22"/>
    </w:rPr>
  </w:style>
  <w:style w:type="paragraph" w:styleId="Ttulo7">
    <w:name w:val="heading 7"/>
    <w:basedOn w:val="Normal"/>
    <w:next w:val="Normal"/>
    <w:qFormat w:val="1"/>
    <w:rsid w:val="00560244"/>
    <w:pPr>
      <w:numPr>
        <w:ilvl w:val="6"/>
        <w:numId w:val="2"/>
      </w:numPr>
      <w:spacing w:after="60" w:before="240"/>
      <w:outlineLvl w:val="6"/>
    </w:pPr>
  </w:style>
  <w:style w:type="paragraph" w:styleId="Ttulo8">
    <w:name w:val="heading 8"/>
    <w:basedOn w:val="Normal"/>
    <w:next w:val="Normal"/>
    <w:qFormat w:val="1"/>
    <w:rsid w:val="00560244"/>
    <w:pPr>
      <w:numPr>
        <w:ilvl w:val="7"/>
        <w:numId w:val="2"/>
      </w:numPr>
      <w:spacing w:after="60" w:before="240"/>
      <w:outlineLvl w:val="7"/>
    </w:pPr>
    <w:rPr>
      <w:i w:val="1"/>
      <w:iCs w:val="1"/>
    </w:rPr>
  </w:style>
  <w:style w:type="paragraph" w:styleId="Ttulo9">
    <w:name w:val="heading 9"/>
    <w:basedOn w:val="Normal"/>
    <w:next w:val="Normal"/>
    <w:qFormat w:val="1"/>
    <w:rsid w:val="00560244"/>
    <w:pPr>
      <w:numPr>
        <w:ilvl w:val="8"/>
        <w:numId w:val="2"/>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val="1"/>
    <w:rsid w:val="00560244"/>
    <w:pPr>
      <w:jc w:val="center"/>
    </w:pPr>
    <w:rPr>
      <w:b w:val="1"/>
      <w:bCs w:val="1"/>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after="100" w:afterAutospacing="1" w:before="100" w:beforeAutospacing="1"/>
    </w:pPr>
    <w:rPr>
      <w:rFonts w:ascii="Arial Unicode MS" w:cs="Arial Unicode MS" w:eastAsia="Arial Unicode MS" w:hAnsi="Arial Unicode MS"/>
      <w:color w:val="000000"/>
    </w:rPr>
  </w:style>
  <w:style w:type="paragraph" w:styleId="Ttulodendice">
    <w:name w:val="index heading"/>
    <w:basedOn w:val="Normal"/>
    <w:next w:val="Normal"/>
    <w:semiHidden w:val="1"/>
    <w:rsid w:val="00560244"/>
  </w:style>
  <w:style w:type="paragraph" w:styleId="TIMES" w:customStyle="1">
    <w:name w:val="TIMES"/>
    <w:basedOn w:val="Normal"/>
    <w:rsid w:val="00560244"/>
    <w:pPr>
      <w:overflowPunct w:val="0"/>
      <w:autoSpaceDE w:val="0"/>
      <w:autoSpaceDN w:val="0"/>
      <w:adjustRightInd w:val="0"/>
      <w:spacing w:line="360" w:lineRule="atLeast"/>
      <w:jc w:val="both"/>
      <w:textAlignment w:val="baseline"/>
    </w:pPr>
    <w:rPr>
      <w:rFonts w:ascii="Times" w:hAnsi="Times"/>
      <w:noProof w:val="1"/>
      <w:szCs w:val="20"/>
    </w:rPr>
  </w:style>
  <w:style w:type="paragraph" w:styleId="Portada" w:customStyle="1">
    <w:name w:val="Portada"/>
    <w:basedOn w:val="Normal"/>
    <w:rsid w:val="00560244"/>
    <w:pPr>
      <w:jc w:val="center"/>
    </w:pPr>
    <w:rPr>
      <w:b w:val="1"/>
      <w:bCs w:val="1"/>
      <w:sz w:val="36"/>
    </w:rPr>
  </w:style>
  <w:style w:type="paragraph" w:styleId="TDC1">
    <w:name w:val="toc 1"/>
    <w:basedOn w:val="Normal"/>
    <w:next w:val="Normal"/>
    <w:autoRedefine w:val="1"/>
    <w:uiPriority w:val="39"/>
    <w:rsid w:val="00940F68"/>
    <w:pPr>
      <w:tabs>
        <w:tab w:val="left" w:pos="360"/>
        <w:tab w:val="right" w:leader="dot" w:pos="9060"/>
      </w:tabs>
      <w:spacing w:before="120"/>
    </w:pPr>
    <w:rPr>
      <w:rFonts w:ascii="Arial" w:cs="Arial" w:hAnsi="Arial"/>
      <w:b w:val="1"/>
      <w:bCs w:val="1"/>
      <w:iCs w:val="1"/>
      <w:caps w:val="1"/>
      <w:noProof w:val="1"/>
    </w:rPr>
  </w:style>
  <w:style w:type="paragraph" w:styleId="TDC2">
    <w:name w:val="toc 2"/>
    <w:basedOn w:val="Normal"/>
    <w:next w:val="Normal"/>
    <w:autoRedefine w:val="1"/>
    <w:uiPriority w:val="39"/>
    <w:rsid w:val="00940F68"/>
    <w:pPr>
      <w:tabs>
        <w:tab w:val="left" w:pos="900"/>
        <w:tab w:val="right" w:leader="dot" w:pos="9060"/>
      </w:tabs>
      <w:spacing w:before="120"/>
      <w:ind w:left="360"/>
    </w:pPr>
    <w:rPr>
      <w:rFonts w:ascii="Arial" w:cs="Arial" w:hAnsi="Arial"/>
      <w:b w:val="1"/>
      <w:bCs w:val="1"/>
      <w:caps w:val="1"/>
      <w:noProof w:val="1"/>
      <w:sz w:val="22"/>
      <w:szCs w:val="22"/>
    </w:rPr>
  </w:style>
  <w:style w:type="paragraph" w:styleId="TDC3">
    <w:name w:val="toc 3"/>
    <w:basedOn w:val="Normal"/>
    <w:next w:val="Normal"/>
    <w:autoRedefine w:val="1"/>
    <w:semiHidden w:val="1"/>
    <w:rsid w:val="00940F68"/>
    <w:pPr>
      <w:tabs>
        <w:tab w:val="left" w:pos="1440"/>
        <w:tab w:val="right" w:leader="dot" w:pos="9060"/>
      </w:tabs>
      <w:ind w:left="900"/>
    </w:pPr>
    <w:rPr>
      <w:rFonts w:ascii="Arial" w:cs="Arial" w:hAnsi="Arial"/>
      <w:b w:val="1"/>
      <w:noProof w:val="1"/>
      <w:sz w:val="20"/>
      <w:szCs w:val="20"/>
    </w:rPr>
  </w:style>
  <w:style w:type="paragraph" w:styleId="TDC4">
    <w:name w:val="toc 4"/>
    <w:basedOn w:val="Normal"/>
    <w:next w:val="Normal"/>
    <w:autoRedefine w:val="1"/>
    <w:semiHidden w:val="1"/>
    <w:rsid w:val="00940F68"/>
    <w:pPr>
      <w:tabs>
        <w:tab w:val="left" w:pos="2160"/>
        <w:tab w:val="right" w:leader="dot" w:pos="9061"/>
      </w:tabs>
      <w:ind w:left="1440"/>
    </w:pPr>
    <w:rPr>
      <w:rFonts w:ascii="Arial" w:cs="Arial" w:hAnsi="Arial"/>
      <w:noProof w:val="1"/>
      <w:sz w:val="20"/>
      <w:szCs w:val="20"/>
    </w:rPr>
  </w:style>
  <w:style w:type="paragraph" w:styleId="TDC5">
    <w:name w:val="toc 5"/>
    <w:basedOn w:val="Normal"/>
    <w:next w:val="Normal"/>
    <w:autoRedefine w:val="1"/>
    <w:semiHidden w:val="1"/>
    <w:rsid w:val="00560244"/>
    <w:pPr>
      <w:ind w:left="960"/>
    </w:pPr>
    <w:rPr>
      <w:sz w:val="20"/>
      <w:szCs w:val="20"/>
    </w:rPr>
  </w:style>
  <w:style w:type="paragraph" w:styleId="TDC6">
    <w:name w:val="toc 6"/>
    <w:basedOn w:val="Normal"/>
    <w:next w:val="Normal"/>
    <w:autoRedefine w:val="1"/>
    <w:semiHidden w:val="1"/>
    <w:rsid w:val="00560244"/>
    <w:pPr>
      <w:ind w:left="1200"/>
    </w:pPr>
    <w:rPr>
      <w:sz w:val="20"/>
      <w:szCs w:val="20"/>
    </w:rPr>
  </w:style>
  <w:style w:type="paragraph" w:styleId="TDC7">
    <w:name w:val="toc 7"/>
    <w:basedOn w:val="Normal"/>
    <w:next w:val="Normal"/>
    <w:autoRedefine w:val="1"/>
    <w:semiHidden w:val="1"/>
    <w:rsid w:val="00560244"/>
    <w:pPr>
      <w:ind w:left="1440"/>
    </w:pPr>
    <w:rPr>
      <w:sz w:val="20"/>
      <w:szCs w:val="20"/>
    </w:rPr>
  </w:style>
  <w:style w:type="paragraph" w:styleId="TDC8">
    <w:name w:val="toc 8"/>
    <w:basedOn w:val="Normal"/>
    <w:next w:val="Normal"/>
    <w:autoRedefine w:val="1"/>
    <w:semiHidden w:val="1"/>
    <w:rsid w:val="00560244"/>
    <w:pPr>
      <w:ind w:left="1680"/>
    </w:pPr>
    <w:rPr>
      <w:sz w:val="20"/>
      <w:szCs w:val="20"/>
    </w:rPr>
  </w:style>
  <w:style w:type="paragraph" w:styleId="TDC9">
    <w:name w:val="toc 9"/>
    <w:basedOn w:val="Normal"/>
    <w:next w:val="Normal"/>
    <w:autoRedefine w:val="1"/>
    <w:semiHidden w:val="1"/>
    <w:rsid w:val="00560244"/>
    <w:pPr>
      <w:ind w:left="1920"/>
    </w:pPr>
    <w:rPr>
      <w:sz w:val="20"/>
      <w:szCs w:val="20"/>
    </w:rPr>
  </w:style>
  <w:style w:type="paragraph" w:styleId="Sangradetextonormal">
    <w:name w:val="Body Text Indent"/>
    <w:basedOn w:val="Normal"/>
    <w:rsid w:val="00560244"/>
    <w:pPr>
      <w:ind w:left="709"/>
      <w:jc w:val="both"/>
    </w:pPr>
    <w:rPr>
      <w:b w:val="1"/>
      <w:bCs w:val="1"/>
    </w:rPr>
  </w:style>
  <w:style w:type="paragraph" w:styleId="vietascapitulos1ernivel" w:customStyle="1">
    <w:name w:val="viñetas capitulos 1er nivel"/>
    <w:basedOn w:val="TIMES"/>
    <w:next w:val="Estilo1"/>
    <w:rsid w:val="00560244"/>
    <w:pPr>
      <w:numPr>
        <w:numId w:val="3"/>
      </w:numPr>
      <w:shd w:color="auto" w:fill="ffffff" w:val="clear"/>
      <w:spacing w:line="240" w:lineRule="auto"/>
    </w:pPr>
    <w:rPr>
      <w:rFonts w:ascii="Times New Roman" w:hAnsi="Times New Roman"/>
    </w:rPr>
  </w:style>
  <w:style w:type="paragraph" w:styleId="vietascapitulode2nivel" w:customStyle="1">
    <w:name w:val="viñetas capitulo de 2º nivel"/>
    <w:basedOn w:val="TIMES"/>
    <w:next w:val="Estilo1"/>
    <w:rsid w:val="00560244"/>
    <w:pPr>
      <w:numPr>
        <w:numId w:val="1"/>
      </w:numPr>
    </w:pPr>
    <w:rPr>
      <w:lang w:val="es-ES_tradnl"/>
    </w:rPr>
  </w:style>
  <w:style w:type="paragraph" w:styleId="VietasSeccionesyapartados1ernivel" w:customStyle="1">
    <w:name w:val="Viñetas Secciones y apartados 1er nivel"/>
    <w:basedOn w:val="TIMES"/>
    <w:next w:val="Estilo2"/>
    <w:rsid w:val="00560244"/>
    <w:pPr>
      <w:numPr>
        <w:numId w:val="7"/>
      </w:numPr>
      <w:spacing w:line="240" w:lineRule="auto"/>
    </w:pPr>
    <w:rPr>
      <w:rFonts w:ascii="Times New Roman" w:hAnsi="Times New Roman"/>
    </w:rPr>
  </w:style>
  <w:style w:type="paragraph" w:styleId="VietasSeccionesyapartados2nivel" w:customStyle="1">
    <w:name w:val="Viñetas Secciones y apartados 2º nivel"/>
    <w:basedOn w:val="TIMES"/>
    <w:next w:val="Estilo2"/>
    <w:rsid w:val="00560244"/>
    <w:pPr>
      <w:numPr>
        <w:numId w:val="4"/>
      </w:numPr>
    </w:pPr>
    <w:rPr>
      <w:lang w:val="es-ES_tradnl"/>
    </w:rPr>
  </w:style>
  <w:style w:type="paragraph" w:styleId="Estilo1" w:customStyle="1">
    <w:name w:val="Estilo1"/>
    <w:basedOn w:val="Normal"/>
    <w:rsid w:val="00560244"/>
    <w:pPr>
      <w:ind w:left="567"/>
      <w:jc w:val="both"/>
    </w:pPr>
    <w:rPr>
      <w:lang w:val="es-ES_tradnl"/>
    </w:rPr>
  </w:style>
  <w:style w:type="paragraph" w:styleId="Estilo2" w:customStyle="1">
    <w:name w:val="Estilo2"/>
    <w:basedOn w:val="Normal"/>
    <w:rsid w:val="00560244"/>
    <w:pPr>
      <w:ind w:left="1134"/>
      <w:jc w:val="both"/>
    </w:pPr>
  </w:style>
  <w:style w:type="paragraph" w:styleId="Estilo3" w:customStyle="1">
    <w:name w:val="Estilo3"/>
    <w:basedOn w:val="Normal"/>
    <w:rsid w:val="00560244"/>
    <w:pPr>
      <w:ind w:left="1928"/>
      <w:jc w:val="both"/>
    </w:pPr>
  </w:style>
  <w:style w:type="paragraph" w:styleId="Vietassubapartados1ernivel" w:customStyle="1">
    <w:name w:val="Viñetas subapartados 1 er nivel"/>
    <w:basedOn w:val="VietasSeccionesyapartados1ernivel"/>
    <w:next w:val="Estilo3"/>
    <w:rsid w:val="00560244"/>
    <w:pPr>
      <w:numPr>
        <w:numId w:val="6"/>
      </w:numPr>
    </w:pPr>
    <w:rPr>
      <w:lang w:val="es-ES_tradnl"/>
    </w:rPr>
  </w:style>
  <w:style w:type="paragraph" w:styleId="VietasSubapartados2nivel" w:customStyle="1">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val="1"/>
    <w:rsid w:val="00560244"/>
    <w:pPr>
      <w:shd w:color="auto" w:fill="000080" w:val="clear"/>
    </w:pPr>
    <w:rPr>
      <w:rFonts w:ascii="Tahoma" w:cs="Tahoma" w:hAnsi="Tahoma"/>
    </w:rPr>
  </w:style>
  <w:style w:type="paragraph" w:styleId="unknownstyle" w:customStyle="1">
    <w:name w:val="unknown style"/>
    <w:rsid w:val="00560244"/>
    <w:pPr>
      <w:widowControl w:val="0"/>
      <w:overflowPunct w:val="0"/>
      <w:autoSpaceDE w:val="0"/>
      <w:autoSpaceDN w:val="0"/>
      <w:adjustRightInd w:val="0"/>
    </w:pPr>
    <w:rPr>
      <w:rFonts w:ascii="Franklin Gothic Demi" w:hAnsi="Franklin Gothic Demi"/>
      <w:color w:val="000080"/>
      <w:kern w:val="28"/>
      <w:lang w:eastAsia="es-ES" w:val="es-ES"/>
    </w:rPr>
  </w:style>
  <w:style w:type="character" w:styleId="Hipervnculovisitado">
    <w:name w:val="FollowedHyperlink"/>
    <w:basedOn w:val="Fuentedeprrafopredeter"/>
    <w:rsid w:val="00560244"/>
    <w:rPr>
      <w:color w:val="800080"/>
      <w:u w:val="single"/>
    </w:rPr>
  </w:style>
  <w:style w:type="paragraph" w:styleId="Nombre" w:customStyle="1">
    <w:name w:val="Nombre"/>
    <w:basedOn w:val="Normal"/>
    <w:next w:val="Normal"/>
    <w:rsid w:val="00560244"/>
    <w:pPr>
      <w:spacing w:after="440"/>
      <w:ind w:left="2160" w:hanging="459"/>
    </w:pPr>
    <w:rPr>
      <w:spacing w:val="-20"/>
      <w:sz w:val="48"/>
      <w:szCs w:val="20"/>
    </w:rPr>
  </w:style>
  <w:style w:type="paragraph" w:styleId="Direccin1" w:customStyle="1">
    <w:name w:val="Dirección 1"/>
    <w:basedOn w:val="Normal"/>
    <w:rsid w:val="00560244"/>
    <w:pPr>
      <w:framePr w:lines="0" w:w="2400" w:wrap="notBeside" w:hAnchor="page" w:vAnchor="page" w:x="8065" w:y="1009"/>
      <w:spacing w:line="200" w:lineRule="auto"/>
    </w:pPr>
    <w:rPr>
      <w:sz w:val="16"/>
      <w:szCs w:val="20"/>
    </w:rPr>
  </w:style>
  <w:style w:type="paragraph" w:styleId="Ttulodeseccin" w:customStyle="1">
    <w:name w:val="Título de sección"/>
    <w:basedOn w:val="Normal"/>
    <w:next w:val="Normal"/>
    <w:rsid w:val="00560244"/>
    <w:pPr>
      <w:pBdr>
        <w:top w:color="ffffff" w:space="2" w:sz="6" w:val="single"/>
        <w:left w:color="ffffff" w:space="2" w:sz="6" w:val="single"/>
        <w:bottom w:color="ffffff" w:space="2" w:sz="6" w:val="single"/>
        <w:right w:color="ffffff" w:space="2" w:sz="6" w:val="single"/>
      </w:pBdr>
      <w:shd w:color="auto" w:fill="auto" w:val="pct10"/>
      <w:spacing w:before="120" w:line="280" w:lineRule="auto"/>
    </w:pPr>
    <w:rPr>
      <w:rFonts w:ascii="Arial" w:hAnsi="Arial"/>
      <w:b w:val="1"/>
      <w:spacing w:val="-10"/>
      <w:position w:val="7"/>
      <w:sz w:val="20"/>
      <w:szCs w:val="20"/>
    </w:rPr>
  </w:style>
  <w:style w:type="paragraph" w:styleId="Informacinpersonal" w:customStyle="1">
    <w:name w:val="Información personal"/>
    <w:basedOn w:val="Logro"/>
    <w:rsid w:val="00560244"/>
    <w:pPr>
      <w:tabs>
        <w:tab w:val="clear" w:pos="360"/>
      </w:tabs>
      <w:spacing w:before="220"/>
      <w:ind w:left="0" w:firstLine="0"/>
    </w:pPr>
  </w:style>
  <w:style w:type="paragraph" w:styleId="Logro" w:customStyle="1">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styleId="Organizacin" w:customStyle="1">
    <w:name w:val="Organización"/>
    <w:basedOn w:val="Normal"/>
    <w:next w:val="Normal"/>
    <w:rsid w:val="00560244"/>
    <w:pPr>
      <w:tabs>
        <w:tab w:val="left" w:pos="2198"/>
        <w:tab w:val="right" w:pos="6480"/>
      </w:tabs>
      <w:spacing w:after="40" w:before="220" w:line="220" w:lineRule="auto"/>
      <w:ind w:left="2198" w:right="-360" w:hanging="2198"/>
    </w:pPr>
    <w:rPr>
      <w:sz w:val="20"/>
      <w:szCs w:val="20"/>
    </w:rPr>
  </w:style>
  <w:style w:type="paragraph" w:styleId="Puesto1" w:customStyle="1">
    <w:name w:val="Puesto1"/>
    <w:next w:val="Logro"/>
    <w:rsid w:val="00560244"/>
    <w:pPr>
      <w:spacing w:after="40" w:line="220" w:lineRule="auto"/>
    </w:pPr>
    <w:rPr>
      <w:rFonts w:ascii="Arial" w:hAnsi="Arial"/>
      <w:b w:val="1"/>
      <w:spacing w:val="-10"/>
      <w:lang w:eastAsia="es-ES"/>
    </w:rPr>
  </w:style>
  <w:style w:type="paragraph" w:styleId="Objetivo" w:customStyle="1">
    <w:name w:val="Objetivo"/>
    <w:basedOn w:val="Normal"/>
    <w:next w:val="Textoindependiente"/>
    <w:rsid w:val="00560244"/>
    <w:pPr>
      <w:spacing w:after="220" w:before="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val="1"/>
    <w:rsid w:val="00BD279D"/>
    <w:rPr>
      <w:rFonts w:ascii="Calibri" w:hAnsi="Calibri"/>
      <w:sz w:val="22"/>
      <w:szCs w:val="22"/>
      <w:lang w:val="es-ES"/>
    </w:rPr>
  </w:style>
  <w:style w:type="character" w:styleId="SinespaciadoCar" w:customStyle="1">
    <w:name w:val="Sin espaciado Car"/>
    <w:basedOn w:val="Fuentedeprrafopredeter"/>
    <w:link w:val="Sinespaciado"/>
    <w:uiPriority w:val="1"/>
    <w:rsid w:val="00BD279D"/>
    <w:rPr>
      <w:rFonts w:ascii="Calibri" w:hAnsi="Calibri"/>
      <w:sz w:val="22"/>
      <w:szCs w:val="22"/>
      <w:lang w:bidi="ar-SA" w:eastAsia="en-US" w:val="es-ES"/>
    </w:rPr>
  </w:style>
  <w:style w:type="paragraph" w:styleId="Textodeglobo">
    <w:name w:val="Balloon Text"/>
    <w:basedOn w:val="Normal"/>
    <w:link w:val="TextodegloboCar"/>
    <w:rsid w:val="00BD279D"/>
    <w:rPr>
      <w:rFonts w:ascii="Tahoma" w:cs="Tahoma" w:hAnsi="Tahoma"/>
      <w:sz w:val="16"/>
      <w:szCs w:val="16"/>
    </w:rPr>
  </w:style>
  <w:style w:type="character" w:styleId="TextodegloboCar" w:customStyle="1">
    <w:name w:val="Texto de globo Car"/>
    <w:basedOn w:val="Fuentedeprrafopredeter"/>
    <w:link w:val="Textodeglobo"/>
    <w:rsid w:val="00BD279D"/>
    <w:rPr>
      <w:rFonts w:ascii="Tahoma" w:cs="Tahoma" w:hAnsi="Tahoma"/>
      <w:sz w:val="16"/>
      <w:szCs w:val="16"/>
    </w:rPr>
  </w:style>
  <w:style w:type="table" w:styleId="Tablaconcuadrcula">
    <w:name w:val="Table Grid"/>
    <w:basedOn w:val="Tablanormal"/>
    <w:rsid w:val="008510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alfinal">
    <w:name w:val="endnote text"/>
    <w:basedOn w:val="Normal"/>
    <w:link w:val="TextonotaalfinalCar"/>
    <w:rsid w:val="00D21B5A"/>
    <w:rPr>
      <w:sz w:val="20"/>
      <w:szCs w:val="20"/>
    </w:rPr>
  </w:style>
  <w:style w:type="character" w:styleId="TextonotaalfinalCar" w:customStyle="1">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styleId="TextonotapieCar" w:customStyle="1">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eastAsia="en-US" w:val="en-US"/>
    </w:rPr>
  </w:style>
  <w:style w:type="paragraph" w:styleId="Listaconnmeros4">
    <w:name w:val="List Number 4"/>
    <w:basedOn w:val="Normal"/>
    <w:rsid w:val="008E16A6"/>
    <w:pPr>
      <w:numPr>
        <w:numId w:val="9"/>
      </w:numPr>
    </w:pPr>
    <w:rPr>
      <w:sz w:val="20"/>
      <w:szCs w:val="20"/>
      <w:lang w:eastAsia="en-US" w:val="en-US"/>
    </w:rPr>
  </w:style>
  <w:style w:type="paragraph" w:styleId="formtext" w:customStyle="1">
    <w:name w:val="form text"/>
    <w:basedOn w:val="Normal"/>
    <w:rsid w:val="008E16A6"/>
    <w:rPr>
      <w:b w:val="1"/>
      <w:i w:val="1"/>
      <w:sz w:val="22"/>
      <w:szCs w:val="20"/>
      <w:lang w:eastAsia="en-US" w:val="en-US"/>
    </w:rPr>
  </w:style>
  <w:style w:type="paragraph" w:styleId="Listaconnmeros5">
    <w:name w:val="List Number 5"/>
    <w:basedOn w:val="Normal"/>
    <w:rsid w:val="008E16A6"/>
    <w:pPr>
      <w:numPr>
        <w:numId w:val="10"/>
      </w:numPr>
    </w:pPr>
    <w:rPr>
      <w:sz w:val="20"/>
      <w:szCs w:val="20"/>
      <w:lang w:eastAsia="en-US" w:val="en-US"/>
    </w:rPr>
  </w:style>
  <w:style w:type="paragraph" w:styleId="Listaconnmeros2">
    <w:name w:val="List Number 2"/>
    <w:basedOn w:val="Normal"/>
    <w:rsid w:val="008E16A6"/>
    <w:pPr>
      <w:numPr>
        <w:numId w:val="11"/>
      </w:numPr>
      <w:tabs>
        <w:tab w:val="clear" w:pos="720"/>
        <w:tab w:val="num" w:pos="360"/>
      </w:tabs>
      <w:ind w:left="360"/>
    </w:pPr>
    <w:rPr>
      <w:sz w:val="20"/>
      <w:szCs w:val="20"/>
      <w:lang w:eastAsia="en-US" w:val="en-US"/>
    </w:rPr>
  </w:style>
  <w:style w:type="paragraph" w:styleId="tableheading" w:customStyle="1">
    <w:name w:val="table heading"/>
    <w:basedOn w:val="Normal"/>
    <w:rsid w:val="008E16A6"/>
    <w:pPr>
      <w:spacing w:before="60"/>
    </w:pPr>
    <w:rPr>
      <w:i w:val="1"/>
      <w:sz w:val="18"/>
      <w:szCs w:val="20"/>
      <w:lang w:eastAsia="en-US" w:val="en-US"/>
    </w:rPr>
  </w:style>
  <w:style w:type="paragraph" w:styleId="formtext-small" w:customStyle="1">
    <w:name w:val="form text - small"/>
    <w:basedOn w:val="Normal"/>
    <w:rsid w:val="008E16A6"/>
    <w:pPr>
      <w:spacing w:before="240"/>
    </w:pPr>
    <w:rPr>
      <w:sz w:val="20"/>
      <w:szCs w:val="20"/>
      <w:lang w:eastAsia="en-US" w:val="en-US"/>
    </w:rPr>
  </w:style>
  <w:style w:type="paragraph" w:styleId="Fecha">
    <w:name w:val="Date"/>
    <w:basedOn w:val="Normal"/>
    <w:next w:val="Normal"/>
    <w:link w:val="FechaCar"/>
    <w:rsid w:val="00357147"/>
    <w:rPr>
      <w:lang w:eastAsia="en-US" w:val="en-US"/>
    </w:rPr>
  </w:style>
  <w:style w:type="character" w:styleId="FechaCar" w:customStyle="1">
    <w:name w:val="Fecha Car"/>
    <w:basedOn w:val="Fuentedeprrafopredeter"/>
    <w:link w:val="Fecha"/>
    <w:rsid w:val="00357147"/>
    <w:rPr>
      <w:sz w:val="24"/>
      <w:szCs w:val="24"/>
      <w:lang w:eastAsia="en-US" w:val="en-US"/>
    </w:rPr>
  </w:style>
  <w:style w:type="character" w:styleId="PiedepginaCar" w:customStyle="1">
    <w:name w:val="Pie de página Car"/>
    <w:basedOn w:val="Fuentedeprrafopredeter"/>
    <w:link w:val="Piedepgina"/>
    <w:uiPriority w:val="99"/>
    <w:rsid w:val="00357147"/>
    <w:rPr>
      <w:sz w:val="24"/>
      <w:szCs w:val="24"/>
    </w:rPr>
  </w:style>
  <w:style w:type="character" w:styleId="EncabezadoCar" w:customStyle="1">
    <w:name w:val="Encabezado Car"/>
    <w:basedOn w:val="Fuentedeprrafopredeter"/>
    <w:link w:val="Encabezado"/>
    <w:rsid w:val="00716471"/>
    <w:rPr>
      <w:sz w:val="24"/>
      <w:szCs w:val="24"/>
      <w:lang w:eastAsia="es-ES" w:val="es-ES"/>
    </w:rPr>
  </w:style>
  <w:style w:type="character" w:styleId="Refdecomentario">
    <w:name w:val="annotation reference"/>
    <w:basedOn w:val="Fuentedeprrafopredeter"/>
    <w:uiPriority w:val="99"/>
    <w:semiHidden w:val="1"/>
    <w:unhideWhenUsed w:val="1"/>
    <w:rsid w:val="00716471"/>
    <w:rPr>
      <w:sz w:val="16"/>
      <w:szCs w:val="16"/>
    </w:r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80.0" w:type="dxa"/>
        <w:bottom w:w="0.0" w:type="dxa"/>
        <w:right w:w="80.0" w:type="dxa"/>
      </w:tblCellMar>
    </w:tbl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Qp191HFqkUlvOrCbm/H00n6cQ==">CgMxLjA4AHIhMVdiTUNrNXVYcHJMWS1yVEFhQ0lUR19vWDRVUkkzdHRJ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2015-07-10T22:29:00Z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15bf8a19-b198-4588-bb1b-ec9ac6dddf8e</vt:lpwstr>
  </property>
  <property fmtid="{D5CDD505-2E9C-101B-9397-08002B2CF9AE}" pid="4" name="ContentTypeId">
    <vt:lpwstr>0x010100A5124E24CAF14D46B2DD609ACFD84C07</vt:lpwstr>
  </property>
  <property fmtid="{D5CDD505-2E9C-101B-9397-08002B2CF9AE}" pid="5" name="_dlc_DocIdItemGuid">
    <vt:lpwstr>15bf8a19-b198-4588-bb1b-ec9ac6dddf8e</vt:lpwstr>
  </property>
  <property fmtid="{D5CDD505-2E9C-101B-9397-08002B2CF9AE}" pid="6" name="ContentTypeId">
    <vt:lpwstr>0x010100A5124E24CAF14D46B2DD609ACFD84C07</vt:lpwstr>
  </property>
  <property fmtid="{D5CDD505-2E9C-101B-9397-08002B2CF9AE}" pid="7" name="_dlc_DocIdItemGuid">
    <vt:lpwstr>15bf8a19-b198-4588-bb1b-ec9ac6dddf8e</vt:lpwstr>
  </property>
</Properties>
</file>