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Definición de Acciones Concretas para la Plataforma de Aprendizaje en Línea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objetivo de este documento es definir acciones concretas y específicas, asignar responsables y establecer plazos claros para el cumplimiento de las tareas necesarias para el desarrollo y funcionamiento óptimo de la plataforma de aprendizaje en línea.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Diseño e Implementación del Sistema de Registro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Desarrollar un sistema de registro que permita a los usuarios crear cuentas y acceder a la plataforma.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Merino Flores Gustavo Alejandro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Fecha límite: </w:t>
      </w:r>
      <w:r w:rsidDel="00000000" w:rsidR="00000000" w:rsidRPr="00000000">
        <w:rPr>
          <w:rtl w:val="0"/>
        </w:rPr>
        <w:t xml:space="preserve">1 de marzo de 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Rango de tiempo:</w:t>
      </w:r>
      <w:r w:rsidDel="00000000" w:rsidR="00000000" w:rsidRPr="00000000">
        <w:rPr>
          <w:rtl w:val="0"/>
        </w:rPr>
        <w:t xml:space="preserve"> De 9:00 a.m. a 3:00 p.m.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Desarrollo del Sistema de Proceso de Visualización de Cursos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 un sistema que permita a los usuarios visualizar los cursos disponibles, su contenido y acceder a las clases.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Lazo Tapia Luis Daniel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Fecha límite: </w:t>
      </w:r>
      <w:r w:rsidDel="00000000" w:rsidR="00000000" w:rsidRPr="00000000">
        <w:rPr>
          <w:rtl w:val="0"/>
        </w:rPr>
        <w:t xml:space="preserve">15 de marzo de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Rango de tiempo: </w:t>
      </w:r>
      <w:r w:rsidDel="00000000" w:rsidR="00000000" w:rsidRPr="00000000">
        <w:rPr>
          <w:rtl w:val="0"/>
        </w:rPr>
        <w:t xml:space="preserve">De 11:00 a.m. a 4:00 p.m.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Implementación del Sistema de Certificación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Diseñar un sistema que otorgue certificados a los usuarios que completen satisfactoriamente los cursos.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Menendez Torres Edwin Manuel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Fecha límite:</w:t>
      </w:r>
      <w:r w:rsidDel="00000000" w:rsidR="00000000" w:rsidRPr="00000000">
        <w:rPr>
          <w:rtl w:val="0"/>
        </w:rPr>
        <w:t xml:space="preserve"> 30 de marzo de 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Rango de tiempo:</w:t>
      </w:r>
      <w:r w:rsidDel="00000000" w:rsidR="00000000" w:rsidRPr="00000000">
        <w:rPr>
          <w:rtl w:val="0"/>
        </w:rPr>
        <w:t xml:space="preserve"> De 7:00 a.m. a 11:00 a.m.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Integración de Módulo de Evaluación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Incorporar un módulo de evaluación que permita a los usuarios realizar exámenes y pruebas para evaluar su progreso.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Responsable</w:t>
      </w:r>
      <w:r w:rsidDel="00000000" w:rsidR="00000000" w:rsidRPr="00000000">
        <w:rPr>
          <w:rtl w:val="0"/>
        </w:rPr>
        <w:t xml:space="preserve">: Rosales Ambrosio, Jorge Yeferson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Fecha límite: </w:t>
      </w:r>
      <w:r w:rsidDel="00000000" w:rsidR="00000000" w:rsidRPr="00000000">
        <w:rPr>
          <w:rtl w:val="0"/>
        </w:rPr>
        <w:t xml:space="preserve">10 de abril de 2024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Rango de tiempo:</w:t>
      </w:r>
      <w:r w:rsidDel="00000000" w:rsidR="00000000" w:rsidRPr="00000000">
        <w:rPr>
          <w:rtl w:val="0"/>
        </w:rPr>
        <w:t xml:space="preserve"> De 9:00 a.m. a 6:00 p.m.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Implementación de Sistema de Soporte Técnico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Establecer un sistema de soporte técnico que brinde asistencia a los usuarios en caso de problemas técnicos o consultas.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Zuñiga Janampa Anderson Jhoel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Fecha límite: </w:t>
      </w:r>
      <w:r w:rsidDel="00000000" w:rsidR="00000000" w:rsidRPr="00000000">
        <w:rPr>
          <w:rtl w:val="0"/>
        </w:rPr>
        <w:t xml:space="preserve">20 de abril de 2024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Rango de tiempo:</w:t>
      </w:r>
      <w:r w:rsidDel="00000000" w:rsidR="00000000" w:rsidRPr="00000000">
        <w:rPr>
          <w:rtl w:val="0"/>
        </w:rPr>
        <w:t xml:space="preserve"> De 9:00 a.m. a 1:00 p.m.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Desarrollo de Módulo de Interacción Social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 un módulo que facilite la interacción entre los usuarios, como foros de discusión y grupos de estudio.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Giraldez Curi Billy Brayan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Fecha límite:</w:t>
      </w:r>
      <w:r w:rsidDel="00000000" w:rsidR="00000000" w:rsidRPr="00000000">
        <w:rPr>
          <w:rtl w:val="0"/>
        </w:rPr>
        <w:t xml:space="preserve"> 30 de abril de 2024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Rango de tiempo:</w:t>
      </w:r>
      <w:r w:rsidDel="00000000" w:rsidR="00000000" w:rsidRPr="00000000">
        <w:rPr>
          <w:rtl w:val="0"/>
        </w:rPr>
        <w:t xml:space="preserve"> De 8:00 a.m. a 2:00 p.m.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cumplimiento de estas acciones concretas garantizará el desarrollo y funcionamiento exitoso de la plataforma de aprendizaje en línea, proporcionando una experiencia educativa óptima para los usuarios.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