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DEL PROYECTO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Equipo Scrum: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 Flores Gustavo Alejandro / Back-end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 Tapia Luis Daniel /</w:t>
        <w:tab/>
        <w:t xml:space="preserve">Front-end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Menendez Torres Edwin Manuel / Director de proyecto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Rosales Ambrosio, Jorge Yeferson / Secretario - Front-End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Zuñiga Janampa Anderson Jhoel /Back-end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Giraldez Curi Billy Brayan / Administrador de base de datos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Fecha de Inicio del Sprint:</w:t>
      </w:r>
      <w:r w:rsidDel="00000000" w:rsidR="00000000" w:rsidRPr="00000000">
        <w:rPr>
          <w:rtl w:val="0"/>
        </w:rPr>
        <w:t xml:space="preserve"> 08/01/2024 </w:t>
      </w:r>
      <w:r w:rsidDel="00000000" w:rsidR="00000000" w:rsidRPr="00000000">
        <w:rPr>
          <w:b w:val="1"/>
          <w:rtl w:val="0"/>
        </w:rPr>
        <w:t xml:space="preserve">Fecha de Finalización del Sprint:</w:t>
      </w:r>
      <w:r w:rsidDel="00000000" w:rsidR="00000000" w:rsidRPr="00000000">
        <w:rPr>
          <w:rtl w:val="0"/>
        </w:rPr>
        <w:t xml:space="preserve"> 14/02/2024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Objetivo del Sprint:</w:t>
      </w:r>
      <w:r w:rsidDel="00000000" w:rsidR="00000000" w:rsidRPr="00000000">
        <w:rPr>
          <w:rtl w:val="0"/>
        </w:rPr>
        <w:t xml:space="preserve"> Desarrollo de la plataforma de cursos en línea en el área de registro, proceso de visualización de cursos y certificación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3705"/>
        <w:gridCol w:w="2505"/>
        <w:gridCol w:w="1455"/>
        <w:tblGridChange w:id="0">
          <w:tblGrid>
            <w:gridCol w:w="1155"/>
            <w:gridCol w:w="3705"/>
            <w:gridCol w:w="250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Puntos de Historia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Registrarme en un Curso o varios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Iniciar Sesión y tener mi Perfil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visualizar el Listado de Cursos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realizar la Búsqueda de Cursos por Categoría o Palabra Clave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Visualizar mi Progreso y Certificados obtenidos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Certificación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Pausar y Reanudar los Cursos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Participar en Encuestas de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Encuesta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0008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obtener Certificaciones Digitales o Insignias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Certificación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 0009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Como estudiante quiero el Análisis de mi Progreso y Rendimiento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Pendientes: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568"/>
        <w:gridCol w:w="2669"/>
        <w:gridCol w:w="1745"/>
        <w:tblGridChange w:id="0">
          <w:tblGrid>
            <w:gridCol w:w="846"/>
            <w:gridCol w:w="3568"/>
            <w:gridCol w:w="2669"/>
            <w:gridCol w:w="174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T001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la lista de alumnos por curso suscrito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Menendez Torres Edwin Manuel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T002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avance por alumno en curso suscrito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Menendez Torres Edwin Manuel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 Diarias (Daily Standup):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15/01/2024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Logros desde la última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Coordinación de entrega límite de la documentación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Desarrollo de módulo principal de la plataforma de cursos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Desafíos o Bloqueos: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Falta de coordinación en alguna documentación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Avance mínimo del desarrollo de la plataforma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17/01/2024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Logros desde la última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Corrección de errores en documentación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Elección de librerías de apoyo para el desarrollo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Desafíos o Bloqueos: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Falta de coordinación para completar documentos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Ideas divididas en cuanto a la elección de servicios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del Sprint: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 que funcionó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División de tareas para abarcar más temas de interés en cuanto al desarrollo del proyecto.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Elección de diversos métodos y comparativas (benchmarking) para la elección de la plataforma del estudiante.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División de tareas concretas por documentación a realizar, para culminar con la descripción del proyecto.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los módulos más importantes en la plataforma y su corrección mediante la verificación detallada.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 que podría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Comunicación del equipo del proyecto cuando existe algún cambio en el planeamiento realizado previamente.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Participación activa de todos los miembros del equipo de trabajo, antes y después de las reuniones de coordinación.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Reuniones consecutivas en la que se inicie con puntos de interés y se culmine con planes estratégicos por objetivo de cada punto de interés.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Mejorar la plataforma en cuanto a los módulos faltantes, y mejorar los puntos más usados y usuales en la obtención del curso.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a tomar para el próximo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Actualización de módulos estadísticos de información del estudiante y el instructor de cursos.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Mejora del producto mediante la implementación de servicios de acuerdo a lo que se necesita.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Delimitación de tareas por cada integrante del grupo y su correspondiente revisión en la fecha indicada.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módulos necesarios para la plataforma de cursos, como gestión de administración y de usuarios existentes.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Proceso de acciones Concretas: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y hora:</w:t>
      </w:r>
      <w:r w:rsidDel="00000000" w:rsidR="00000000" w:rsidRPr="00000000">
        <w:rPr>
          <w:rtl w:val="0"/>
        </w:rPr>
        <w:t xml:space="preserve"> 23/01/2024      11:00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Responsable: </w:t>
      </w:r>
      <w:r w:rsidDel="00000000" w:rsidR="00000000" w:rsidRPr="00000000">
        <w:rPr>
          <w:rtl w:val="0"/>
        </w:rPr>
        <w:t xml:space="preserve">Menendez Torres Edwin Manuel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Detalle de acciones concretas: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Terminar de diseñar e implementar un sistema de registro.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Logros y mejoras: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Diseñar y desarrollar el formulario de registro.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Implementar la autenticación y seguridad.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Validar campos del formulario.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Enviar confirmación de registro.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y  hora:</w:t>
      </w:r>
      <w:r w:rsidDel="00000000" w:rsidR="00000000" w:rsidRPr="00000000">
        <w:rPr>
          <w:rtl w:val="0"/>
        </w:rPr>
        <w:t xml:space="preserve"> 30/01/2024     9:00 p.m.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Responsable: </w:t>
      </w:r>
      <w:r w:rsidDel="00000000" w:rsidR="00000000" w:rsidRPr="00000000">
        <w:rPr>
          <w:rtl w:val="0"/>
        </w:rPr>
        <w:t xml:space="preserve">Rosales Ambrosio, Jorge Yeferson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 de acciones concretas: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Concluir el sistema de proceso de visualización de cursos.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Logros y mejoras: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Diseñar la interfaz de usuario de la página de inicio.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Desarrollar filtros de búsqueda.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Agregar funciones de vista previa de cursos.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Integrar sistema de recomendaciones.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Fecha y  hora:</w:t>
      </w:r>
      <w:r w:rsidDel="00000000" w:rsidR="00000000" w:rsidRPr="00000000">
        <w:rPr>
          <w:rtl w:val="0"/>
        </w:rPr>
        <w:t xml:space="preserve"> 20/02/2024     11:00 p.m.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Responsable: </w:t>
      </w:r>
      <w:r w:rsidDel="00000000" w:rsidR="00000000" w:rsidRPr="00000000">
        <w:rPr>
          <w:rtl w:val="0"/>
        </w:rPr>
        <w:t xml:space="preserve">Zuñiga Janampa Anderson Jhoel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 de acciones concretas: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Entrega del sistema de certificación.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Logros y mejoras: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Diseñar y desarrollar el sistema de evaluación.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Configurar criterios de aprobación.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Generar certificados automáticos.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Enviar notificaciones de certificación.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4337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433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3BTwWIcYVUDYfNs6syO5QlfCJw==">CgMxLjA4AHIhMUVIMFl4Qm40ekducXk2dkFMQkRaUVc3X25mTnBjc0Y3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2024-02-19T10:34:00Z</dcterms:created>
  <dc:creator>Daniel Lazo Tapia</dc:creator>
</cp:coreProperties>
</file>