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D1FD6" w14:textId="77777777" w:rsidR="00684A76" w:rsidRPr="00684A76" w:rsidRDefault="00684A76" w:rsidP="00684A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684A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Bank Marketing Dataset — Questions You Can Answer</w:t>
      </w:r>
    </w:p>
    <w:p w14:paraId="6FFB1CE5" w14:textId="77777777" w:rsidR="00684A76" w:rsidRPr="00684A76" w:rsidRDefault="00684A76" w:rsidP="00684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684A76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1. Customer Demographics</w:t>
      </w:r>
    </w:p>
    <w:p w14:paraId="0F907A53" w14:textId="77777777" w:rsidR="00684A76" w:rsidRPr="00684A76" w:rsidRDefault="00684A76" w:rsidP="00684A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What is the age distribution of customers?</w:t>
      </w:r>
    </w:p>
    <w:p w14:paraId="34B182D1" w14:textId="77777777" w:rsidR="00684A76" w:rsidRPr="00684A76" w:rsidRDefault="00684A76" w:rsidP="00684A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Which age group is most represented?</w:t>
      </w:r>
    </w:p>
    <w:p w14:paraId="18F45C67" w14:textId="77777777" w:rsidR="00684A76" w:rsidRPr="00684A76" w:rsidRDefault="00684A76" w:rsidP="00684A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Are there differences in subscription rates across age groups?</w:t>
      </w:r>
    </w:p>
    <w:p w14:paraId="7189920A" w14:textId="77777777" w:rsidR="00684A76" w:rsidRPr="00684A76" w:rsidRDefault="00684A76" w:rsidP="00684A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What is the gender distribution?</w:t>
      </w:r>
    </w:p>
    <w:p w14:paraId="45B4736E" w14:textId="77777777" w:rsidR="00684A76" w:rsidRPr="00684A76" w:rsidRDefault="00684A76" w:rsidP="00684A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How does education level relate to marketing success?</w:t>
      </w:r>
    </w:p>
    <w:p w14:paraId="36BD2F15" w14:textId="77777777" w:rsidR="00684A76" w:rsidRPr="00684A76" w:rsidRDefault="00684A76" w:rsidP="00684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586A4AD1">
          <v:rect id="_x0000_i1025" style="width:0;height:1.5pt" o:hralign="center" o:hrstd="t" o:hr="t" fillcolor="#a0a0a0" stroked="f"/>
        </w:pict>
      </w:r>
    </w:p>
    <w:p w14:paraId="12C41698" w14:textId="77777777" w:rsidR="00684A76" w:rsidRPr="00684A76" w:rsidRDefault="00684A76" w:rsidP="00684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684A76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2. Economic &amp; Financial Profile</w:t>
      </w:r>
    </w:p>
    <w:p w14:paraId="07A37028" w14:textId="77777777" w:rsidR="00684A76" w:rsidRPr="00684A76" w:rsidRDefault="00684A76" w:rsidP="00684A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Do customers with higher balances respond more positively to marketing campaigns?</w:t>
      </w:r>
    </w:p>
    <w:p w14:paraId="24126515" w14:textId="77777777" w:rsidR="00684A76" w:rsidRPr="00684A76" w:rsidRDefault="00684A76" w:rsidP="00684A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Is employment type associated with higher conversion rates?</w:t>
      </w:r>
    </w:p>
    <w:p w14:paraId="70BC9318" w14:textId="77777777" w:rsidR="00684A76" w:rsidRPr="00684A76" w:rsidRDefault="00684A76" w:rsidP="00684A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Are customers with personal loans less likely to subscribe to new products?</w:t>
      </w:r>
    </w:p>
    <w:p w14:paraId="0D63EFF7" w14:textId="77777777" w:rsidR="00684A76" w:rsidRPr="00684A76" w:rsidRDefault="00684A76" w:rsidP="00684A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How does housing loan status affect likelihood to respond?</w:t>
      </w:r>
    </w:p>
    <w:p w14:paraId="4DF98E1A" w14:textId="77777777" w:rsidR="00684A76" w:rsidRPr="00684A76" w:rsidRDefault="00684A76" w:rsidP="00684A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Are certain occupations more likely to be profitable customer segments?</w:t>
      </w:r>
    </w:p>
    <w:p w14:paraId="79CD5E33" w14:textId="77777777" w:rsidR="00684A76" w:rsidRPr="00684A76" w:rsidRDefault="00684A76" w:rsidP="00684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00C51A82">
          <v:rect id="_x0000_i1026" style="width:0;height:1.5pt" o:hralign="center" o:hrstd="t" o:hr="t" fillcolor="#a0a0a0" stroked="f"/>
        </w:pict>
      </w:r>
    </w:p>
    <w:p w14:paraId="56A3B3CD" w14:textId="77777777" w:rsidR="00684A76" w:rsidRPr="00684A76" w:rsidRDefault="00684A76" w:rsidP="00684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684A76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 xml:space="preserve">3. Marketing Contact </w:t>
      </w:r>
      <w:proofErr w:type="spellStart"/>
      <w:r w:rsidRPr="00684A76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Behavior</w:t>
      </w:r>
      <w:proofErr w:type="spellEnd"/>
    </w:p>
    <w:p w14:paraId="6135A141" w14:textId="77777777" w:rsidR="00684A76" w:rsidRPr="00684A76" w:rsidRDefault="00684A76" w:rsidP="00684A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Does the number of contacts influence customer subscription?</w:t>
      </w:r>
    </w:p>
    <w:p w14:paraId="61781606" w14:textId="77777777" w:rsidR="00684A76" w:rsidRPr="00684A76" w:rsidRDefault="00684A76" w:rsidP="00684A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What type of contact (phone vs cellular) is most effective?</w:t>
      </w:r>
    </w:p>
    <w:p w14:paraId="56F1D518" w14:textId="77777777" w:rsidR="00684A76" w:rsidRPr="00684A76" w:rsidRDefault="00684A76" w:rsidP="00684A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What is the optimal day of the week to contact customers?</w:t>
      </w:r>
    </w:p>
    <w:p w14:paraId="1688EFA9" w14:textId="77777777" w:rsidR="00684A76" w:rsidRPr="00684A76" w:rsidRDefault="00684A76" w:rsidP="00684A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Which month yields the highest campaign success?</w:t>
      </w:r>
    </w:p>
    <w:p w14:paraId="1E5ED620" w14:textId="77777777" w:rsidR="00684A76" w:rsidRPr="00684A76" w:rsidRDefault="00684A76" w:rsidP="00684A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How does the previous campaign outcome affect customer response?</w:t>
      </w:r>
    </w:p>
    <w:p w14:paraId="37495827" w14:textId="77777777" w:rsidR="00684A76" w:rsidRPr="00684A76" w:rsidRDefault="00684A76" w:rsidP="00684A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What is the relationship between “days since last contact” and success?</w:t>
      </w:r>
    </w:p>
    <w:p w14:paraId="13C7916F" w14:textId="77777777" w:rsidR="00684A76" w:rsidRPr="00684A76" w:rsidRDefault="00684A76" w:rsidP="00684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249693E4">
          <v:rect id="_x0000_i1027" style="width:0;height:1.5pt" o:hralign="center" o:hrstd="t" o:hr="t" fillcolor="#a0a0a0" stroked="f"/>
        </w:pict>
      </w:r>
    </w:p>
    <w:p w14:paraId="6A230AD1" w14:textId="77777777" w:rsidR="00684A76" w:rsidRPr="00684A76" w:rsidRDefault="00684A76" w:rsidP="00684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684A76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4. Campaign Performance</w:t>
      </w:r>
    </w:p>
    <w:p w14:paraId="5D62D64E" w14:textId="77777777" w:rsidR="00684A76" w:rsidRPr="00684A76" w:rsidRDefault="00684A76" w:rsidP="00684A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What is the overall conversion rate?</w:t>
      </w:r>
    </w:p>
    <w:p w14:paraId="33C45B22" w14:textId="77777777" w:rsidR="00684A76" w:rsidRPr="00684A76" w:rsidRDefault="00684A76" w:rsidP="00684A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Which customer segment has the highest conversion rate?</w:t>
      </w:r>
    </w:p>
    <w:p w14:paraId="0EE8F74E" w14:textId="77777777" w:rsidR="00684A76" w:rsidRPr="00684A76" w:rsidRDefault="00684A76" w:rsidP="00684A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Which marketing channel performs best?</w:t>
      </w:r>
    </w:p>
    <w:p w14:paraId="1A64178C" w14:textId="77777777" w:rsidR="00684A76" w:rsidRPr="00684A76" w:rsidRDefault="00684A76" w:rsidP="00684A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How much does contacting a customer multiple times improve success probability?</w:t>
      </w:r>
    </w:p>
    <w:p w14:paraId="0CE80FC8" w14:textId="77777777" w:rsidR="00684A76" w:rsidRPr="00684A76" w:rsidRDefault="00684A76" w:rsidP="00684A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How does campaign duration affect customer engagement?</w:t>
      </w:r>
    </w:p>
    <w:p w14:paraId="3DB22ECB" w14:textId="77777777" w:rsidR="00684A76" w:rsidRPr="00684A76" w:rsidRDefault="00684A76" w:rsidP="00684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pict w14:anchorId="3FB4612E">
          <v:rect id="_x0000_i1028" style="width:0;height:1.5pt" o:hralign="center" o:hrstd="t" o:hr="t" fillcolor="#a0a0a0" stroked="f"/>
        </w:pict>
      </w:r>
    </w:p>
    <w:p w14:paraId="77B9F1FE" w14:textId="77777777" w:rsidR="00684A76" w:rsidRPr="00684A76" w:rsidRDefault="00684A76" w:rsidP="00684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684A76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5. Predictive / Machine Learning Questions</w:t>
      </w:r>
    </w:p>
    <w:p w14:paraId="33858BB8" w14:textId="77777777" w:rsidR="00684A76" w:rsidRPr="00684A76" w:rsidRDefault="00684A76" w:rsidP="00684A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Can we predict whether a customer will subscribe to a term deposit?</w:t>
      </w:r>
    </w:p>
    <w:p w14:paraId="254DE1CB" w14:textId="77777777" w:rsidR="00684A76" w:rsidRPr="00684A76" w:rsidRDefault="00684A76" w:rsidP="00684A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Which features are the strongest predictors of subscription?</w:t>
      </w:r>
    </w:p>
    <w:p w14:paraId="37DBFB51" w14:textId="77777777" w:rsidR="00684A76" w:rsidRPr="00684A76" w:rsidRDefault="00684A76" w:rsidP="00684A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What combinations of characteristics indicate high conversion likelihood?</w:t>
      </w:r>
    </w:p>
    <w:p w14:paraId="0D4532B6" w14:textId="77777777" w:rsidR="00684A76" w:rsidRPr="00684A76" w:rsidRDefault="00684A76" w:rsidP="00684A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Can we recommend the best time/day/segment to contact?</w:t>
      </w:r>
    </w:p>
    <w:p w14:paraId="32B73341" w14:textId="77777777" w:rsidR="00684A76" w:rsidRPr="00684A76" w:rsidRDefault="00684A76" w:rsidP="00684A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Can we model customer churn or future deposits?</w:t>
      </w:r>
    </w:p>
    <w:p w14:paraId="393614DD" w14:textId="77777777" w:rsidR="00684A76" w:rsidRPr="00684A76" w:rsidRDefault="00684A76" w:rsidP="00684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0600EE67">
          <v:rect id="_x0000_i1029" style="width:0;height:1.5pt" o:hralign="center" o:hrstd="t" o:hr="t" fillcolor="#a0a0a0" stroked="f"/>
        </w:pict>
      </w:r>
    </w:p>
    <w:p w14:paraId="6ACB2A5D" w14:textId="77777777" w:rsidR="00684A76" w:rsidRPr="00684A76" w:rsidRDefault="00684A76" w:rsidP="00684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684A76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6. Customer Segmentation</w:t>
      </w:r>
    </w:p>
    <w:p w14:paraId="0F2527F3" w14:textId="77777777" w:rsidR="00684A76" w:rsidRPr="00684A76" w:rsidRDefault="00684A76" w:rsidP="00684A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Can customers be grouped into meaningful clusters?</w:t>
      </w:r>
    </w:p>
    <w:p w14:paraId="1F7A59FD" w14:textId="77777777" w:rsidR="00684A76" w:rsidRPr="00684A76" w:rsidRDefault="00684A76" w:rsidP="00684A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Which segments should be targeted in future campaigns?</w:t>
      </w:r>
    </w:p>
    <w:p w14:paraId="33DB080B" w14:textId="77777777" w:rsidR="00684A76" w:rsidRPr="00684A76" w:rsidRDefault="00684A76" w:rsidP="00684A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Are there segments that are under-contacted or over-contacted?</w:t>
      </w:r>
    </w:p>
    <w:p w14:paraId="74D04C42" w14:textId="77777777" w:rsidR="00684A76" w:rsidRPr="00684A76" w:rsidRDefault="00684A76" w:rsidP="00684A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Do certain segments consistently show higher ROI?</w:t>
      </w:r>
    </w:p>
    <w:p w14:paraId="760A7E01" w14:textId="77777777" w:rsidR="00684A76" w:rsidRPr="00684A76" w:rsidRDefault="00684A76" w:rsidP="00684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6CC6A88D">
          <v:rect id="_x0000_i1030" style="width:0;height:1.5pt" o:hralign="center" o:hrstd="t" o:hr="t" fillcolor="#a0a0a0" stroked="f"/>
        </w:pict>
      </w:r>
    </w:p>
    <w:p w14:paraId="0B90DA49" w14:textId="77777777" w:rsidR="00684A76" w:rsidRPr="00684A76" w:rsidRDefault="00684A76" w:rsidP="00684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684A76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7. Operational &amp; Strategic Questions</w:t>
      </w:r>
    </w:p>
    <w:p w14:paraId="4F12E7FA" w14:textId="77777777" w:rsidR="00684A76" w:rsidRPr="00684A76" w:rsidRDefault="00684A76" w:rsidP="00684A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What factors increase cost per conversion?</w:t>
      </w:r>
    </w:p>
    <w:p w14:paraId="235A4A46" w14:textId="77777777" w:rsidR="00684A76" w:rsidRPr="00684A76" w:rsidRDefault="00684A76" w:rsidP="00684A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How many contact attempts are optimal?</w:t>
      </w:r>
    </w:p>
    <w:p w14:paraId="59E01AD9" w14:textId="77777777" w:rsidR="00684A76" w:rsidRPr="00684A76" w:rsidRDefault="00684A76" w:rsidP="00684A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How can unnecessary contacts be reduced?</w:t>
      </w:r>
    </w:p>
    <w:p w14:paraId="0572D240" w14:textId="77777777" w:rsidR="00684A76" w:rsidRPr="00684A76" w:rsidRDefault="00684A76" w:rsidP="00684A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What is the estimated ROI of different campaign strategies?</w:t>
      </w:r>
    </w:p>
    <w:p w14:paraId="20F88571" w14:textId="77777777" w:rsidR="00684A76" w:rsidRPr="00684A76" w:rsidRDefault="00684A76" w:rsidP="00684A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84A7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Which customer traits should be prioritized for targeting?</w:t>
      </w:r>
    </w:p>
    <w:p w14:paraId="05533E97" w14:textId="77777777" w:rsidR="008843AE" w:rsidRPr="00684A76" w:rsidRDefault="008843AE" w:rsidP="00684A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843AE" w:rsidRPr="00684A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06DD8"/>
    <w:multiLevelType w:val="multilevel"/>
    <w:tmpl w:val="6F0E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5019D"/>
    <w:multiLevelType w:val="multilevel"/>
    <w:tmpl w:val="41D0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977A2"/>
    <w:multiLevelType w:val="multilevel"/>
    <w:tmpl w:val="B550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346979"/>
    <w:multiLevelType w:val="multilevel"/>
    <w:tmpl w:val="4D8C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6912CB"/>
    <w:multiLevelType w:val="multilevel"/>
    <w:tmpl w:val="3BC6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84A4A"/>
    <w:multiLevelType w:val="multilevel"/>
    <w:tmpl w:val="7190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883E5E"/>
    <w:multiLevelType w:val="multilevel"/>
    <w:tmpl w:val="ADFC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3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A76"/>
    <w:rsid w:val="00684A76"/>
    <w:rsid w:val="008513A8"/>
    <w:rsid w:val="008843AE"/>
    <w:rsid w:val="00922997"/>
    <w:rsid w:val="00A95DDC"/>
    <w:rsid w:val="00FB2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66777"/>
  <w15:chartTrackingRefBased/>
  <w15:docId w15:val="{23D1C7C7-E804-4E8B-A1E4-277BB770A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4A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paragraph" w:styleId="Heading2">
    <w:name w:val="heading 2"/>
    <w:basedOn w:val="Normal"/>
    <w:link w:val="Heading2Char"/>
    <w:uiPriority w:val="9"/>
    <w:qFormat/>
    <w:rsid w:val="00684A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A76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character" w:customStyle="1" w:styleId="Heading2Char">
    <w:name w:val="Heading 2 Char"/>
    <w:basedOn w:val="DefaultParagraphFont"/>
    <w:link w:val="Heading2"/>
    <w:uiPriority w:val="9"/>
    <w:rsid w:val="00684A76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styleId="Strong">
    <w:name w:val="Strong"/>
    <w:basedOn w:val="DefaultParagraphFont"/>
    <w:uiPriority w:val="22"/>
    <w:qFormat/>
    <w:rsid w:val="00684A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4A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1</cp:revision>
  <dcterms:created xsi:type="dcterms:W3CDTF">2025-11-14T08:46:00Z</dcterms:created>
  <dcterms:modified xsi:type="dcterms:W3CDTF">2025-11-14T08:50:00Z</dcterms:modified>
</cp:coreProperties>
</file>