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66" w:rsidRDefault="0008564A" w:rsidP="00E26580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rPr>
          <w:b/>
          <w:bCs/>
          <w:i/>
          <w:iCs/>
          <w:sz w:val="40"/>
          <w:szCs w:val="44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{tipo</w:t>
      </w:r>
      <w:r w:rsidR="005C34A5">
        <w:rPr>
          <w:b/>
          <w:bCs/>
          <w:i/>
          <w:iCs/>
          <w:color w:val="000080"/>
          <w:sz w:val="40"/>
          <w:szCs w:val="44"/>
          <w:lang w:val="es-ES"/>
        </w:rPr>
        <w:t>De</w:t>
      </w:r>
      <w:r>
        <w:rPr>
          <w:b/>
          <w:bCs/>
          <w:i/>
          <w:iCs/>
          <w:color w:val="000080"/>
          <w:sz w:val="40"/>
          <w:szCs w:val="44"/>
          <w:lang w:val="es-ES"/>
        </w:rPr>
        <w:t>Contrato.encabezado}</w:t>
      </w:r>
    </w:p>
    <w:p w:rsidR="00112266" w:rsidRDefault="00112266" w:rsidP="001B7939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No.:</w:t>
      </w:r>
      <w:r>
        <w:rPr>
          <w:b/>
          <w:bCs/>
          <w:i/>
          <w:iCs/>
          <w:sz w:val="40"/>
          <w:szCs w:val="40"/>
          <w:lang w:val="es-ES"/>
        </w:rPr>
        <w:t xml:space="preserve"> </w:t>
      </w:r>
      <w:bookmarkStart w:id="0" w:name="Contrato"/>
      <w:bookmarkEnd w:id="0"/>
      <w:r w:rsidR="0008564A">
        <w:rPr>
          <w:b/>
          <w:bCs/>
          <w:i/>
          <w:iCs/>
          <w:sz w:val="40"/>
          <w:szCs w:val="40"/>
          <w:lang w:val="es-ES"/>
        </w:rPr>
        <w:t>{noContrato}</w:t>
      </w:r>
    </w:p>
    <w:p w:rsidR="00E72443" w:rsidRDefault="00C31EB9" w:rsidP="00E72443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noProof/>
          <w:color w:val="000080"/>
        </w:rPr>
        <w:pict>
          <v:line id="_x0000_s1028" style="position:absolute;left:0;text-align:left;z-index:1" from="0,10.7pt" to="501.7pt,10.7pt" strokecolor="navy" strokeweight="2.25pt"/>
        </w:pict>
      </w:r>
      <w:r w:rsidR="00112266">
        <w:rPr>
          <w:b/>
          <w:bCs/>
          <w:i/>
          <w:iCs/>
          <w:color w:val="000080"/>
          <w:lang w:val="es-ES"/>
        </w:rPr>
        <w:t>D</w:t>
      </w:r>
      <w:r w:rsidR="00F5021B">
        <w:rPr>
          <w:b/>
          <w:bCs/>
          <w:i/>
          <w:iCs/>
          <w:color w:val="000080"/>
          <w:lang w:val="es-ES"/>
        </w:rPr>
        <w:t>E UNA PARTE:</w:t>
      </w:r>
      <w:r w:rsidR="00D66C80">
        <w:rPr>
          <w:b/>
          <w:bCs/>
          <w:i/>
          <w:iCs/>
          <w:color w:val="000080"/>
          <w:lang w:val="es-ES"/>
        </w:rPr>
        <w:t xml:space="preserve"> </w:t>
      </w:r>
      <w:r w:rsidR="0008564A">
        <w:rPr>
          <w:b/>
          <w:bCs/>
          <w:i/>
          <w:iCs/>
          <w:color w:val="000080"/>
          <w:lang w:val="es-ES"/>
        </w:rPr>
        <w:t>{compradores.nombre}</w:t>
      </w:r>
      <w:r w:rsidR="00F5021B">
        <w:rPr>
          <w:b/>
          <w:bCs/>
          <w:i/>
          <w:iCs/>
          <w:color w:val="000080"/>
          <w:lang w:val="es-ES"/>
        </w:rPr>
        <w:t xml:space="preserve">, </w:t>
      </w:r>
      <w:r w:rsidR="00E72443" w:rsidRPr="00CB3210">
        <w:rPr>
          <w:b/>
          <w:bCs/>
          <w:i/>
          <w:iCs/>
          <w:color w:val="000080"/>
          <w:lang w:val="es-ES"/>
        </w:rPr>
        <w:t>cuyo cambio de denominación se aprueba mediante Resolución No. 50/18 de fecha 7 de marzo de 2018 emitida por el Ministerio de Economía y Planificación de la República de Cuba,</w:t>
      </w:r>
      <w:r w:rsidR="00E72443">
        <w:rPr>
          <w:b/>
          <w:bCs/>
          <w:i/>
          <w:iCs/>
          <w:color w:val="000080"/>
          <w:lang w:val="es-ES"/>
        </w:rPr>
        <w:t xml:space="preserve"> registrada con él código </w:t>
      </w:r>
      <w:r w:rsidR="00BC0968">
        <w:rPr>
          <w:b/>
          <w:bCs/>
          <w:i/>
          <w:iCs/>
          <w:u w:val="single"/>
          <w:lang w:val="es-ES"/>
        </w:rPr>
        <w:t>{compradores.codigoEnt}</w:t>
      </w:r>
      <w:r w:rsidR="00E72443">
        <w:rPr>
          <w:b/>
          <w:bCs/>
          <w:i/>
          <w:iCs/>
          <w:color w:val="000080"/>
          <w:lang w:val="es-ES"/>
        </w:rPr>
        <w:t xml:space="preserve"> , Cuenta Bancaria en CUC No. </w:t>
      </w:r>
      <w:r w:rsidR="00BC0968">
        <w:rPr>
          <w:b/>
          <w:bCs/>
          <w:i/>
          <w:iCs/>
          <w:u w:val="single"/>
          <w:lang w:val="es-ES"/>
        </w:rPr>
        <w:t>{compradores.cuentaUsd}</w:t>
      </w:r>
      <w:r w:rsidR="00E72443">
        <w:rPr>
          <w:b/>
          <w:bCs/>
          <w:i/>
          <w:iCs/>
          <w:color w:val="000080"/>
          <w:lang w:val="es-ES"/>
        </w:rPr>
        <w:t xml:space="preserve"> en </w:t>
      </w:r>
      <w:r w:rsidR="00BC0968">
        <w:rPr>
          <w:b/>
          <w:bCs/>
          <w:i/>
          <w:iCs/>
          <w:u w:val="single"/>
          <w:lang w:val="es-ES"/>
        </w:rPr>
        <w:t>{compradores.agenciaUsd}</w:t>
      </w:r>
      <w:r w:rsidR="00BC0968" w:rsidRPr="00BC0968">
        <w:rPr>
          <w:b/>
          <w:bCs/>
          <w:i/>
          <w:iCs/>
          <w:lang w:val="es-ES"/>
        </w:rPr>
        <w:t xml:space="preserve"> </w:t>
      </w:r>
      <w:r w:rsidR="00E72443">
        <w:rPr>
          <w:b/>
          <w:bCs/>
          <w:i/>
          <w:iCs/>
          <w:color w:val="000080"/>
          <w:lang w:val="es-ES"/>
        </w:rPr>
        <w:t xml:space="preserve">y en Moneda Nacional No. </w:t>
      </w:r>
      <w:r w:rsidR="00BC0968">
        <w:rPr>
          <w:b/>
          <w:bCs/>
          <w:i/>
          <w:iCs/>
          <w:u w:val="single"/>
          <w:lang w:val="es-ES"/>
        </w:rPr>
        <w:t>{compradores.cuentaMn}</w:t>
      </w:r>
      <w:r w:rsidR="00E72443">
        <w:rPr>
          <w:b/>
          <w:bCs/>
          <w:i/>
          <w:iCs/>
          <w:color w:val="000080"/>
          <w:lang w:val="es-ES"/>
        </w:rPr>
        <w:t xml:space="preserve">  en </w:t>
      </w:r>
      <w:r w:rsidR="00BC0968">
        <w:rPr>
          <w:b/>
          <w:bCs/>
          <w:i/>
          <w:iCs/>
          <w:u w:val="single"/>
          <w:lang w:val="es-ES"/>
        </w:rPr>
        <w:t>{compradores.agenciaMn}</w:t>
      </w:r>
      <w:r w:rsidR="00E72443">
        <w:rPr>
          <w:b/>
          <w:bCs/>
          <w:i/>
          <w:iCs/>
          <w:color w:val="000080"/>
          <w:lang w:val="es-ES"/>
        </w:rPr>
        <w:t xml:space="preserve">, </w:t>
      </w:r>
      <w:r w:rsidR="00E72443" w:rsidRPr="00CB3210">
        <w:rPr>
          <w:b/>
          <w:bCs/>
          <w:i/>
          <w:iCs/>
          <w:color w:val="000080"/>
          <w:lang w:val="es-ES"/>
        </w:rPr>
        <w:t xml:space="preserve">con </w:t>
      </w:r>
      <w:r w:rsidR="00E72443">
        <w:rPr>
          <w:b/>
          <w:bCs/>
          <w:i/>
          <w:iCs/>
          <w:color w:val="000080"/>
          <w:lang w:val="es-ES"/>
        </w:rPr>
        <w:t xml:space="preserve">domicilio legal en </w:t>
      </w:r>
      <w:r w:rsidR="00E72443">
        <w:rPr>
          <w:b/>
          <w:bCs/>
          <w:i/>
          <w:iCs/>
          <w:u w:val="single"/>
          <w:lang w:val="es-ES"/>
        </w:rPr>
        <w:t>{compradores.domicilio}</w:t>
      </w:r>
      <w:r w:rsidR="00E72443">
        <w:rPr>
          <w:b/>
          <w:bCs/>
          <w:i/>
          <w:iCs/>
          <w:color w:val="000080"/>
          <w:lang w:val="es-ES"/>
        </w:rPr>
        <w:t xml:space="preserve">, </w:t>
      </w:r>
      <w:r w:rsidR="00E72443" w:rsidRPr="00CB3210">
        <w:rPr>
          <w:b/>
          <w:bCs/>
          <w:i/>
          <w:iCs/>
          <w:color w:val="000080"/>
          <w:lang w:val="es-ES"/>
        </w:rPr>
        <w:t xml:space="preserve">con personalidad jurídica y patrimonio propios e independencia legal con respecto al estado cubano, </w:t>
      </w:r>
      <w:r w:rsidR="00E72443">
        <w:rPr>
          <w:b/>
          <w:bCs/>
          <w:i/>
          <w:iCs/>
          <w:color w:val="000080"/>
          <w:lang w:val="es-ES"/>
        </w:rPr>
        <w:t>que en lo sucesivo se denominará el ¨</w:t>
      </w:r>
      <w:r w:rsidR="00FF7900">
        <w:rPr>
          <w:b/>
          <w:bCs/>
          <w:i/>
          <w:iCs/>
          <w:color w:val="000080"/>
          <w:lang w:val="es-ES"/>
        </w:rPr>
        <w:t>{nombreParte}</w:t>
      </w:r>
      <w:r w:rsidR="00E72443">
        <w:rPr>
          <w:b/>
          <w:bCs/>
          <w:i/>
          <w:iCs/>
          <w:color w:val="000080"/>
          <w:lang w:val="es-ES"/>
        </w:rPr>
        <w:t xml:space="preserve">¨, representada por: </w:t>
      </w:r>
      <w:r w:rsidR="00E72443">
        <w:rPr>
          <w:b/>
          <w:bCs/>
          <w:i/>
          <w:iCs/>
          <w:u w:val="single"/>
          <w:lang w:val="es-ES"/>
        </w:rPr>
        <w:t>{compradores.representante}</w:t>
      </w:r>
      <w:r w:rsidR="00E72443" w:rsidRPr="0008564A">
        <w:rPr>
          <w:b/>
          <w:bCs/>
          <w:i/>
          <w:iCs/>
          <w:lang w:val="es-ES"/>
        </w:rPr>
        <w:t xml:space="preserve"> </w:t>
      </w:r>
      <w:r w:rsidR="00E72443">
        <w:rPr>
          <w:b/>
          <w:bCs/>
          <w:i/>
          <w:iCs/>
          <w:color w:val="000080"/>
          <w:lang w:val="es-ES"/>
        </w:rPr>
        <w:t>en su carácter de</w:t>
      </w:r>
      <w:r w:rsidR="00E72443">
        <w:rPr>
          <w:b/>
          <w:bCs/>
          <w:i/>
          <w:iCs/>
          <w:lang w:val="es-ES"/>
        </w:rPr>
        <w:t xml:space="preserve"> </w:t>
      </w:r>
      <w:r w:rsidR="00E72443">
        <w:rPr>
          <w:b/>
          <w:bCs/>
          <w:i/>
          <w:iCs/>
          <w:u w:val="single"/>
          <w:lang w:val="es-ES"/>
        </w:rPr>
        <w:t>{compradores.cargo}</w:t>
      </w:r>
      <w:r w:rsidR="00E72443">
        <w:rPr>
          <w:b/>
          <w:bCs/>
          <w:i/>
          <w:iCs/>
          <w:color w:val="000080"/>
          <w:lang w:val="es-ES"/>
        </w:rPr>
        <w:t xml:space="preserve">, según </w:t>
      </w:r>
      <w:r w:rsidR="00E72443">
        <w:rPr>
          <w:b/>
          <w:bCs/>
          <w:i/>
          <w:iCs/>
          <w:color w:val="17365D"/>
          <w:lang w:val="es-ES"/>
        </w:rPr>
        <w:t xml:space="preserve"> </w:t>
      </w:r>
      <w:bookmarkStart w:id="1" w:name="NReslNoT"/>
      <w:r w:rsidR="00E72443">
        <w:rPr>
          <w:b/>
          <w:bCs/>
          <w:i/>
          <w:iCs/>
          <w:u w:val="single"/>
          <w:lang w:val="es-ES"/>
        </w:rPr>
        <w:t xml:space="preserve"> </w:t>
      </w:r>
      <w:bookmarkEnd w:id="1"/>
      <w:r w:rsidR="00E72443">
        <w:rPr>
          <w:b/>
          <w:bCs/>
          <w:i/>
          <w:iCs/>
          <w:color w:val="17365D"/>
          <w:lang w:val="es-ES"/>
        </w:rPr>
        <w:t xml:space="preserve"> </w:t>
      </w:r>
      <w:r w:rsidR="00E72443">
        <w:rPr>
          <w:b/>
          <w:bCs/>
          <w:i/>
          <w:iCs/>
          <w:lang w:val="es-ES"/>
        </w:rPr>
        <w:t>.</w:t>
      </w:r>
    </w:p>
    <w:p w:rsidR="00E72443" w:rsidRDefault="00E72443" w:rsidP="00E72443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i/>
          <w:iCs/>
          <w:color w:val="1F497D"/>
          <w:lang w:val="es-ES"/>
        </w:rPr>
      </w:pPr>
      <w:r>
        <w:rPr>
          <w:b/>
          <w:bCs/>
          <w:i/>
          <w:iCs/>
          <w:color w:val="000080"/>
          <w:lang w:val="es-ES"/>
        </w:rPr>
        <w:t>DE LA OTRA PARTE:</w:t>
      </w:r>
      <w:bookmarkStart w:id="2" w:name="Compañia"/>
      <w:r>
        <w:rPr>
          <w:b/>
          <w:bCs/>
          <w:i/>
          <w:iCs/>
          <w:color w:val="000080"/>
          <w:lang w:val="es-ES"/>
        </w:rPr>
        <w:t xml:space="preserve"> </w:t>
      </w:r>
      <w:r>
        <w:rPr>
          <w:b/>
          <w:bCs/>
          <w:i/>
          <w:iCs/>
          <w:u w:val="single"/>
          <w:lang w:val="es-ES"/>
        </w:rPr>
        <w:t>{proveedor.compaIa}</w:t>
      </w:r>
      <w:bookmarkEnd w:id="2"/>
      <w:r>
        <w:rPr>
          <w:b/>
          <w:bCs/>
          <w:i/>
          <w:iCs/>
          <w:color w:val="000080"/>
          <w:lang w:val="es-ES"/>
        </w:rPr>
        <w:t>, registrada con él código</w:t>
      </w:r>
      <w:r>
        <w:rPr>
          <w:b/>
          <w:bCs/>
          <w:i/>
          <w:iCs/>
          <w:lang w:val="es-ES"/>
        </w:rPr>
        <w:t>:</w:t>
      </w:r>
      <w:bookmarkStart w:id="3" w:name="Clausulas"/>
      <w:bookmarkStart w:id="4" w:name="NCodigo"/>
      <w:bookmarkEnd w:id="3"/>
      <w:bookmarkEnd w:id="4"/>
      <w:r>
        <w:rPr>
          <w:b/>
          <w:bCs/>
          <w:i/>
          <w:iCs/>
          <w:lang w:val="es-ES"/>
        </w:rPr>
        <w:t xml:space="preserve"> {proveedor.codigo}</w:t>
      </w:r>
      <w:r>
        <w:rPr>
          <w:b/>
          <w:bCs/>
          <w:iCs/>
          <w:lang w:val="es-ES"/>
        </w:rPr>
        <w:t xml:space="preserve">, </w:t>
      </w:r>
      <w:r>
        <w:rPr>
          <w:b/>
          <w:bCs/>
          <w:i/>
          <w:iCs/>
          <w:color w:val="000080"/>
          <w:lang w:val="es-ES"/>
        </w:rPr>
        <w:t>Cuenta Bancaria en CUC No.</w:t>
      </w:r>
      <w:bookmarkStart w:id="5" w:name="NCuentaCUC"/>
      <w:bookmarkEnd w:id="5"/>
      <w:r w:rsidR="00DD60B3">
        <w:rPr>
          <w:b/>
          <w:bCs/>
          <w:i/>
          <w:iCs/>
          <w:u w:val="single"/>
          <w:lang w:val="es-ES"/>
        </w:rPr>
        <w:t>{proveedor.cuentaUsd}</w:t>
      </w:r>
      <w:r>
        <w:rPr>
          <w:b/>
          <w:bCs/>
          <w:i/>
          <w:iCs/>
          <w:color w:val="000080"/>
          <w:lang w:val="es-ES"/>
        </w:rPr>
        <w:t xml:space="preserve">, en </w:t>
      </w:r>
      <w:r w:rsidR="00DD60B3">
        <w:rPr>
          <w:b/>
          <w:bCs/>
          <w:i/>
          <w:iCs/>
          <w:color w:val="000000"/>
          <w:u w:val="single"/>
          <w:lang w:val="es-ES"/>
        </w:rPr>
        <w:t>{proveedor.agenciaUsd}</w:t>
      </w:r>
      <w:r>
        <w:rPr>
          <w:b/>
          <w:bCs/>
          <w:i/>
          <w:iCs/>
          <w:color w:val="000080"/>
          <w:lang w:val="es-ES"/>
        </w:rPr>
        <w:t xml:space="preserve"> y en Moneda Nacional No.</w:t>
      </w:r>
      <w:r w:rsidR="00DD60B3">
        <w:rPr>
          <w:b/>
          <w:bCs/>
          <w:i/>
          <w:iCs/>
          <w:color w:val="000080"/>
          <w:lang w:val="es-ES"/>
        </w:rPr>
        <w:t xml:space="preserve"> </w:t>
      </w:r>
      <w:r w:rsidR="00DD60B3">
        <w:rPr>
          <w:b/>
          <w:bCs/>
          <w:i/>
          <w:iCs/>
          <w:color w:val="000000"/>
          <w:u w:val="single"/>
          <w:lang w:val="es-ES"/>
        </w:rPr>
        <w:t>{proveedor.cuentaMn},</w:t>
      </w:r>
      <w:r>
        <w:rPr>
          <w:b/>
          <w:bCs/>
          <w:i/>
          <w:iCs/>
          <w:color w:val="000080"/>
          <w:lang w:val="es-ES"/>
        </w:rPr>
        <w:t xml:space="preserve"> en </w:t>
      </w:r>
      <w:r w:rsidR="00DD60B3">
        <w:rPr>
          <w:b/>
          <w:bCs/>
          <w:i/>
          <w:iCs/>
          <w:color w:val="000000"/>
          <w:u w:val="single"/>
          <w:lang w:val="es-ES"/>
        </w:rPr>
        <w:t>{proveedor.agenciaMn}</w:t>
      </w:r>
      <w:r>
        <w:rPr>
          <w:b/>
          <w:bCs/>
          <w:i/>
          <w:iCs/>
          <w:color w:val="1F497D"/>
          <w:lang w:val="es-ES"/>
        </w:rPr>
        <w:t>,</w:t>
      </w:r>
      <w:r>
        <w:rPr>
          <w:b/>
          <w:bCs/>
          <w:i/>
          <w:iCs/>
          <w:color w:val="000080"/>
          <w:lang w:val="es-ES"/>
        </w:rPr>
        <w:t xml:space="preserve"> con domicilio legal en</w:t>
      </w:r>
      <w:r>
        <w:rPr>
          <w:b/>
          <w:bCs/>
          <w:i/>
          <w:iCs/>
          <w:lang w:val="es-ES"/>
        </w:rPr>
        <w:t xml:space="preserve"> </w:t>
      </w:r>
      <w:bookmarkStart w:id="6" w:name="DomicilioP"/>
      <w:bookmarkEnd w:id="6"/>
      <w:r w:rsidR="00DD60B3">
        <w:rPr>
          <w:b/>
          <w:bCs/>
          <w:i/>
          <w:iCs/>
          <w:color w:val="000000"/>
          <w:u w:val="single"/>
          <w:lang w:val="es-ES"/>
        </w:rPr>
        <w:t>{proveedor.domicilio}</w:t>
      </w:r>
      <w:r>
        <w:rPr>
          <w:b/>
          <w:bCs/>
          <w:i/>
          <w:iCs/>
          <w:color w:val="1F497D"/>
          <w:lang w:val="es-ES"/>
        </w:rPr>
        <w:t xml:space="preserve">, </w:t>
      </w:r>
      <w:r>
        <w:rPr>
          <w:b/>
          <w:bCs/>
          <w:i/>
          <w:iCs/>
          <w:color w:val="000080"/>
          <w:lang w:val="es-ES"/>
        </w:rPr>
        <w:t>que en lo sucesivo se denominará el ¨</w:t>
      </w:r>
      <w:r w:rsidR="00FF7900">
        <w:rPr>
          <w:b/>
          <w:bCs/>
          <w:i/>
          <w:iCs/>
          <w:color w:val="000080"/>
          <w:lang w:val="es-ES"/>
        </w:rPr>
        <w:t>{nombreOtraP</w:t>
      </w:r>
      <w:bookmarkStart w:id="7" w:name="_GoBack"/>
      <w:bookmarkEnd w:id="7"/>
      <w:r w:rsidR="00FF7900">
        <w:rPr>
          <w:b/>
          <w:bCs/>
          <w:i/>
          <w:iCs/>
          <w:color w:val="000080"/>
          <w:lang w:val="es-ES"/>
        </w:rPr>
        <w:t xml:space="preserve">arte} </w:t>
      </w:r>
      <w:r>
        <w:rPr>
          <w:b/>
          <w:bCs/>
          <w:i/>
          <w:iCs/>
          <w:color w:val="000080"/>
          <w:lang w:val="es-ES"/>
        </w:rPr>
        <w:t>¨, representada por:</w:t>
      </w:r>
      <w:r w:rsidR="00DD60B3" w:rsidRPr="00DD60B3">
        <w:rPr>
          <w:b/>
          <w:bCs/>
          <w:i/>
          <w:iCs/>
          <w:lang w:val="es-ES"/>
        </w:rPr>
        <w:t xml:space="preserve"> </w:t>
      </w:r>
      <w:r w:rsidR="00DD60B3">
        <w:rPr>
          <w:b/>
          <w:bCs/>
          <w:i/>
          <w:iCs/>
          <w:color w:val="000000"/>
          <w:u w:val="single"/>
          <w:lang w:val="es-ES"/>
        </w:rPr>
        <w:t>{proveedor.representante}</w:t>
      </w:r>
      <w:r>
        <w:rPr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color w:val="000080"/>
          <w:lang w:val="es-ES"/>
        </w:rPr>
        <w:t>en su carácter de</w:t>
      </w:r>
      <w:r>
        <w:rPr>
          <w:b/>
          <w:bCs/>
          <w:i/>
          <w:iCs/>
          <w:lang w:val="es-ES"/>
        </w:rPr>
        <w:t xml:space="preserve"> </w:t>
      </w:r>
      <w:r w:rsidR="00DD60B3">
        <w:rPr>
          <w:b/>
          <w:bCs/>
          <w:i/>
          <w:iCs/>
          <w:color w:val="000000"/>
          <w:u w:val="single"/>
          <w:lang w:val="es-ES"/>
        </w:rPr>
        <w:t>{proveedor.cargo}</w:t>
      </w:r>
      <w:r>
        <w:rPr>
          <w:b/>
          <w:i/>
          <w:iCs/>
          <w:color w:val="000080"/>
          <w:lang w:val="es-ES"/>
        </w:rPr>
        <w:t xml:space="preserve">, según  </w:t>
      </w:r>
      <w:bookmarkStart w:id="8" w:name="NReslNo"/>
      <w:r>
        <w:rPr>
          <w:b/>
          <w:i/>
          <w:iCs/>
          <w:u w:val="single"/>
          <w:lang w:val="es-ES"/>
        </w:rPr>
        <w:t xml:space="preserve"> </w:t>
      </w:r>
      <w:bookmarkEnd w:id="8"/>
      <w:r>
        <w:rPr>
          <w:b/>
          <w:i/>
          <w:iCs/>
          <w:lang w:val="es-ES"/>
        </w:rPr>
        <w:t xml:space="preserve"> </w:t>
      </w:r>
      <w:r>
        <w:rPr>
          <w:b/>
          <w:bCs/>
          <w:i/>
          <w:iCs/>
          <w:color w:val="000080"/>
          <w:lang w:val="es-ES"/>
        </w:rPr>
        <w:t>.</w:t>
      </w:r>
    </w:p>
    <w:p w:rsidR="00E72443" w:rsidRDefault="00E72443" w:rsidP="00E72443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lang w:val="es-ES"/>
        </w:rPr>
      </w:pPr>
    </w:p>
    <w:p w:rsidR="004D5A84" w:rsidRPr="00BC29AE" w:rsidRDefault="00E72443" w:rsidP="00DD60B3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color w:val="000080"/>
          <w:lang w:val="es-ES"/>
        </w:rPr>
      </w:pPr>
      <w:r>
        <w:rPr>
          <w:b/>
          <w:bCs/>
          <w:i/>
          <w:iCs/>
          <w:color w:val="000080"/>
          <w:lang w:val="es-ES"/>
        </w:rPr>
        <w:t xml:space="preserve">AMBAS PARTES: </w:t>
      </w:r>
      <w:r w:rsidR="004D5A84">
        <w:rPr>
          <w:b/>
          <w:bCs/>
          <w:i/>
          <w:iCs/>
          <w:color w:val="000080"/>
          <w:lang w:val="es-ES"/>
        </w:rPr>
        <w:t>{ambasPartes}</w:t>
      </w:r>
    </w:p>
    <w:p w:rsidR="00112266" w:rsidRDefault="00112266" w:rsidP="001B7939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color w:val="000080"/>
          <w:sz w:val="32"/>
          <w:szCs w:val="32"/>
          <w:lang w:val="es-ES"/>
        </w:rPr>
      </w:pPr>
      <w:r>
        <w:rPr>
          <w:b/>
          <w:bCs/>
          <w:i/>
          <w:iCs/>
          <w:color w:val="000080"/>
          <w:sz w:val="32"/>
          <w:szCs w:val="32"/>
          <w:lang w:val="es-ES"/>
        </w:rPr>
        <w:t>Cláusulas: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{#basesGeneralesClausulas}</w:t>
      </w:r>
    </w:p>
    <w:p w:rsidR="00050C1C" w:rsidRPr="002600AA" w:rsidRDefault="00050C1C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</w:t>
      </w:r>
      <w:r w:rsidR="00DA5E4D" w:rsidRPr="002600AA">
        <w:rPr>
          <w:b/>
          <w:bCs/>
          <w:i/>
          <w:iCs/>
          <w:lang w:val="es-ES"/>
        </w:rPr>
        <w:t>#</w:t>
      </w:r>
      <w:r w:rsidRPr="002600AA">
        <w:rPr>
          <w:b/>
          <w:bCs/>
          <w:i/>
          <w:iCs/>
          <w:lang w:val="es-ES"/>
        </w:rPr>
        <w:t>tiposDeClausulas}</w:t>
      </w:r>
    </w:p>
    <w:p w:rsidR="00DA5E4D" w:rsidRPr="002600AA" w:rsidRDefault="00C16A7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{numero}. </w:t>
      </w:r>
      <w:r w:rsidR="00DA5E4D" w:rsidRPr="002600AA">
        <w:rPr>
          <w:b/>
          <w:bCs/>
          <w:i/>
          <w:iCs/>
          <w:lang w:val="es-ES"/>
        </w:rPr>
        <w:t>{nombre}</w:t>
      </w:r>
    </w:p>
    <w:p w:rsidR="00DA5E4D" w:rsidRPr="002600AA" w:rsidRDefault="00DA5E4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{/tiposDeClausulas}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{clausula}</w:t>
      </w:r>
    </w:p>
    <w:p w:rsidR="00A75A8D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{/basesGeneralesClausulas}</w:t>
      </w:r>
    </w:p>
    <w:p w:rsidR="00A75A8D" w:rsidRPr="00056E4C" w:rsidRDefault="00A75A8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 w:rsidRPr="001B7939">
        <w:rPr>
          <w:bCs/>
          <w:iCs/>
          <w:lang w:val="es-ES"/>
        </w:rPr>
        <w:t>Las presentes Bases Generales se extienden  y  firman a un solo tenor y efecto jurídico en dos ejemplares en idioma español, en la fecha y lugar  abajo señalados.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>
        <w:rPr>
          <w:bCs/>
          <w:iCs/>
          <w:lang w:val="es-ES"/>
        </w:rPr>
        <w:t xml:space="preserve">Dado en </w:t>
      </w:r>
      <w:r w:rsidR="00A75A8D">
        <w:rPr>
          <w:bCs/>
          <w:iCs/>
          <w:lang w:val="es-ES"/>
        </w:rPr>
        <w:t xml:space="preserve">{lugardeFirma} </w:t>
      </w:r>
      <w:r>
        <w:rPr>
          <w:bCs/>
          <w:iCs/>
          <w:lang w:val="es-ES"/>
        </w:rPr>
        <w:t xml:space="preserve">a los </w:t>
      </w:r>
      <w:r w:rsidR="00A75A8D">
        <w:rPr>
          <w:bCs/>
          <w:iCs/>
          <w:lang w:val="es-ES"/>
        </w:rPr>
        <w:t>{dia}</w:t>
      </w:r>
      <w:r>
        <w:rPr>
          <w:bCs/>
          <w:iCs/>
          <w:lang w:val="es-ES"/>
        </w:rPr>
        <w:t xml:space="preserve"> días del mes de </w:t>
      </w:r>
      <w:r w:rsidR="00A75A8D">
        <w:rPr>
          <w:bCs/>
          <w:iCs/>
          <w:lang w:val="es-ES"/>
        </w:rPr>
        <w:t xml:space="preserve">{mes} </w:t>
      </w:r>
      <w:r>
        <w:rPr>
          <w:bCs/>
          <w:iCs/>
          <w:lang w:val="es-ES"/>
        </w:rPr>
        <w:t xml:space="preserve">del año </w:t>
      </w:r>
      <w:r w:rsidR="00A75A8D">
        <w:rPr>
          <w:bCs/>
          <w:iCs/>
          <w:lang w:val="es-ES"/>
        </w:rPr>
        <w:t>{anno}</w:t>
      </w:r>
      <w:r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C31EB9">
      <w:pPr>
        <w:rPr>
          <w:b/>
          <w:i/>
          <w:caps/>
          <w:color w:val="000080"/>
          <w:lang w:val="es-ES"/>
        </w:rPr>
      </w:pPr>
      <w:r>
        <w:rPr>
          <w:b/>
          <w:i/>
          <w:caps/>
          <w:noProof/>
          <w:color w:val="000080"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9pt;width:468pt;height:2in;z-index:2" filled="f" stroked="f">
            <v:textbox>
              <w:txbxContent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  <w:t>_____________________</w:t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VENDEDOR</w:t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B7939" w:rsidRDefault="001B7939">
      <w:pPr>
        <w:rPr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sectPr w:rsidR="001B7939" w:rsidRPr="001B7939">
      <w:footerReference w:type="default" r:id="rId8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EB9" w:rsidRDefault="00C31EB9">
      <w:r>
        <w:separator/>
      </w:r>
    </w:p>
  </w:endnote>
  <w:endnote w:type="continuationSeparator" w:id="0">
    <w:p w:rsidR="00C31EB9" w:rsidRDefault="00C3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66" w:rsidRDefault="00C31EB9">
    <w:pPr>
      <w:pStyle w:val="Piedepgina"/>
    </w:pPr>
    <w:r>
      <w:rPr>
        <w:noProof/>
      </w:rPr>
      <w:pict>
        <v:rect id="_x0000_s2059" style="position:absolute;margin-left:-10.5pt;margin-top:9.4pt;width:201.7pt;height:22.2pt;z-index:2" filled="f" stroked="f">
          <v:textbox>
            <w:txbxContent>
              <w:p w:rsidR="00112266" w:rsidRPr="004108A3" w:rsidRDefault="004108A3">
                <w:pPr>
                  <w:rPr>
                    <w:b/>
                    <w:color w:val="000080"/>
                    <w:sz w:val="28"/>
                    <w:lang w:val="es-ES"/>
                  </w:rPr>
                </w:pPr>
                <w:r w:rsidRPr="004108A3">
                  <w:rPr>
                    <w:b/>
                    <w:color w:val="000080"/>
                    <w:sz w:val="28"/>
                    <w:lang w:val="es-ES"/>
                  </w:rPr>
                  <w:t>Cadena de Tiendas CARIBE</w:t>
                </w:r>
              </w:p>
            </w:txbxContent>
          </v:textbox>
        </v:rect>
      </w:pict>
    </w:r>
    <w:r>
      <w:rPr>
        <w:noProof/>
      </w:rPr>
      <w:pict>
        <v:line id="_x0000_s2062" style="position:absolute;z-index:3" from="0,3.15pt" to="516.7pt,3.15pt"/>
      </w:pict>
    </w:r>
    <w:r>
      <w:rPr>
        <w:noProof/>
      </w:rPr>
      <w:pict>
        <v:rect id="_x0000_s2054" style="position:absolute;margin-left:9pt;margin-top:-4.2pt;width:45pt;height:45pt;z-index:1" stroked="f">
          <v:textbox style="mso-next-textbox:#_x0000_s2054">
            <w:txbxContent>
              <w:p w:rsidR="004108A3" w:rsidRDefault="004108A3">
                <w:pPr>
                  <w:rPr>
                    <w:sz w:val="72"/>
                    <w:szCs w:val="72"/>
                  </w:rPr>
                </w:pPr>
              </w:p>
            </w:txbxContent>
          </v:textbox>
        </v:rect>
      </w:pict>
    </w:r>
    <w:r w:rsidR="00112266">
      <w:t xml:space="preserve">                                                                                                  </w:t>
    </w:r>
  </w:p>
  <w:p w:rsidR="00112266" w:rsidRPr="004108A3" w:rsidRDefault="00112266" w:rsidP="004108A3">
    <w:pPr>
      <w:pStyle w:val="Piedepgina"/>
      <w:jc w:val="right"/>
      <w:rPr>
        <w:rStyle w:val="Nmerodepgina"/>
        <w:b/>
        <w:i/>
        <w:color w:val="000080"/>
        <w:sz w:val="20"/>
        <w:szCs w:val="18"/>
      </w:rPr>
    </w:pPr>
    <w:r>
      <w:t xml:space="preserve">                                                                                                                           </w:t>
    </w:r>
    <w:r w:rsidRPr="004108A3">
      <w:rPr>
        <w:b/>
        <w:i/>
        <w:color w:val="000080"/>
        <w:sz w:val="20"/>
        <w:szCs w:val="18"/>
      </w:rPr>
      <w:t xml:space="preserve">Página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PAGE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FF7900">
      <w:rPr>
        <w:rStyle w:val="Nmerodepgina"/>
        <w:b/>
        <w:i/>
        <w:noProof/>
        <w:color w:val="000080"/>
        <w:sz w:val="20"/>
        <w:szCs w:val="18"/>
      </w:rPr>
      <w:t>1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  <w:r w:rsidRPr="004108A3">
      <w:rPr>
        <w:rStyle w:val="Nmerodepgina"/>
        <w:b/>
        <w:i/>
        <w:color w:val="000080"/>
        <w:sz w:val="20"/>
        <w:szCs w:val="18"/>
      </w:rPr>
      <w:t xml:space="preserve"> de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NUMPAGES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FF7900">
      <w:rPr>
        <w:rStyle w:val="Nmerodepgina"/>
        <w:b/>
        <w:i/>
        <w:noProof/>
        <w:color w:val="000080"/>
        <w:sz w:val="20"/>
        <w:szCs w:val="18"/>
      </w:rPr>
      <w:t>2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</w:p>
  <w:p w:rsidR="00112266" w:rsidRDefault="00112266">
    <w:pPr>
      <w:pStyle w:val="Piedepgina"/>
      <w:rPr>
        <w:i/>
        <w:color w:val="000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EB9" w:rsidRDefault="00C31EB9">
      <w:r>
        <w:separator/>
      </w:r>
    </w:p>
  </w:footnote>
  <w:footnote w:type="continuationSeparator" w:id="0">
    <w:p w:rsidR="00C31EB9" w:rsidRDefault="00C31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79C"/>
    <w:multiLevelType w:val="hybridMultilevel"/>
    <w:tmpl w:val="87647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939"/>
    <w:rsid w:val="0001359E"/>
    <w:rsid w:val="00023063"/>
    <w:rsid w:val="00050C1C"/>
    <w:rsid w:val="00056E4C"/>
    <w:rsid w:val="0008564A"/>
    <w:rsid w:val="0008587A"/>
    <w:rsid w:val="000A0428"/>
    <w:rsid w:val="000A0528"/>
    <w:rsid w:val="00112266"/>
    <w:rsid w:val="001A273E"/>
    <w:rsid w:val="001A2AFE"/>
    <w:rsid w:val="001B7939"/>
    <w:rsid w:val="001D57BC"/>
    <w:rsid w:val="002600AA"/>
    <w:rsid w:val="0029557E"/>
    <w:rsid w:val="00297188"/>
    <w:rsid w:val="002A1DF9"/>
    <w:rsid w:val="002B492D"/>
    <w:rsid w:val="002C54AE"/>
    <w:rsid w:val="002D26CA"/>
    <w:rsid w:val="00313181"/>
    <w:rsid w:val="004108A3"/>
    <w:rsid w:val="0049631B"/>
    <w:rsid w:val="004C179D"/>
    <w:rsid w:val="004D5A84"/>
    <w:rsid w:val="0052285F"/>
    <w:rsid w:val="005C34A5"/>
    <w:rsid w:val="00622F6F"/>
    <w:rsid w:val="007611F9"/>
    <w:rsid w:val="008A2C08"/>
    <w:rsid w:val="008B5B96"/>
    <w:rsid w:val="00935531"/>
    <w:rsid w:val="009A1A50"/>
    <w:rsid w:val="00A31971"/>
    <w:rsid w:val="00A75A8D"/>
    <w:rsid w:val="00A9123B"/>
    <w:rsid w:val="00A969B4"/>
    <w:rsid w:val="00AC1A3F"/>
    <w:rsid w:val="00B13B97"/>
    <w:rsid w:val="00B46F21"/>
    <w:rsid w:val="00BC0968"/>
    <w:rsid w:val="00BC29AE"/>
    <w:rsid w:val="00C0164F"/>
    <w:rsid w:val="00C15D6C"/>
    <w:rsid w:val="00C16A7D"/>
    <w:rsid w:val="00C31EB9"/>
    <w:rsid w:val="00C85A70"/>
    <w:rsid w:val="00CA2ACC"/>
    <w:rsid w:val="00CD35C6"/>
    <w:rsid w:val="00CF3ABE"/>
    <w:rsid w:val="00D24B93"/>
    <w:rsid w:val="00D53511"/>
    <w:rsid w:val="00D66C80"/>
    <w:rsid w:val="00D73521"/>
    <w:rsid w:val="00DA5E4D"/>
    <w:rsid w:val="00DC69E2"/>
    <w:rsid w:val="00DD60B3"/>
    <w:rsid w:val="00DE2E16"/>
    <w:rsid w:val="00E26580"/>
    <w:rsid w:val="00E45E53"/>
    <w:rsid w:val="00E72443"/>
    <w:rsid w:val="00E8073B"/>
    <w:rsid w:val="00E90B9F"/>
    <w:rsid w:val="00E94B57"/>
    <w:rsid w:val="00ED1489"/>
    <w:rsid w:val="00F25261"/>
    <w:rsid w:val="00F5021B"/>
    <w:rsid w:val="00FC55F7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– Venta  </vt:lpstr>
    </vt:vector>
  </TitlesOfParts>
  <Company>TRD Caribe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– Venta  </dc:title>
  <dc:subject/>
  <dc:creator>Anisleydis Velazquez Tabasco</dc:creator>
  <cp:keywords/>
  <dc:description/>
  <cp:lastModifiedBy>Windows User</cp:lastModifiedBy>
  <cp:revision>44</cp:revision>
  <dcterms:created xsi:type="dcterms:W3CDTF">2022-05-31T17:32:00Z</dcterms:created>
  <dcterms:modified xsi:type="dcterms:W3CDTF">2022-06-10T15:15:00Z</dcterms:modified>
</cp:coreProperties>
</file>