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66F6" w:rsidP="003066F6" w:rsidRDefault="003066F6" w14:paraId="4ED7907C" w14:textId="77777777">
      <w:pPr>
        <w:pStyle w:val="paragraph"/>
        <w:spacing w:before="0" w:after="0"/>
        <w:jc w:val="center"/>
        <w:textAlignment w:val="baseline"/>
        <w:rPr>
          <w:rFonts w:eastAsia="Calibri"/>
          <w:b/>
          <w:sz w:val="36"/>
          <w:szCs w:val="36"/>
        </w:rPr>
      </w:pPr>
      <w:r w:rsidRPr="003066F6">
        <w:rPr>
          <w:rFonts w:eastAsia="Calibri"/>
          <w:b/>
          <w:sz w:val="36"/>
          <w:szCs w:val="36"/>
        </w:rPr>
        <w:t>CLC – Technical Specifications (SDLC Design Phase)</w:t>
      </w:r>
    </w:p>
    <w:p w:rsidRPr="00862EAC" w:rsidR="00681C0C" w:rsidP="005D6BC6" w:rsidRDefault="00681C0C" w14:paraId="46F4618D" w14:textId="61171D9A">
      <w:pPr>
        <w:pStyle w:val="paragraph"/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normaltextrun"/>
        </w:rPr>
        <w:t>This is a Collaborative Learning Community (CLC) assignment.</w:t>
      </w:r>
    </w:p>
    <w:p w:rsidRPr="00862EAC" w:rsidR="00681C0C" w:rsidP="4A859213" w:rsidRDefault="00681C0C" w14:paraId="284F38F6" w14:textId="497ACD43" w14:noSpellErr="1">
      <w:pPr>
        <w:pStyle w:val="paragraph"/>
        <w:spacing w:before="0" w:beforeAutospacing="off" w:after="120" w:afterAutospacing="off"/>
        <w:textAlignment w:val="baseline"/>
        <w:rPr>
          <w:rStyle w:val="eop"/>
        </w:rPr>
      </w:pPr>
      <w:r w:rsidRPr="4A859213" w:rsidR="00681C0C">
        <w:rPr>
          <w:rStyle w:val="eop"/>
        </w:rPr>
        <w:t xml:space="preserve">Using the information from your previous </w:t>
      </w:r>
      <w:r w:rsidR="005D6BC6">
        <w:rPr/>
        <w:t>CLC – Functional and Nonfunctional Requirements (SDLC Requirements Analysis Phase)</w:t>
      </w:r>
      <w:r w:rsidRPr="4A859213" w:rsidR="00681C0C">
        <w:rPr>
          <w:rStyle w:val="eop"/>
        </w:rPr>
        <w:t xml:space="preserve"> assignment, develop </w:t>
      </w:r>
      <w:r w:rsidRPr="4A859213" w:rsidR="000158D2">
        <w:rPr>
          <w:rStyle w:val="eop"/>
        </w:rPr>
        <w:t xml:space="preserve">a technical design specifications </w:t>
      </w:r>
      <w:r w:rsidRPr="4A859213" w:rsidR="00681C0C">
        <w:rPr>
          <w:rStyle w:val="eop"/>
        </w:rPr>
        <w:t>document.</w:t>
      </w:r>
      <w:r w:rsidRPr="4A859213" w:rsidR="00681C0C">
        <w:rPr>
          <w:rStyle w:val="eop"/>
        </w:rPr>
        <w:t xml:space="preserve"> A technical specification is a detailed document which provides a comprehensive blueprint for how a software project should be developed, including all the technical aspects of the project. The content of a technical specification can vary depending on the nature of the project and the specific requirements, but this document should serve as a detailed blueprint for the software project, outlining all technical aspects necessary for development.</w:t>
      </w:r>
    </w:p>
    <w:p w:rsidRPr="00862EAC" w:rsidR="00681C0C" w:rsidP="005D6BC6" w:rsidRDefault="00681C0C" w14:paraId="02490DF0" w14:textId="77777777">
      <w:pPr>
        <w:pStyle w:val="paragraph"/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>For this assignment, be sure to:</w:t>
      </w:r>
    </w:p>
    <w:p w:rsidRPr="00862EAC" w:rsidR="00681C0C" w:rsidP="005D6BC6" w:rsidRDefault="00681C0C" w14:paraId="47A85820" w14:textId="77777777">
      <w:pPr>
        <w:pStyle w:val="paragraph"/>
        <w:numPr>
          <w:ilvl w:val="0"/>
          <w:numId w:val="12"/>
        </w:numPr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 xml:space="preserve">Use the term </w:t>
      </w:r>
      <w:r w:rsidRPr="0013767B">
        <w:rPr>
          <w:rStyle w:val="eop"/>
          <w:i/>
          <w:iCs/>
        </w:rPr>
        <w:t>technical specifications</w:t>
      </w:r>
      <w:r w:rsidRPr="00862EAC">
        <w:rPr>
          <w:rStyle w:val="eop"/>
        </w:rPr>
        <w:t xml:space="preserve">. Remember the term </w:t>
      </w:r>
      <w:r w:rsidRPr="0013767B">
        <w:rPr>
          <w:rStyle w:val="eop"/>
          <w:i/>
          <w:iCs/>
        </w:rPr>
        <w:t>requirement</w:t>
      </w:r>
      <w:r w:rsidRPr="00862EAC">
        <w:rPr>
          <w:rStyle w:val="eop"/>
        </w:rPr>
        <w:t xml:space="preserve"> generally refers to a customer need while </w:t>
      </w:r>
      <w:r w:rsidRPr="0013767B">
        <w:rPr>
          <w:rStyle w:val="eop"/>
          <w:i/>
          <w:iCs/>
        </w:rPr>
        <w:t>specification</w:t>
      </w:r>
      <w:r w:rsidRPr="00862EAC">
        <w:rPr>
          <w:rStyle w:val="eop"/>
        </w:rPr>
        <w:t xml:space="preserve"> refers to a detailed, usually technical description of how that need will be met. </w:t>
      </w:r>
    </w:p>
    <w:p w:rsidRPr="00862EAC" w:rsidR="00681C0C" w:rsidP="005D6BC6" w:rsidRDefault="00681C0C" w14:paraId="2049965A" w14:textId="115B65C2">
      <w:pPr>
        <w:pStyle w:val="paragraph"/>
        <w:numPr>
          <w:ilvl w:val="0"/>
          <w:numId w:val="12"/>
        </w:numPr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 xml:space="preserve">Define how the </w:t>
      </w:r>
      <w:r w:rsidRPr="00862EAC" w:rsidR="000158D2">
        <w:rPr>
          <w:rStyle w:val="eop"/>
        </w:rPr>
        <w:t>functional and nonfunctional requirements gathered will be designed within the technical specifications.</w:t>
      </w:r>
    </w:p>
    <w:p w:rsidRPr="00862EAC" w:rsidR="00681C0C" w:rsidP="005D6BC6" w:rsidRDefault="00681C0C" w14:paraId="4219B331" w14:textId="3CECD595">
      <w:pPr>
        <w:pStyle w:val="paragraph"/>
        <w:numPr>
          <w:ilvl w:val="0"/>
          <w:numId w:val="12"/>
        </w:numPr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 xml:space="preserve">Ensure </w:t>
      </w:r>
      <w:r w:rsidR="006D0FE6">
        <w:rPr>
          <w:rStyle w:val="eop"/>
        </w:rPr>
        <w:t xml:space="preserve">that </w:t>
      </w:r>
      <w:r w:rsidRPr="00862EAC">
        <w:rPr>
          <w:rStyle w:val="eop"/>
        </w:rPr>
        <w:t xml:space="preserve">each </w:t>
      </w:r>
      <w:r w:rsidRPr="00862EAC" w:rsidR="000158D2">
        <w:rPr>
          <w:rStyle w:val="eop"/>
        </w:rPr>
        <w:t>technical specification includes a key that links back to either a functional or nonfunctional requirement.</w:t>
      </w:r>
    </w:p>
    <w:p w:rsidRPr="00862EAC" w:rsidR="00681C0C" w:rsidP="005D6BC6" w:rsidRDefault="00681C0C" w14:paraId="6EFC36FD" w14:textId="77777777">
      <w:pPr>
        <w:pStyle w:val="paragraph"/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>Document Content:</w:t>
      </w:r>
    </w:p>
    <w:p w:rsidRPr="00862EAC" w:rsidR="00681C0C" w:rsidP="005D6BC6" w:rsidRDefault="00681C0C" w14:paraId="5CD68018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BD500D">
        <w:rPr>
          <w:rStyle w:val="eop"/>
          <w:b/>
          <w:bCs/>
        </w:rPr>
        <w:t>Title and Version</w:t>
      </w:r>
      <w:r w:rsidRPr="00862EAC">
        <w:rPr>
          <w:rStyle w:val="eop"/>
        </w:rPr>
        <w:t xml:space="preserve">: Start with a title and specify the version of the technical specification document. </w:t>
      </w:r>
    </w:p>
    <w:p w:rsidRPr="00862EAC" w:rsidR="00681C0C" w:rsidP="005D6BC6" w:rsidRDefault="00681C0C" w14:paraId="2BFD000C" w14:textId="1280094F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BD500D">
        <w:rPr>
          <w:rStyle w:val="eop"/>
          <w:b/>
          <w:bCs/>
        </w:rPr>
        <w:t>Introduction</w:t>
      </w:r>
      <w:r w:rsidRPr="00862EAC">
        <w:rPr>
          <w:rStyle w:val="eop"/>
        </w:rPr>
        <w:t>: Provide an overview of the project, its goals, and a brief description of the problem it aims to solve</w:t>
      </w:r>
      <w:r w:rsidR="005D6BC6">
        <w:rPr>
          <w:rStyle w:val="eop"/>
        </w:rPr>
        <w:t>.</w:t>
      </w:r>
    </w:p>
    <w:p w:rsidRPr="00862EAC" w:rsidR="00681C0C" w:rsidP="005D6BC6" w:rsidRDefault="00681C0C" w14:paraId="23F79258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BD500D">
        <w:rPr>
          <w:rStyle w:val="eop"/>
          <w:b/>
          <w:bCs/>
        </w:rPr>
        <w:t>Glossary and Acronyms</w:t>
      </w:r>
      <w:r w:rsidRPr="00862EAC">
        <w:rPr>
          <w:rStyle w:val="eop"/>
        </w:rPr>
        <w:t>: Include a glossary of technical terms and acronyms used in the document for reference.</w:t>
      </w:r>
    </w:p>
    <w:p w:rsidRPr="00862EAC" w:rsidR="00681C0C" w:rsidP="005D6BC6" w:rsidRDefault="00681C0C" w14:paraId="6BB60678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BD500D">
        <w:rPr>
          <w:rStyle w:val="eop"/>
          <w:b/>
          <w:bCs/>
        </w:rPr>
        <w:t>Technical Stack</w:t>
      </w:r>
      <w:r w:rsidRPr="00862EAC">
        <w:rPr>
          <w:rStyle w:val="eop"/>
        </w:rPr>
        <w:t>: Specify the technologies, frameworks, and tools to be used.</w:t>
      </w:r>
    </w:p>
    <w:p w:rsidRPr="00862EAC" w:rsidR="00681C0C" w:rsidP="005D6BC6" w:rsidRDefault="00681C0C" w14:paraId="412314E4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BD500D">
        <w:rPr>
          <w:rStyle w:val="eop"/>
          <w:b/>
          <w:bCs/>
        </w:rPr>
        <w:t>Front End Design</w:t>
      </w:r>
      <w:r w:rsidRPr="00862EAC">
        <w:rPr>
          <w:rStyle w:val="eop"/>
        </w:rPr>
        <w:t>: Describe how UI/UX will be designed.</w:t>
      </w:r>
    </w:p>
    <w:p w:rsidR="00BD500D" w:rsidP="005D6BC6" w:rsidRDefault="00681C0C" w14:paraId="311B1302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BD500D">
        <w:rPr>
          <w:rStyle w:val="eop"/>
          <w:b/>
          <w:bCs/>
        </w:rPr>
        <w:t>Basic Logic</w:t>
      </w:r>
      <w:r w:rsidRPr="00862EAC">
        <w:rPr>
          <w:rStyle w:val="eop"/>
        </w:rPr>
        <w:t xml:space="preserve">: </w:t>
      </w:r>
    </w:p>
    <w:p w:rsidR="00BD500D" w:rsidP="4A859213" w:rsidRDefault="00681C0C" w14:paraId="2B77E160" w14:textId="77777777" w14:noSpellErr="1">
      <w:pPr>
        <w:pStyle w:val="paragraph"/>
        <w:numPr>
          <w:ilvl w:val="1"/>
          <w:numId w:val="11"/>
        </w:numPr>
        <w:spacing w:before="0" w:beforeAutospacing="off" w:after="120" w:afterAutospacing="off"/>
        <w:textAlignment w:val="baseline"/>
        <w:rPr>
          <w:rStyle w:val="eop"/>
        </w:rPr>
      </w:pPr>
      <w:r w:rsidRPr="4A859213" w:rsidR="00681C0C">
        <w:rPr>
          <w:rStyle w:val="eop"/>
        </w:rPr>
        <w:t xml:space="preserve">Include a </w:t>
      </w:r>
      <w:r w:rsidRPr="4A859213" w:rsidR="00681C0C">
        <w:rPr>
          <w:rStyle w:val="eop"/>
        </w:rPr>
        <w:t>flowchart and UML diagrams</w:t>
      </w:r>
      <w:r w:rsidRPr="4A859213" w:rsidR="00681C0C">
        <w:rPr>
          <w:rStyle w:val="eop"/>
        </w:rPr>
        <w:t xml:space="preserve">. </w:t>
      </w:r>
    </w:p>
    <w:p w:rsidR="00BD500D" w:rsidP="005D6BC6" w:rsidRDefault="00681C0C" w14:paraId="5EB28C9B" w14:textId="77777777">
      <w:pPr>
        <w:pStyle w:val="paragraph"/>
        <w:numPr>
          <w:ilvl w:val="1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 xml:space="preserve">Explain how errors and exceptions will be handled, making sure to specify logging mechanisms for debugging and monitoring. </w:t>
      </w:r>
    </w:p>
    <w:p w:rsidR="00BD500D" w:rsidP="005D6BC6" w:rsidRDefault="00681C0C" w14:paraId="0B7A49E3" w14:textId="77777777">
      <w:pPr>
        <w:pStyle w:val="paragraph"/>
        <w:numPr>
          <w:ilvl w:val="1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 xml:space="preserve">Detail integration points with external systems. Define API endpoints and their functionality. Document request and response data formats. Specify authentication and authorization mechanisms. </w:t>
      </w:r>
    </w:p>
    <w:p w:rsidRPr="00862EAC" w:rsidR="00681C0C" w:rsidP="005D6BC6" w:rsidRDefault="00681C0C" w14:paraId="79E54CDC" w14:textId="22A41304">
      <w:pPr>
        <w:pStyle w:val="paragraph"/>
        <w:numPr>
          <w:ilvl w:val="1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eop"/>
        </w:rPr>
        <w:t>Explain any algorithms or complex logic that will be implemented. Describe any decision-making processes or business rules.</w:t>
      </w:r>
    </w:p>
    <w:p w:rsidRPr="00862EAC" w:rsidR="00681C0C" w:rsidP="005D6BC6" w:rsidRDefault="00681C0C" w14:paraId="6CC2928C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5519FA">
        <w:rPr>
          <w:rStyle w:val="eop"/>
          <w:b/>
          <w:bCs/>
        </w:rPr>
        <w:lastRenderedPageBreak/>
        <w:t>Data Layer</w:t>
      </w:r>
      <w:r w:rsidRPr="00862EAC">
        <w:rPr>
          <w:rStyle w:val="eop"/>
        </w:rPr>
        <w:t>: Outline the data architecture including storage, schema, and flow. Describe data models and specify validation rules.</w:t>
      </w:r>
    </w:p>
    <w:p w:rsidRPr="00862EAC" w:rsidR="00681C0C" w:rsidP="005D6BC6" w:rsidRDefault="00681C0C" w14:paraId="7F7D0429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5519FA">
        <w:rPr>
          <w:rStyle w:val="eop"/>
          <w:b/>
          <w:bCs/>
        </w:rPr>
        <w:t>Security</w:t>
      </w:r>
      <w:r w:rsidRPr="00862EAC">
        <w:rPr>
          <w:rStyle w:val="eop"/>
        </w:rPr>
        <w:t xml:space="preserve">: Explain the security measures in place, including authentication, authorization, encryption, and protection against vulnerabilities. Document any security-related compliance or regulations. </w:t>
      </w:r>
    </w:p>
    <w:p w:rsidRPr="00862EAC" w:rsidR="00681C0C" w:rsidP="005D6BC6" w:rsidRDefault="00681C0C" w14:paraId="7A158A1C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5519FA">
        <w:rPr>
          <w:rStyle w:val="eop"/>
          <w:b/>
          <w:bCs/>
        </w:rPr>
        <w:t>Performance and Scalability</w:t>
      </w:r>
      <w:r w:rsidRPr="00862EAC">
        <w:rPr>
          <w:rStyle w:val="eop"/>
        </w:rPr>
        <w:t xml:space="preserve">: Discuses performance benchmarks and expectations. Detail strategies for scaling the system to handle increased load. </w:t>
      </w:r>
    </w:p>
    <w:p w:rsidRPr="00862EAC" w:rsidR="00681C0C" w:rsidP="005D6BC6" w:rsidRDefault="00681C0C" w14:paraId="27603FB2" w14:textId="77777777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5519FA">
        <w:rPr>
          <w:rStyle w:val="eop"/>
          <w:b/>
          <w:bCs/>
        </w:rPr>
        <w:t>Deployment and Infrastructure</w:t>
      </w:r>
      <w:r w:rsidRPr="00862EAC">
        <w:rPr>
          <w:rStyle w:val="eop"/>
        </w:rPr>
        <w:t xml:space="preserve">: Define the deployment process, including environments (development, staging, production). Specify infrastructure requirements and configurations. </w:t>
      </w:r>
    </w:p>
    <w:p w:rsidRPr="00862EAC" w:rsidR="00681C0C" w:rsidP="005D6BC6" w:rsidRDefault="00681C0C" w14:paraId="32785C51" w14:textId="70891B02">
      <w:pPr>
        <w:pStyle w:val="paragraph"/>
        <w:numPr>
          <w:ilvl w:val="0"/>
          <w:numId w:val="11"/>
        </w:numPr>
        <w:spacing w:before="0" w:beforeAutospacing="0" w:after="120" w:afterAutospacing="0"/>
        <w:textAlignment w:val="baseline"/>
        <w:rPr>
          <w:rStyle w:val="eop"/>
        </w:rPr>
      </w:pPr>
      <w:r w:rsidRPr="005519FA">
        <w:rPr>
          <w:rStyle w:val="eop"/>
          <w:b/>
          <w:bCs/>
        </w:rPr>
        <w:t>Version Control and Development Workflow</w:t>
      </w:r>
      <w:r w:rsidRPr="00862EAC">
        <w:rPr>
          <w:rStyle w:val="eop"/>
        </w:rPr>
        <w:t xml:space="preserve">: Define version control practices and branching strategies. Explain the development workflow, including coding, </w:t>
      </w:r>
      <w:r w:rsidRPr="00862EAC" w:rsidR="005519FA">
        <w:rPr>
          <w:rStyle w:val="eop"/>
        </w:rPr>
        <w:t>testing,</w:t>
      </w:r>
      <w:r w:rsidRPr="00862EAC">
        <w:rPr>
          <w:rStyle w:val="eop"/>
        </w:rPr>
        <w:t xml:space="preserve"> and code review processes. </w:t>
      </w:r>
    </w:p>
    <w:p w:rsidRPr="00862EAC" w:rsidR="00681C0C" w:rsidP="005D6BC6" w:rsidRDefault="00681C0C" w14:paraId="4E7A624C" w14:textId="77777777">
      <w:pPr>
        <w:pStyle w:val="paragraph"/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normaltextrun"/>
          <w:shd w:val="clear" w:color="auto" w:fill="FFFFFF"/>
        </w:rPr>
        <w:t>Remember, the level of detail and the specific elements included in a technical spec can vary based on the project's complexity and requirements. The purpose of the document is to provide a clear and comprehensive guide for developers, testers, and other team members to ensure the successful implementation of the project.</w:t>
      </w:r>
      <w:r w:rsidRPr="00862EAC">
        <w:rPr>
          <w:rStyle w:val="eop"/>
          <w:shd w:val="clear" w:color="auto" w:fill="FFFFFF"/>
        </w:rPr>
        <w:t> </w:t>
      </w:r>
    </w:p>
    <w:p w:rsidRPr="00862EAC" w:rsidR="00681C0C" w:rsidP="005D6BC6" w:rsidRDefault="00681C0C" w14:paraId="4819D367" w14:textId="77777777">
      <w:pPr>
        <w:pStyle w:val="paragraph"/>
        <w:spacing w:before="0" w:beforeAutospacing="0" w:after="120" w:afterAutospacing="0"/>
        <w:textAlignment w:val="baseline"/>
      </w:pPr>
      <w:r w:rsidRPr="00862EAC">
        <w:rPr>
          <w:rStyle w:val="normaltextrun"/>
        </w:rPr>
        <w:t>Deliverables:</w:t>
      </w:r>
      <w:r w:rsidRPr="00862EAC">
        <w:rPr>
          <w:rStyle w:val="eop"/>
        </w:rPr>
        <w:t> </w:t>
      </w:r>
    </w:p>
    <w:p w:rsidRPr="00862EAC" w:rsidR="00605C84" w:rsidP="005D6BC6" w:rsidRDefault="00681C0C" w14:paraId="3DC540A0" w14:textId="629184CD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</w:pPr>
      <w:r w:rsidRPr="00862EAC">
        <w:rPr>
          <w:rStyle w:val="normaltextrun"/>
        </w:rPr>
        <w:t>One Technical Specification PDF that is not zipped.</w:t>
      </w:r>
      <w:r w:rsidRPr="00862EAC">
        <w:rPr>
          <w:rStyle w:val="eop"/>
        </w:rPr>
        <w:t> </w:t>
      </w:r>
    </w:p>
    <w:p w:rsidRPr="00862EAC" w:rsidR="00605C84" w:rsidP="005D6BC6" w:rsidRDefault="00681C0C" w14:paraId="4F582A3B" w14:textId="493A93C6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  <w:rPr>
          <w:rStyle w:val="eop"/>
        </w:rPr>
      </w:pPr>
      <w:r w:rsidRPr="00862EAC">
        <w:rPr>
          <w:rStyle w:val="normaltextrun"/>
        </w:rPr>
        <w:t>Cover page.</w:t>
      </w:r>
      <w:r w:rsidRPr="00862EAC">
        <w:rPr>
          <w:rStyle w:val="eop"/>
        </w:rPr>
        <w:t> </w:t>
      </w:r>
    </w:p>
    <w:p w:rsidRPr="00605C84" w:rsidR="00605C84" w:rsidP="005D6BC6" w:rsidRDefault="00CC2448" w14:paraId="4A4074BE" w14:textId="59CC2BC6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</w:pPr>
      <w:r>
        <w:t xml:space="preserve">List </w:t>
      </w:r>
      <w:r w:rsidRPr="00605C84" w:rsidR="00681C0C">
        <w:t xml:space="preserve">all team members and their roles and responsibilities for this </w:t>
      </w:r>
      <w:r w:rsidRPr="00605C84" w:rsidR="00605C84">
        <w:t>assignment.</w:t>
      </w:r>
    </w:p>
    <w:p w:rsidRPr="00862EAC" w:rsidR="00605C84" w:rsidP="005D6BC6" w:rsidRDefault="00681C0C" w14:paraId="03E4E859" w14:textId="7D496A02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</w:pPr>
      <w:r w:rsidRPr="00862EAC">
        <w:rPr>
          <w:rStyle w:val="normaltextrun"/>
        </w:rPr>
        <w:t>Link to Jira account.</w:t>
      </w:r>
      <w:r w:rsidRPr="00862EAC">
        <w:rPr>
          <w:rStyle w:val="eop"/>
        </w:rPr>
        <w:t> </w:t>
      </w:r>
    </w:p>
    <w:p w:rsidRPr="00862EAC" w:rsidR="00605C84" w:rsidP="005D6BC6" w:rsidRDefault="00681C0C" w14:paraId="68AA877C" w14:textId="083D8C28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</w:pPr>
      <w:r w:rsidRPr="28A4F400">
        <w:rPr>
          <w:rStyle w:val="normaltextrun"/>
        </w:rPr>
        <w:t>Document that contains all the necessary topic headers</w:t>
      </w:r>
      <w:r w:rsidRPr="28A4F400" w:rsidR="3ABD4233">
        <w:rPr>
          <w:rStyle w:val="normaltextrun"/>
        </w:rPr>
        <w:t xml:space="preserve"> and subheadings</w:t>
      </w:r>
      <w:r w:rsidRPr="28A4F400">
        <w:rPr>
          <w:rStyle w:val="normaltextrun"/>
        </w:rPr>
        <w:t xml:space="preserve"> as defined.</w:t>
      </w:r>
      <w:r w:rsidRPr="28A4F400">
        <w:rPr>
          <w:rStyle w:val="eop"/>
        </w:rPr>
        <w:t> </w:t>
      </w:r>
    </w:p>
    <w:p w:rsidRPr="00862EAC" w:rsidR="00605C84" w:rsidP="005D6BC6" w:rsidRDefault="00681C0C" w14:paraId="0E2210AC" w14:textId="4C1A7C96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</w:pPr>
      <w:r w:rsidRPr="00862EAC">
        <w:rPr>
          <w:rStyle w:val="normaltextrun"/>
        </w:rPr>
        <w:t>Technical Specification key</w:t>
      </w:r>
      <w:r w:rsidR="00605C84">
        <w:rPr>
          <w:rStyle w:val="normaltextrun"/>
        </w:rPr>
        <w:t>s</w:t>
      </w:r>
      <w:r w:rsidRPr="00862EAC">
        <w:rPr>
          <w:rStyle w:val="normaltextrun"/>
        </w:rPr>
        <w:t xml:space="preserve"> </w:t>
      </w:r>
    </w:p>
    <w:p w:rsidRPr="00862EAC" w:rsidR="00681C0C" w:rsidP="005D6BC6" w:rsidRDefault="00681C0C" w14:paraId="4479B289" w14:textId="77777777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</w:pPr>
      <w:r w:rsidRPr="00862EAC">
        <w:rPr>
          <w:rStyle w:val="normaltextrun"/>
        </w:rPr>
        <w:t>References section</w:t>
      </w:r>
      <w:r w:rsidRPr="00862EAC">
        <w:rPr>
          <w:rStyle w:val="eop"/>
        </w:rPr>
        <w:t>.</w:t>
      </w:r>
    </w:p>
    <w:p w:rsidRPr="00862EAC" w:rsidR="007F090F" w:rsidP="005D6BC6" w:rsidRDefault="007F090F" w14:paraId="637B444F" w14:textId="4C85E022">
      <w:pPr>
        <w:spacing w:after="120"/>
        <w:rPr>
          <w:szCs w:val="24"/>
        </w:rPr>
      </w:pPr>
    </w:p>
    <w:p w:rsidRPr="00862EAC" w:rsidR="00F461FF" w:rsidP="00681C0C" w:rsidRDefault="00F461FF" w14:paraId="4483B2D3" w14:textId="77777777">
      <w:pPr>
        <w:rPr>
          <w:szCs w:val="24"/>
        </w:rPr>
      </w:pPr>
    </w:p>
    <w:sectPr w:rsidRPr="00862EAC" w:rsidR="00F461FF" w:rsidSect="00723B6D">
      <w:headerReference w:type="default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3761" w:rsidP="00E3078E" w:rsidRDefault="00EC3761" w14:paraId="69519FDC" w14:textId="77777777">
      <w:pPr>
        <w:spacing w:after="0"/>
      </w:pPr>
      <w:r>
        <w:separator/>
      </w:r>
    </w:p>
  </w:endnote>
  <w:endnote w:type="continuationSeparator" w:id="0">
    <w:p w:rsidR="00EC3761" w:rsidP="00E3078E" w:rsidRDefault="00EC3761" w14:paraId="5F502BD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292"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48292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6BC6" w:rsidRDefault="005D6BC6" w14:paraId="5C2D0060" w14:textId="5BFDB7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2497" w:rsidRDefault="00CF2497" w14:paraId="1DE8FFC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23B6D" w:rsidR="00723B6D" w:rsidP="00723B6D" w:rsidRDefault="00723B6D" w14:paraId="25E7336A" w14:textId="77777777">
    <w:pPr>
      <w:jc w:val="center"/>
    </w:pPr>
    <w:r w:rsidRPr="00723B6D">
      <w:t xml:space="preserve">© </w:t>
    </w:r>
    <w:r w:rsidR="00D10C99">
      <w:t>202</w:t>
    </w:r>
    <w:r w:rsidR="00CF2497">
      <w:t>4</w:t>
    </w:r>
    <w:r w:rsidR="00D10C99">
      <w:t>.</w:t>
    </w:r>
    <w:r w:rsidRPr="00723B6D">
      <w:t xml:space="preserve"> Grand Canyon University. All Rights Reserved.</w:t>
    </w:r>
  </w:p>
  <w:p w:rsidR="00723B6D" w:rsidRDefault="00723B6D" w14:paraId="31AC2F7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3761" w:rsidP="00E3078E" w:rsidRDefault="00EC3761" w14:paraId="3B0AF12F" w14:textId="77777777">
      <w:pPr>
        <w:spacing w:after="0"/>
      </w:pPr>
      <w:r>
        <w:separator/>
      </w:r>
    </w:p>
  </w:footnote>
  <w:footnote w:type="continuationSeparator" w:id="0">
    <w:p w:rsidR="00EC3761" w:rsidP="00E3078E" w:rsidRDefault="00EC3761" w14:paraId="21B5077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078E" w:rsidP="002A3A3D" w:rsidRDefault="00E3078E" w14:paraId="5E715A27" w14:textId="77777777">
    <w:pPr>
      <w:pStyle w:val="Header"/>
    </w:pPr>
  </w:p>
  <w:p w:rsidR="00E91BB7" w:rsidP="002A3A3D" w:rsidRDefault="00E91BB7" w14:paraId="3D9C68E1" w14:textId="77777777">
    <w:pPr>
      <w:pStyle w:val="Header"/>
    </w:pPr>
  </w:p>
  <w:p w:rsidR="00E91BB7" w:rsidP="002A3A3D" w:rsidRDefault="00E91BB7" w14:paraId="347049F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723B6D" w:rsidRDefault="00CF2497" w14:paraId="0C9BE793" w14:textId="77777777">
    <w:pPr>
      <w:pStyle w:val="Header"/>
    </w:pPr>
    <w:r>
      <w:rPr>
        <w:noProof/>
      </w:rPr>
      <w:drawing>
        <wp:inline distT="0" distB="0" distL="0" distR="0" wp14:anchorId="27840E9B" wp14:editId="10312894">
          <wp:extent cx="2676525" cy="6267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652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23B6D" w:rsidRDefault="00723B6D" w14:paraId="7941448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27A"/>
    <w:multiLevelType w:val="multilevel"/>
    <w:tmpl w:val="4744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A580128"/>
    <w:multiLevelType w:val="multilevel"/>
    <w:tmpl w:val="24F082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07A7D"/>
    <w:multiLevelType w:val="multilevel"/>
    <w:tmpl w:val="D502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84269"/>
    <w:multiLevelType w:val="hybridMultilevel"/>
    <w:tmpl w:val="080648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327F39"/>
    <w:multiLevelType w:val="hybridMultilevel"/>
    <w:tmpl w:val="0E5EA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59656D"/>
    <w:multiLevelType w:val="multilevel"/>
    <w:tmpl w:val="9A5653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3759F"/>
    <w:multiLevelType w:val="hybridMultilevel"/>
    <w:tmpl w:val="5044AC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D6B43"/>
    <w:multiLevelType w:val="multilevel"/>
    <w:tmpl w:val="62CC8E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02B01"/>
    <w:multiLevelType w:val="multilevel"/>
    <w:tmpl w:val="ED2AF3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870F4"/>
    <w:multiLevelType w:val="multilevel"/>
    <w:tmpl w:val="0190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71D17"/>
    <w:multiLevelType w:val="hybridMultilevel"/>
    <w:tmpl w:val="69148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5126F"/>
    <w:multiLevelType w:val="multilevel"/>
    <w:tmpl w:val="C152F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F42364"/>
    <w:multiLevelType w:val="multilevel"/>
    <w:tmpl w:val="E36E82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71694">
    <w:abstractNumId w:val="2"/>
  </w:num>
  <w:num w:numId="2" w16cid:durableId="1112166220">
    <w:abstractNumId w:val="4"/>
  </w:num>
  <w:num w:numId="3" w16cid:durableId="1596554413">
    <w:abstractNumId w:val="10"/>
  </w:num>
  <w:num w:numId="4" w16cid:durableId="1097167755">
    <w:abstractNumId w:val="9"/>
  </w:num>
  <w:num w:numId="5" w16cid:durableId="2055812095">
    <w:abstractNumId w:val="11"/>
  </w:num>
  <w:num w:numId="6" w16cid:durableId="1936405337">
    <w:abstractNumId w:val="1"/>
  </w:num>
  <w:num w:numId="7" w16cid:durableId="431049691">
    <w:abstractNumId w:val="7"/>
  </w:num>
  <w:num w:numId="8" w16cid:durableId="1428766274">
    <w:abstractNumId w:val="5"/>
  </w:num>
  <w:num w:numId="9" w16cid:durableId="490952152">
    <w:abstractNumId w:val="12"/>
  </w:num>
  <w:num w:numId="10" w16cid:durableId="183835299">
    <w:abstractNumId w:val="8"/>
  </w:num>
  <w:num w:numId="11" w16cid:durableId="409038488">
    <w:abstractNumId w:val="3"/>
  </w:num>
  <w:num w:numId="12" w16cid:durableId="35814004">
    <w:abstractNumId w:val="6"/>
  </w:num>
  <w:num w:numId="13" w16cid:durableId="792752882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1F"/>
    <w:rsid w:val="000158D2"/>
    <w:rsid w:val="000310F3"/>
    <w:rsid w:val="000465AC"/>
    <w:rsid w:val="00063BCA"/>
    <w:rsid w:val="00086331"/>
    <w:rsid w:val="000A68E2"/>
    <w:rsid w:val="000B3382"/>
    <w:rsid w:val="001005B5"/>
    <w:rsid w:val="00123121"/>
    <w:rsid w:val="0013767B"/>
    <w:rsid w:val="00221820"/>
    <w:rsid w:val="002A3A3D"/>
    <w:rsid w:val="003066F6"/>
    <w:rsid w:val="003C468F"/>
    <w:rsid w:val="003D339E"/>
    <w:rsid w:val="00465373"/>
    <w:rsid w:val="00474819"/>
    <w:rsid w:val="004E59F7"/>
    <w:rsid w:val="00512278"/>
    <w:rsid w:val="005519FA"/>
    <w:rsid w:val="0055210F"/>
    <w:rsid w:val="005A086F"/>
    <w:rsid w:val="005B58DC"/>
    <w:rsid w:val="005D688D"/>
    <w:rsid w:val="005D6BC6"/>
    <w:rsid w:val="00605C84"/>
    <w:rsid w:val="00673C2C"/>
    <w:rsid w:val="00675C76"/>
    <w:rsid w:val="00681C0C"/>
    <w:rsid w:val="00686663"/>
    <w:rsid w:val="006B7B81"/>
    <w:rsid w:val="006D0FE6"/>
    <w:rsid w:val="007034A9"/>
    <w:rsid w:val="007229E8"/>
    <w:rsid w:val="00723B6D"/>
    <w:rsid w:val="007B2281"/>
    <w:rsid w:val="007D02DD"/>
    <w:rsid w:val="007F090F"/>
    <w:rsid w:val="00862EAC"/>
    <w:rsid w:val="008A76CC"/>
    <w:rsid w:val="008C2F5E"/>
    <w:rsid w:val="008F22A4"/>
    <w:rsid w:val="00916D19"/>
    <w:rsid w:val="00916EF2"/>
    <w:rsid w:val="009177AC"/>
    <w:rsid w:val="0093387C"/>
    <w:rsid w:val="009853F9"/>
    <w:rsid w:val="00993BF4"/>
    <w:rsid w:val="009E70AC"/>
    <w:rsid w:val="009F6C41"/>
    <w:rsid w:val="00A446B3"/>
    <w:rsid w:val="00A80BAC"/>
    <w:rsid w:val="00AE30FC"/>
    <w:rsid w:val="00B43341"/>
    <w:rsid w:val="00BD500D"/>
    <w:rsid w:val="00BD5403"/>
    <w:rsid w:val="00C16584"/>
    <w:rsid w:val="00C700BF"/>
    <w:rsid w:val="00C957CA"/>
    <w:rsid w:val="00CB3DCC"/>
    <w:rsid w:val="00CC2448"/>
    <w:rsid w:val="00CF2497"/>
    <w:rsid w:val="00D078DF"/>
    <w:rsid w:val="00D10C99"/>
    <w:rsid w:val="00D2581D"/>
    <w:rsid w:val="00D56996"/>
    <w:rsid w:val="00D93063"/>
    <w:rsid w:val="00DD18BF"/>
    <w:rsid w:val="00DE6F18"/>
    <w:rsid w:val="00E3078E"/>
    <w:rsid w:val="00E5011F"/>
    <w:rsid w:val="00E91BB7"/>
    <w:rsid w:val="00EC3761"/>
    <w:rsid w:val="00EF447B"/>
    <w:rsid w:val="00F461FF"/>
    <w:rsid w:val="00F62A91"/>
    <w:rsid w:val="00F94CC8"/>
    <w:rsid w:val="00FF0EB4"/>
    <w:rsid w:val="28A4F400"/>
    <w:rsid w:val="3ABD4233"/>
    <w:rsid w:val="4A859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00301"/>
  <w15:docId w15:val="{D7799354-060D-403C-A1FB-8727E5D6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3DCC"/>
    <w:pPr>
      <w:spacing w:after="200"/>
    </w:pPr>
    <w:rPr>
      <w:sz w:val="24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C8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78E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E307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3078E"/>
  </w:style>
  <w:style w:type="paragraph" w:styleId="Footer">
    <w:name w:val="footer"/>
    <w:basedOn w:val="Normal"/>
    <w:link w:val="Foot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3078E"/>
  </w:style>
  <w:style w:type="paragraph" w:styleId="GCULCBodyText" w:customStyle="1">
    <w:name w:val="GCU (LC) Body Text"/>
    <w:rsid w:val="00F94CC8"/>
    <w:pPr>
      <w:widowControl w:val="0"/>
      <w:tabs>
        <w:tab w:val="left" w:pos="360"/>
      </w:tabs>
      <w:suppressAutoHyphens/>
      <w:spacing w:before="60" w:after="120" w:line="276" w:lineRule="auto"/>
    </w:pPr>
    <w:rPr>
      <w:rFonts w:ascii="Calibri" w:hAnsi="Calibri" w:eastAsia="Times New Roman" w:cs="Lucida Sans Unicode"/>
      <w:bCs/>
      <w:kern w:val="1"/>
      <w:sz w:val="24"/>
      <w:szCs w:val="40"/>
    </w:rPr>
  </w:style>
  <w:style w:type="paragraph" w:styleId="GCULCBlockQuotation" w:customStyle="1">
    <w:name w:val="GCU (LC) Block Quotation"/>
    <w:basedOn w:val="GCULCBodyText"/>
    <w:rsid w:val="00F94CC8"/>
    <w:pPr>
      <w:ind w:left="720"/>
    </w:pPr>
  </w:style>
  <w:style w:type="character" w:styleId="GCULCBlockQuotationChar" w:customStyle="1">
    <w:name w:val="GCU (LC) Block Quotation Char"/>
    <w:rsid w:val="00F94CC8"/>
    <w:rPr>
      <w:rFonts w:ascii="Calibri" w:hAnsi="Calibri" w:cs="Lucida Sans Unicode"/>
      <w:bCs/>
      <w:kern w:val="1"/>
      <w:sz w:val="24"/>
      <w:szCs w:val="40"/>
    </w:rPr>
  </w:style>
  <w:style w:type="character" w:styleId="GCULCBodyTextChar" w:customStyle="1">
    <w:name w:val="GCU (LC) Body Text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styleId="GCULCBulletedList" w:customStyle="1">
    <w:name w:val="GCU (LC) Bulleted List"/>
    <w:basedOn w:val="GCULCBodyText"/>
    <w:rsid w:val="00F94CC8"/>
    <w:pPr>
      <w:tabs>
        <w:tab w:val="clear" w:pos="360"/>
      </w:tabs>
    </w:pPr>
    <w:rPr>
      <w:szCs w:val="24"/>
    </w:rPr>
  </w:style>
  <w:style w:type="paragraph" w:styleId="GCULCDocumentTitle" w:customStyle="1">
    <w:name w:val="GCU (LC) Document Title"/>
    <w:rsid w:val="00F94CC8"/>
    <w:pPr>
      <w:suppressAutoHyphens/>
      <w:spacing w:before="120" w:after="120" w:line="100" w:lineRule="atLeast"/>
      <w:jc w:val="center"/>
    </w:pPr>
    <w:rPr>
      <w:rFonts w:ascii="Calibri" w:hAnsi="Calibri" w:eastAsia="Times New Roman" w:cs="Arial"/>
      <w:kern w:val="1"/>
      <w:sz w:val="48"/>
      <w:szCs w:val="32"/>
    </w:rPr>
  </w:style>
  <w:style w:type="paragraph" w:styleId="GCULCReference" w:customStyle="1">
    <w:name w:val="GCU (LC) Reference"/>
    <w:basedOn w:val="GCULCBodyText"/>
    <w:rsid w:val="00F94CC8"/>
    <w:pPr>
      <w:ind w:left="360" w:hanging="360"/>
    </w:pPr>
  </w:style>
  <w:style w:type="character" w:styleId="GCULCReferenceChar" w:customStyle="1">
    <w:name w:val="GCU (LC) Reference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styleId="GCULCSubtopicHeading" w:customStyle="1">
    <w:name w:val="GCU (LC) Subtopic Heading"/>
    <w:basedOn w:val="GCULCBodyText"/>
    <w:rsid w:val="00F94CC8"/>
    <w:rPr>
      <w:bCs w:val="0"/>
      <w:i/>
      <w:sz w:val="26"/>
      <w:szCs w:val="26"/>
    </w:rPr>
  </w:style>
  <w:style w:type="paragraph" w:styleId="GCULCTopicHeading" w:customStyle="1">
    <w:name w:val="GCU (LC) Topic Heading"/>
    <w:basedOn w:val="Heading3"/>
    <w:rsid w:val="00F94CC8"/>
    <w:pPr>
      <w:widowControl w:val="0"/>
      <w:suppressAutoHyphens/>
      <w:spacing w:line="100" w:lineRule="atLeast"/>
    </w:pPr>
    <w:rPr>
      <w:rFonts w:ascii="Calibri" w:hAnsi="Calibri" w:eastAsia="Times New Roman" w:cs="font292"/>
      <w:b w:val="0"/>
      <w:color w:val="00000A"/>
      <w:kern w:val="1"/>
      <w:sz w:val="32"/>
      <w:szCs w:val="32"/>
      <w:lang w:eastAsia="zh-C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4CC8"/>
    <w:rPr>
      <w:rFonts w:asciiTheme="majorHAnsi" w:hAnsiTheme="majorHAnsi" w:eastAsiaTheme="majorEastAsia" w:cstheme="majorBidi"/>
      <w:b/>
      <w:bCs/>
      <w:color w:val="4F81BD" w:themeColor="accent1"/>
      <w:sz w:val="24"/>
      <w:szCs w:val="22"/>
    </w:rPr>
  </w:style>
  <w:style w:type="character" w:styleId="PlaceholderText">
    <w:name w:val="Placeholder Text"/>
    <w:basedOn w:val="DefaultParagraphFont"/>
    <w:uiPriority w:val="99"/>
    <w:semiHidden/>
    <w:rsid w:val="00673C2C"/>
    <w:rPr>
      <w:color w:val="808080"/>
    </w:rPr>
  </w:style>
  <w:style w:type="character" w:styleId="Strong">
    <w:name w:val="Strong"/>
    <w:basedOn w:val="DefaultParagraphFont"/>
    <w:uiPriority w:val="22"/>
    <w:qFormat/>
    <w:rsid w:val="007229E8"/>
    <w:rPr>
      <w:b/>
      <w:bCs/>
    </w:rPr>
  </w:style>
  <w:style w:type="paragraph" w:styleId="NormalWeb">
    <w:name w:val="Normal (Web)"/>
    <w:basedOn w:val="Normal"/>
    <w:uiPriority w:val="99"/>
    <w:unhideWhenUsed/>
    <w:rsid w:val="007229E8"/>
    <w:pPr>
      <w:spacing w:before="100" w:beforeAutospacing="1" w:after="100" w:afterAutospacing="1"/>
    </w:pPr>
    <w:rPr>
      <w:rFonts w:eastAsia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229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29E8"/>
    <w:pPr>
      <w:spacing w:after="160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229E8"/>
    <w:rPr>
      <w:rFonts w:asciiTheme="minorHAnsi" w:hAnsiTheme="minorHAnsi" w:eastAsiaTheme="minorHAnsi" w:cstheme="minorBidi"/>
    </w:rPr>
  </w:style>
  <w:style w:type="paragraph" w:styleId="ListParagraph">
    <w:name w:val="List Paragraph"/>
    <w:basedOn w:val="Normal"/>
    <w:uiPriority w:val="34"/>
    <w:qFormat/>
    <w:rsid w:val="00063BCA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</w:rPr>
  </w:style>
  <w:style w:type="paragraph" w:styleId="paragraph" w:customStyle="1">
    <w:name w:val="paragraph"/>
    <w:basedOn w:val="Normal"/>
    <w:rsid w:val="00063BCA"/>
    <w:pPr>
      <w:spacing w:before="100" w:beforeAutospacing="1" w:after="100" w:afterAutospacing="1"/>
    </w:pPr>
    <w:rPr>
      <w:rFonts w:eastAsia="Times New Roman"/>
      <w:szCs w:val="24"/>
    </w:rPr>
  </w:style>
  <w:style w:type="character" w:styleId="normaltextrun" w:customStyle="1">
    <w:name w:val="normaltextrun"/>
    <w:basedOn w:val="DefaultParagraphFont"/>
    <w:rsid w:val="00063BCA"/>
  </w:style>
  <w:style w:type="character" w:styleId="eop" w:customStyle="1">
    <w:name w:val="eop"/>
    <w:basedOn w:val="DefaultParagraphFont"/>
    <w:rsid w:val="00063BCA"/>
  </w:style>
  <w:style w:type="paragraph" w:styleId="Revision">
    <w:name w:val="Revision"/>
    <w:hidden/>
    <w:uiPriority w:val="99"/>
    <w:semiHidden/>
    <w:rsid w:val="00605C84"/>
    <w:rPr>
      <w:sz w:val="24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46B3"/>
    <w:pPr>
      <w:spacing w:after="200"/>
    </w:pPr>
    <w:rPr>
      <w:rFonts w:ascii="Times New Roman" w:hAnsi="Times New Roman" w:eastAsia="Calibri" w:cs="Times New Roman"/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446B3"/>
    <w:rPr>
      <w:rFonts w:asciiTheme="minorHAnsi" w:hAnsiTheme="minorHAnsi" w:eastAsiaTheme="minorHAnsi" w:cstheme="min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microsoft.com/office/2011/relationships/people" Target="peop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d47695-dda2-48a2-87bc-2a1f7ac7fedc" xsi:nil="true"/>
    <SharedWithUsers xmlns="37d47695-dda2-48a2-87bc-2a1f7ac7fedc">
      <UserInfo>
        <DisplayName>Jackie Moran (GCE)</DisplayName>
        <AccountId>235</AccountId>
        <AccountType/>
      </UserInfo>
      <UserInfo>
        <DisplayName>Lindsey Popa (GCE)</DisplayName>
        <AccountId>659</AccountId>
        <AccountType/>
      </UserInfo>
      <UserInfo>
        <DisplayName>Michael Medlock (GCE)</DisplayName>
        <AccountId>1133</AccountId>
        <AccountType/>
      </UserInfo>
      <UserInfo>
        <DisplayName>Paige Boyd (GCE)</DisplayName>
        <AccountId>829</AccountId>
        <AccountType/>
      </UserInfo>
      <UserInfo>
        <DisplayName>Grace VanMaanen (GCE)</DisplayName>
        <AccountId>359</AccountId>
        <AccountType/>
      </UserInfo>
      <UserInfo>
        <DisplayName>Sarah Hathaway (GCE)</DisplayName>
        <AccountId>311</AccountId>
        <AccountType/>
      </UserInfo>
      <UserInfo>
        <DisplayName>Jill Bould (GCE)</DisplayName>
        <AccountId>242</AccountId>
        <AccountType/>
      </UserInfo>
      <UserInfo>
        <DisplayName>Lisa Tourek (GCE)</DisplayName>
        <AccountId>255</AccountId>
        <AccountType/>
      </UserInfo>
      <UserInfo>
        <DisplayName>Amanda Guerrero (GCE)</DisplayName>
        <AccountId>403</AccountId>
        <AccountType/>
      </UserInfo>
      <UserInfo>
        <DisplayName>Valerie Denny (GCE)</DisplayName>
        <AccountId>286</AccountId>
        <AccountType/>
      </UserInfo>
      <UserInfo>
        <DisplayName>Kim Stoffers (GCE)</DisplayName>
        <AccountId>252</AccountId>
        <AccountType/>
      </UserInfo>
      <UserInfo>
        <DisplayName>Nathan Wieler (GCE)</DisplayName>
        <AccountId>649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27b9d429859bcb4cc95ca5b147d3168a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c82921937d1af28a735bf3437c860b8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3FF660-CCF1-4512-96BC-1D7D61FD195C}">
  <ds:schemaRefs>
    <ds:schemaRef ds:uri="http://schemas.microsoft.com/office/2006/metadata/properties"/>
    <ds:schemaRef ds:uri="http://schemas.microsoft.com/office/infopath/2007/PartnerControls"/>
    <ds:schemaRef ds:uri="37d47695-dda2-48a2-87bc-2a1f7ac7fedc"/>
    <ds:schemaRef ds:uri="http://schemas.microsoft.com/sharepoint/v3"/>
    <ds:schemaRef ds:uri="b3b59848-949a-4ed4-8036-feb011ce2b52"/>
  </ds:schemaRefs>
</ds:datastoreItem>
</file>

<file path=customXml/itemProps2.xml><?xml version="1.0" encoding="utf-8"?>
<ds:datastoreItem xmlns:ds="http://schemas.openxmlformats.org/officeDocument/2006/customXml" ds:itemID="{A602B3F4-E26C-4616-A4A6-FB8AD5FB04B6}"/>
</file>

<file path=customXml/itemProps3.xml><?xml version="1.0" encoding="utf-8"?>
<ds:datastoreItem xmlns:ds="http://schemas.openxmlformats.org/officeDocument/2006/customXml" ds:itemID="{DEAE2935-652D-42F6-AFDE-C5D6AD6806B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Grand Canyon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Resource</dc:title>
  <dc:creator>Alyssa Johnson</dc:creator>
  <keywords/>
  <lastModifiedBy>Alyssa Johnson (GCE)</lastModifiedBy>
  <revision>21</revision>
  <dcterms:created xsi:type="dcterms:W3CDTF">2024-05-16T16:48:00.0000000Z</dcterms:created>
  <dcterms:modified xsi:type="dcterms:W3CDTF">2024-07-15T16:38:12.9948256Z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Department">
    <vt:lpwstr>42;#Academic Program and Course Development|59abafec-cbf5-4238-a796-a3b74278f4db</vt:lpwstr>
  </property>
  <property fmtid="{D5CDD505-2E9C-101B-9397-08002B2CF9AE}" pid="3" name="TaxKeyword">
    <vt:lpwstr/>
  </property>
  <property fmtid="{D5CDD505-2E9C-101B-9397-08002B2CF9AE}" pid="4" name="DocumentType">
    <vt:lpwstr>106;#Course Resource|8bf5da99-6fd6-4bf2-a0a2-3e3efba8182b</vt:lpwstr>
  </property>
  <property fmtid="{D5CDD505-2E9C-101B-9397-08002B2CF9AE}" pid="5" name="ContentTypeId">
    <vt:lpwstr>0x010100911D7BF13958C64483E7E107A08507EA</vt:lpwstr>
  </property>
  <property fmtid="{D5CDD505-2E9C-101B-9397-08002B2CF9AE}" pid="6" name="SecurityClassification">
    <vt:lpwstr>2;#Internal|98311b30-b9e9-4d4f-9f64-0688c0d4a234</vt:lpwstr>
  </property>
  <property fmtid="{D5CDD505-2E9C-101B-9397-08002B2CF9AE}" pid="7" name="DocumentBusinessValue">
    <vt:lpwstr>3;#Normal|581d4866-74cc-43f1-bef1-bb304cbfeaa5</vt:lpwstr>
  </property>
  <property fmtid="{D5CDD505-2E9C-101B-9397-08002B2CF9AE}" pid="8" name="Order">
    <vt:r8>4600</vt:r8>
  </property>
  <property fmtid="{D5CDD505-2E9C-101B-9397-08002B2CF9AE}" pid="9" name="DocumentStatus">
    <vt:lpwstr>53;#Final|6f457c8b-ccb5-4072-8baa-3cf0535225f3</vt:lpwstr>
  </property>
  <property fmtid="{D5CDD505-2E9C-101B-9397-08002B2CF9AE}" pid="10" name="DocumentCategory">
    <vt:lpwstr/>
  </property>
  <property fmtid="{D5CDD505-2E9C-101B-9397-08002B2CF9AE}" pid="11" name="DocumentSubject">
    <vt:lpwstr/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