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6FDF" w14:textId="77777777" w:rsidR="00202695" w:rsidRDefault="00202695" w:rsidP="002026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2695">
        <w:rPr>
          <w:rFonts w:ascii="Times New Roman" w:hAnsi="Times New Roman" w:cs="Times New Roman"/>
          <w:b/>
          <w:bCs/>
          <w:sz w:val="32"/>
          <w:szCs w:val="32"/>
        </w:rPr>
        <w:t>DOCUMENTACIÓN DEL PROYECTO FINAL</w:t>
      </w:r>
    </w:p>
    <w:p w14:paraId="7417858C" w14:textId="01A93847" w:rsidR="002C21BA" w:rsidRPr="002C21BA" w:rsidRDefault="002C21BA" w:rsidP="002026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10" w:history="1">
        <w:proofErr w:type="spellStart"/>
        <w:r w:rsidRPr="002C21BA">
          <w:rPr>
            <w:rStyle w:val="Hipervnculo"/>
            <w:rFonts w:ascii="Times New Roman" w:hAnsi="Times New Roman" w:cs="Times New Roman"/>
            <w:b/>
            <w:bCs/>
            <w:sz w:val="32"/>
            <w:szCs w:val="32"/>
          </w:rPr>
          <w:t>DanielAnzolaForero</w:t>
        </w:r>
        <w:proofErr w:type="spellEnd"/>
        <w:r w:rsidRPr="002C21BA">
          <w:rPr>
            <w:rStyle w:val="Hipervnculo"/>
            <w:rFonts w:ascii="Times New Roman" w:hAnsi="Times New Roman" w:cs="Times New Roman"/>
            <w:b/>
            <w:bCs/>
            <w:sz w:val="32"/>
            <w:szCs w:val="32"/>
          </w:rPr>
          <w:t>/Data-</w:t>
        </w:r>
        <w:proofErr w:type="spellStart"/>
        <w:r w:rsidRPr="002C21BA">
          <w:rPr>
            <w:rStyle w:val="Hipervnculo"/>
            <w:rFonts w:ascii="Times New Roman" w:hAnsi="Times New Roman" w:cs="Times New Roman"/>
            <w:b/>
            <w:bCs/>
            <w:sz w:val="32"/>
            <w:szCs w:val="32"/>
          </w:rPr>
          <w:t>Analysis</w:t>
        </w:r>
        <w:proofErr w:type="spellEnd"/>
        <w:r w:rsidRPr="002C21BA">
          <w:rPr>
            <w:rStyle w:val="Hipervnculo"/>
            <w:rFonts w:ascii="Times New Roman" w:hAnsi="Times New Roman" w:cs="Times New Roman"/>
            <w:b/>
            <w:bCs/>
            <w:sz w:val="32"/>
            <w:szCs w:val="32"/>
          </w:rPr>
          <w:t>-</w:t>
        </w:r>
        <w:proofErr w:type="gramStart"/>
        <w:r w:rsidRPr="002C21BA">
          <w:rPr>
            <w:rStyle w:val="Hipervnculo"/>
            <w:rFonts w:ascii="Times New Roman" w:hAnsi="Times New Roman" w:cs="Times New Roman"/>
            <w:b/>
            <w:bCs/>
            <w:sz w:val="32"/>
            <w:szCs w:val="32"/>
          </w:rPr>
          <w:t>Portfolio</w:t>
        </w:r>
        <w:proofErr w:type="gramEnd"/>
      </w:hyperlink>
    </w:p>
    <w:p w14:paraId="765FB8AE" w14:textId="47E1E897" w:rsidR="008615FE" w:rsidRPr="008615FE" w:rsidRDefault="00C951E1" w:rsidP="006B16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Daniel Alejandro Anzola Forero</w:t>
      </w:r>
    </w:p>
    <w:p w14:paraId="2192CF01" w14:textId="7BC71A55" w:rsidR="008615FE" w:rsidRPr="008615FE" w:rsidRDefault="00C951E1" w:rsidP="006B16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Ingeniería de </w:t>
      </w:r>
      <w:r w:rsidR="002B4E2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istemas</w:t>
      </w:r>
    </w:p>
    <w:p w14:paraId="41467215" w14:textId="183E6A57" w:rsidR="00562788" w:rsidRPr="002C21BA" w:rsidRDefault="008615FE" w:rsidP="002C21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562788" w:rsidRPr="002C21BA">
          <w:head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8615FE">
        <w:rPr>
          <w:rFonts w:ascii="Times New Roman" w:hAnsi="Times New Roman" w:cs="Times New Roman"/>
          <w:sz w:val="28"/>
          <w:szCs w:val="28"/>
        </w:rPr>
        <w:t>Facultad</w:t>
      </w:r>
      <w:r w:rsidR="00C951E1">
        <w:rPr>
          <w:rFonts w:ascii="Times New Roman" w:hAnsi="Times New Roman" w:cs="Times New Roman"/>
          <w:sz w:val="28"/>
          <w:szCs w:val="28"/>
        </w:rPr>
        <w:t xml:space="preserve"> de Ingeniería</w:t>
      </w:r>
    </w:p>
    <w:p w14:paraId="3B44069D" w14:textId="3C771895" w:rsidR="00202695" w:rsidRPr="00A75BC0" w:rsidRDefault="00202695" w:rsidP="00202695">
      <w:pPr>
        <w:jc w:val="both"/>
        <w:rPr>
          <w:rFonts w:ascii="Times New Roman" w:hAnsi="Times New Roman" w:cs="Times New Roman"/>
        </w:rPr>
      </w:pPr>
    </w:p>
    <w:p w14:paraId="3BBE9279" w14:textId="2626FEC3" w:rsidR="00202695" w:rsidRPr="00202695" w:rsidRDefault="00A75BC0" w:rsidP="002026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972303">
          <v:rect id="_x0000_i1027" style="width:0;height:1.5pt" o:hralign="center" o:hrstd="t" o:hr="t" fillcolor="#a0a0a0" stroked="f"/>
        </w:pict>
      </w:r>
    </w:p>
    <w:p w14:paraId="1441F581" w14:textId="60C44AB3" w:rsidR="00202695" w:rsidRDefault="00A75BC0" w:rsidP="00202695">
      <w:pPr>
        <w:jc w:val="both"/>
        <w:rPr>
          <w:rFonts w:ascii="Times New Roman" w:hAnsi="Times New Roman" w:cs="Times New Roman"/>
          <w:b/>
          <w:bCs/>
        </w:rPr>
      </w:pPr>
      <w:r w:rsidRPr="00A75BC0">
        <w:rPr>
          <w:rFonts w:ascii="Times New Roman" w:hAnsi="Times New Roman" w:cs="Times New Roman"/>
          <w:b/>
          <w:bCs/>
        </w:rPr>
        <w:t>Descripción del Problema</w:t>
      </w:r>
      <w:r w:rsidRPr="00A75BC0">
        <w:rPr>
          <w:rFonts w:ascii="Times New Roman" w:hAnsi="Times New Roman" w:cs="Times New Roman"/>
          <w:b/>
          <w:bCs/>
        </w:rPr>
        <w:t>.</w:t>
      </w:r>
    </w:p>
    <w:p w14:paraId="43A591A0" w14:textId="262E559E" w:rsidR="00A75BC0" w:rsidRDefault="00A75BC0" w:rsidP="00A75BC0">
      <w:pPr>
        <w:ind w:firstLine="708"/>
        <w:jc w:val="both"/>
        <w:rPr>
          <w:rFonts w:ascii="Times New Roman" w:hAnsi="Times New Roman" w:cs="Times New Roman"/>
        </w:rPr>
      </w:pPr>
      <w:r w:rsidRPr="00A75BC0">
        <w:rPr>
          <w:rFonts w:ascii="Times New Roman" w:hAnsi="Times New Roman" w:cs="Times New Roman"/>
        </w:rPr>
        <w:t xml:space="preserve">Se analizó el rendimiento de una arquitectura de microservicios compuesta por tres servicios críticos: Auth-Service, Payment-Gateway e </w:t>
      </w:r>
      <w:proofErr w:type="spellStart"/>
      <w:r w:rsidRPr="00A75BC0">
        <w:rPr>
          <w:rFonts w:ascii="Times New Roman" w:hAnsi="Times New Roman" w:cs="Times New Roman"/>
        </w:rPr>
        <w:t>Inventory</w:t>
      </w:r>
      <w:proofErr w:type="spellEnd"/>
      <w:r w:rsidRPr="00A75BC0">
        <w:rPr>
          <w:rFonts w:ascii="Times New Roman" w:hAnsi="Times New Roman" w:cs="Times New Roman"/>
        </w:rPr>
        <w:t>-API. Problema detectado: Los usuarios reportaron intermitencia y lentitud extrema en el proceso de pago. El objetivo técnico fue identificar la causa raíz entre el consumo de hardware (CPU/RAM) y los tiempos de respuesta (latencia), utilizando herramientas de inteligencia artificial para procesar 100 registros de logs de servidores.</w:t>
      </w:r>
    </w:p>
    <w:p w14:paraId="790331D1" w14:textId="5778DF9A" w:rsidR="00A75BC0" w:rsidRDefault="00A75BC0" w:rsidP="00202695">
      <w:pPr>
        <w:jc w:val="both"/>
        <w:rPr>
          <w:rFonts w:ascii="Times New Roman" w:hAnsi="Times New Roman" w:cs="Times New Roman"/>
          <w:b/>
          <w:bCs/>
        </w:rPr>
      </w:pPr>
      <w:r w:rsidRPr="00A75BC0">
        <w:rPr>
          <w:rFonts w:ascii="Times New Roman" w:hAnsi="Times New Roman" w:cs="Times New Roman"/>
          <w:b/>
          <w:bCs/>
        </w:rPr>
        <w:t>Proceso de Limpieza y Análisis</w:t>
      </w:r>
      <w:r w:rsidRPr="00A75BC0">
        <w:rPr>
          <w:rFonts w:ascii="Times New Roman" w:hAnsi="Times New Roman" w:cs="Times New Roman"/>
          <w:b/>
          <w:bCs/>
        </w:rPr>
        <w:t>.</w:t>
      </w:r>
    </w:p>
    <w:p w14:paraId="0D5BA73E" w14:textId="6DBCDC8B" w:rsidR="00A75BC0" w:rsidRPr="00A75BC0" w:rsidRDefault="00A75BC0" w:rsidP="00A75B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A75BC0">
        <w:rPr>
          <w:rFonts w:ascii="Times New Roman" w:hAnsi="Times New Roman" w:cs="Times New Roman"/>
        </w:rPr>
        <w:t>Para garantizar la integridad de los datos</w:t>
      </w:r>
      <w:r>
        <w:rPr>
          <w:rFonts w:ascii="Times New Roman" w:hAnsi="Times New Roman" w:cs="Times New Roman"/>
        </w:rPr>
        <w:t xml:space="preserve">, </w:t>
      </w:r>
      <w:r w:rsidRPr="00A75BC0">
        <w:rPr>
          <w:rFonts w:ascii="Times New Roman" w:hAnsi="Times New Roman" w:cs="Times New Roman"/>
        </w:rPr>
        <w:t>se siguió un flujo de trabajo automatizado</w:t>
      </w:r>
      <w:r>
        <w:rPr>
          <w:rFonts w:ascii="Times New Roman" w:hAnsi="Times New Roman" w:cs="Times New Roman"/>
        </w:rPr>
        <w:t>. Primero, s</w:t>
      </w:r>
      <w:r w:rsidRPr="00A75BC0">
        <w:rPr>
          <w:rFonts w:ascii="Times New Roman" w:hAnsi="Times New Roman" w:cs="Times New Roman"/>
        </w:rPr>
        <w:t xml:space="preserve">e detectaron registros duplicados </w:t>
      </w:r>
      <w:r>
        <w:rPr>
          <w:rFonts w:ascii="Times New Roman" w:hAnsi="Times New Roman" w:cs="Times New Roman"/>
        </w:rPr>
        <w:t xml:space="preserve">y </w:t>
      </w:r>
      <w:r w:rsidRPr="00A75BC0">
        <w:rPr>
          <w:rFonts w:ascii="Times New Roman" w:hAnsi="Times New Roman" w:cs="Times New Roman"/>
        </w:rPr>
        <w:t>valores nulos en los códigos de estado y formatos de fecha inconsistentes.</w:t>
      </w:r>
    </w:p>
    <w:p w14:paraId="6E02F150" w14:textId="77A6B025" w:rsidR="0007152D" w:rsidRPr="0007152D" w:rsidRDefault="00A75BC0" w:rsidP="0007152D">
      <w:pPr>
        <w:ind w:firstLine="708"/>
        <w:jc w:val="both"/>
        <w:rPr>
          <w:rFonts w:ascii="Times New Roman" w:hAnsi="Times New Roman" w:cs="Times New Roman"/>
        </w:rPr>
      </w:pPr>
      <w:r w:rsidRPr="00A75BC0">
        <w:rPr>
          <w:rFonts w:ascii="Times New Roman" w:hAnsi="Times New Roman" w:cs="Times New Roman"/>
        </w:rPr>
        <w:t>Se activó la función "Analizar datos"</w:t>
      </w:r>
      <w:r>
        <w:rPr>
          <w:rFonts w:ascii="Times New Roman" w:hAnsi="Times New Roman" w:cs="Times New Roman"/>
        </w:rPr>
        <w:t xml:space="preserve"> </w:t>
      </w:r>
      <w:r w:rsidRPr="00A75BC0">
        <w:rPr>
          <w:rFonts w:ascii="Times New Roman" w:hAnsi="Times New Roman" w:cs="Times New Roman"/>
        </w:rPr>
        <w:t xml:space="preserve">de Excel, la cual identificó una correlación </w:t>
      </w:r>
      <w:r>
        <w:rPr>
          <w:rFonts w:ascii="Times New Roman" w:hAnsi="Times New Roman" w:cs="Times New Roman"/>
        </w:rPr>
        <w:t xml:space="preserve">entre que el mayor uso de la </w:t>
      </w:r>
      <w:proofErr w:type="gramStart"/>
      <w:r>
        <w:rPr>
          <w:rFonts w:ascii="Times New Roman" w:hAnsi="Times New Roman" w:cs="Times New Roman"/>
        </w:rPr>
        <w:t>RAM,</w:t>
      </w:r>
      <w:proofErr w:type="gramEnd"/>
      <w:r>
        <w:rPr>
          <w:rFonts w:ascii="Times New Roman" w:hAnsi="Times New Roman" w:cs="Times New Roman"/>
        </w:rPr>
        <w:t xml:space="preserve"> se </w:t>
      </w:r>
      <w:r w:rsidR="0007152D" w:rsidRPr="0007152D">
        <w:rPr>
          <w:rFonts w:ascii="Times New Roman" w:hAnsi="Times New Roman" w:cs="Times New Roman"/>
        </w:rPr>
        <w:t xml:space="preserve">muestra que </w:t>
      </w:r>
      <w:r w:rsidR="0007152D">
        <w:rPr>
          <w:rFonts w:ascii="Times New Roman" w:hAnsi="Times New Roman" w:cs="Times New Roman"/>
        </w:rPr>
        <w:t xml:space="preserve">en </w:t>
      </w:r>
      <w:r w:rsidR="0007152D" w:rsidRPr="0007152D">
        <w:rPr>
          <w:rFonts w:ascii="Times New Roman" w:hAnsi="Times New Roman" w:cs="Times New Roman"/>
        </w:rPr>
        <w:t xml:space="preserve">el servicio Payment-Gateway </w:t>
      </w:r>
      <w:r w:rsidR="0007152D">
        <w:rPr>
          <w:rFonts w:ascii="Times New Roman" w:hAnsi="Times New Roman" w:cs="Times New Roman"/>
        </w:rPr>
        <w:t xml:space="preserve">que </w:t>
      </w:r>
      <w:r w:rsidR="0007152D" w:rsidRPr="0007152D">
        <w:rPr>
          <w:rFonts w:ascii="Times New Roman" w:hAnsi="Times New Roman" w:cs="Times New Roman"/>
        </w:rPr>
        <w:t>tiene el consumo más crítico de recursos, con un promedio de 1,338.44 MB, lo que representa casi el triple del consumo del Auth-Service (457.33 MB). Esto confirma que el cuello de botella está localizado en el procesamiento de transacciones.</w:t>
      </w:r>
    </w:p>
    <w:p w14:paraId="4CF7E7FB" w14:textId="56EECEA7" w:rsidR="0007152D" w:rsidRPr="0007152D" w:rsidRDefault="0007152D" w:rsidP="0007152D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Además, </w:t>
      </w:r>
      <w:r w:rsidRPr="0007152D">
        <w:rPr>
          <w:rFonts w:ascii="Times New Roman" w:hAnsi="Times New Roman" w:cs="Times New Roman"/>
        </w:rPr>
        <w:t>Auth-Service present</w:t>
      </w:r>
      <w:r>
        <w:rPr>
          <w:rFonts w:ascii="Times New Roman" w:hAnsi="Times New Roman" w:cs="Times New Roman"/>
        </w:rPr>
        <w:t>a</w:t>
      </w:r>
      <w:r w:rsidRPr="0007152D">
        <w:rPr>
          <w:rFonts w:ascii="Times New Roman" w:hAnsi="Times New Roman" w:cs="Times New Roman"/>
        </w:rPr>
        <w:t xml:space="preserve"> un consumo de RAM </w:t>
      </w:r>
      <w:r>
        <w:rPr>
          <w:rFonts w:ascii="Times New Roman" w:hAnsi="Times New Roman" w:cs="Times New Roman"/>
        </w:rPr>
        <w:t>menor</w:t>
      </w:r>
      <w:r w:rsidRPr="0007152D">
        <w:rPr>
          <w:rFonts w:ascii="Times New Roman" w:hAnsi="Times New Roman" w:cs="Times New Roman"/>
        </w:rPr>
        <w:t xml:space="preserve"> (462.16 MB) </w:t>
      </w:r>
      <w:r>
        <w:rPr>
          <w:rFonts w:ascii="Times New Roman" w:hAnsi="Times New Roman" w:cs="Times New Roman"/>
        </w:rPr>
        <w:t xml:space="preserve">y </w:t>
      </w:r>
      <w:proofErr w:type="spellStart"/>
      <w:r w:rsidRPr="0007152D">
        <w:rPr>
          <w:rFonts w:ascii="Times New Roman" w:hAnsi="Times New Roman" w:cs="Times New Roman"/>
        </w:rPr>
        <w:t>Inventory</w:t>
      </w:r>
      <w:proofErr w:type="spellEnd"/>
      <w:r w:rsidRPr="0007152D">
        <w:rPr>
          <w:rFonts w:ascii="Times New Roman" w:hAnsi="Times New Roman" w:cs="Times New Roman"/>
        </w:rPr>
        <w:t xml:space="preserve">-API se mantiene como el servicio </w:t>
      </w:r>
      <w:r>
        <w:rPr>
          <w:rFonts w:ascii="Times New Roman" w:hAnsi="Times New Roman" w:cs="Times New Roman"/>
        </w:rPr>
        <w:t>medio</w:t>
      </w:r>
      <w:r w:rsidRPr="0007152D">
        <w:rPr>
          <w:rFonts w:ascii="Times New Roman" w:hAnsi="Times New Roman" w:cs="Times New Roman"/>
        </w:rPr>
        <w:t xml:space="preserve"> en cuanto a consumo de recursos, promediando 606.88 MB de RAM.</w:t>
      </w:r>
    </w:p>
    <w:p w14:paraId="387EE2DE" w14:textId="77777777" w:rsidR="0007152D" w:rsidRDefault="0007152D" w:rsidP="0007152D">
      <w:pPr>
        <w:ind w:firstLine="708"/>
        <w:jc w:val="both"/>
        <w:rPr>
          <w:rFonts w:ascii="Times New Roman" w:hAnsi="Times New Roman" w:cs="Times New Roman"/>
        </w:rPr>
      </w:pPr>
    </w:p>
    <w:p w14:paraId="7769A0A0" w14:textId="77777777" w:rsidR="0007152D" w:rsidRDefault="0007152D" w:rsidP="0007152D">
      <w:pPr>
        <w:ind w:firstLine="708"/>
        <w:jc w:val="both"/>
        <w:rPr>
          <w:rFonts w:ascii="Times New Roman" w:hAnsi="Times New Roman" w:cs="Times New Roman"/>
        </w:rPr>
      </w:pPr>
    </w:p>
    <w:p w14:paraId="63FFC25A" w14:textId="17199C51" w:rsidR="0007152D" w:rsidRPr="00A75BC0" w:rsidRDefault="0007152D" w:rsidP="0007152D">
      <w:pPr>
        <w:ind w:firstLine="708"/>
        <w:jc w:val="both"/>
        <w:rPr>
          <w:rFonts w:ascii="Times New Roman" w:hAnsi="Times New Roman" w:cs="Times New Roman"/>
        </w:rPr>
      </w:pPr>
      <w:r w:rsidRPr="0007152D">
        <w:rPr>
          <w:rFonts w:ascii="Times New Roman" w:hAnsi="Times New Roman" w:cs="Times New Roman"/>
        </w:rPr>
        <w:t xml:space="preserve">Se detectaron picos de latencia que superan los 2,000 ms en registros específicos del Payment-Gateway, lo cual coincide con los momentos de mayor saturación de CPU </w:t>
      </w:r>
      <w:r>
        <w:rPr>
          <w:rFonts w:ascii="Times New Roman" w:hAnsi="Times New Roman" w:cs="Times New Roman"/>
        </w:rPr>
        <w:t xml:space="preserve">y RAM </w:t>
      </w:r>
      <w:r w:rsidRPr="0007152D">
        <w:rPr>
          <w:rFonts w:ascii="Times New Roman" w:hAnsi="Times New Roman" w:cs="Times New Roman"/>
        </w:rPr>
        <w:t>registrados en la tabla de logs.</w:t>
      </w:r>
    </w:p>
    <w:p w14:paraId="40B0EFDE" w14:textId="5E4AF9F4" w:rsidR="002279FD" w:rsidRDefault="0007152D" w:rsidP="0007152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Herramientas y Formulas Usadas.</w:t>
      </w:r>
    </w:p>
    <w:p w14:paraId="553E1DD9" w14:textId="77777777" w:rsidR="0007152D" w:rsidRDefault="0007152D" w:rsidP="000715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52D">
        <w:rPr>
          <w:rFonts w:ascii="Times New Roman" w:hAnsi="Times New Roman" w:cs="Times New Roman"/>
        </w:rPr>
        <w:t>La arquitectura lógica del proyecto se basó en la implementación de funciones avanzadas de Excel que permitieron automatizar el diagnóstico de infraestructura.</w:t>
      </w:r>
    </w:p>
    <w:p w14:paraId="334D9C6A" w14:textId="77777777" w:rsidR="0007152D" w:rsidRDefault="0007152D" w:rsidP="0007152D">
      <w:pPr>
        <w:ind w:firstLine="708"/>
        <w:jc w:val="both"/>
        <w:rPr>
          <w:rFonts w:ascii="Times New Roman" w:hAnsi="Times New Roman" w:cs="Times New Roman"/>
        </w:rPr>
      </w:pPr>
      <w:r w:rsidRPr="0007152D">
        <w:rPr>
          <w:rFonts w:ascii="Times New Roman" w:hAnsi="Times New Roman" w:cs="Times New Roman"/>
        </w:rPr>
        <w:t>Para determinar el Estado de Salud del Sistema, se aplicó la fórmula =SI(C2&gt;2000; "CRÍTICO</w:t>
      </w:r>
      <w:proofErr w:type="gramStart"/>
      <w:r w:rsidRPr="0007152D">
        <w:rPr>
          <w:rFonts w:ascii="Times New Roman" w:hAnsi="Times New Roman" w:cs="Times New Roman"/>
        </w:rPr>
        <w:t>";SI</w:t>
      </w:r>
      <w:proofErr w:type="gramEnd"/>
      <w:r w:rsidRPr="0007152D">
        <w:rPr>
          <w:rFonts w:ascii="Times New Roman" w:hAnsi="Times New Roman" w:cs="Times New Roman"/>
        </w:rPr>
        <w:t>(C2&gt;1000;"ADVERTENCIA"; "ESTABLE"))</w:t>
      </w:r>
      <w:r>
        <w:rPr>
          <w:rFonts w:ascii="Times New Roman" w:hAnsi="Times New Roman" w:cs="Times New Roman"/>
        </w:rPr>
        <w:t xml:space="preserve">. </w:t>
      </w:r>
      <w:r w:rsidRPr="0007152D">
        <w:rPr>
          <w:rFonts w:ascii="Times New Roman" w:hAnsi="Times New Roman" w:cs="Times New Roman"/>
        </w:rPr>
        <w:t>facilitando la categorización visual de la severidad de cada log según su latencia. Complementariamente, se diseñó un detector de Cuellos de Botella mediante la función lógica =SI(Y(C2&gt;2000; E2&gt;85); "CUELLO DE BOTELLA CPU"; "OK")</w:t>
      </w:r>
      <w:r>
        <w:rPr>
          <w:rFonts w:ascii="Times New Roman" w:hAnsi="Times New Roman" w:cs="Times New Roman"/>
        </w:rPr>
        <w:t xml:space="preserve"> la cual es una </w:t>
      </w:r>
      <w:r w:rsidRPr="0007152D">
        <w:rPr>
          <w:rFonts w:ascii="Times New Roman" w:hAnsi="Times New Roman" w:cs="Times New Roman"/>
        </w:rPr>
        <w:t xml:space="preserve">herramienta crucial para diferenciar errores de código de aquellos provocados por la saturación de </w:t>
      </w:r>
      <w:r w:rsidRPr="0007152D">
        <w:rPr>
          <w:rFonts w:ascii="Times New Roman" w:hAnsi="Times New Roman" w:cs="Times New Roman"/>
        </w:rPr>
        <w:t xml:space="preserve">hardware. </w:t>
      </w:r>
    </w:p>
    <w:p w14:paraId="2E9F8640" w14:textId="77777777" w:rsidR="0007152D" w:rsidRDefault="0007152D" w:rsidP="0007152D">
      <w:pPr>
        <w:ind w:firstLine="708"/>
        <w:jc w:val="both"/>
        <w:rPr>
          <w:rFonts w:ascii="Times New Roman" w:hAnsi="Times New Roman" w:cs="Times New Roman"/>
        </w:rPr>
      </w:pPr>
      <w:r w:rsidRPr="0007152D">
        <w:rPr>
          <w:rFonts w:ascii="Times New Roman" w:hAnsi="Times New Roman" w:cs="Times New Roman"/>
        </w:rPr>
        <w:t>Para</w:t>
      </w:r>
      <w:r w:rsidRPr="0007152D">
        <w:rPr>
          <w:rFonts w:ascii="Times New Roman" w:hAnsi="Times New Roman" w:cs="Times New Roman"/>
        </w:rPr>
        <w:t xml:space="preserve"> la estructuración de métricas, se desarrollaron Tablas Dinámicas de Resumen, utilizadas específicamente para calcular el promedio de consumo de memoria RAM segmentado por nombre de servicio y filtrado por código de estado. </w:t>
      </w:r>
    </w:p>
    <w:p w14:paraId="7C89B774" w14:textId="12D14FB4" w:rsidR="0007152D" w:rsidRDefault="0007152D" w:rsidP="0007152D">
      <w:pPr>
        <w:ind w:firstLine="708"/>
        <w:jc w:val="both"/>
        <w:rPr>
          <w:rFonts w:ascii="Times New Roman" w:hAnsi="Times New Roman" w:cs="Times New Roman"/>
        </w:rPr>
      </w:pPr>
      <w:r w:rsidRPr="0007152D">
        <w:rPr>
          <w:rFonts w:ascii="Times New Roman" w:hAnsi="Times New Roman" w:cs="Times New Roman"/>
        </w:rPr>
        <w:t xml:space="preserve">Este análisis se potenció con el uso de Inteligencia Artificial (Analizar Datos), empleando la función de Ideas para generar correlaciones automáticas entre errores y servicios, lo que facilitó la visualización del impacto </w:t>
      </w:r>
      <w:r>
        <w:rPr>
          <w:rFonts w:ascii="Times New Roman" w:hAnsi="Times New Roman" w:cs="Times New Roman"/>
        </w:rPr>
        <w:t xml:space="preserve">del hardware y los tiempos de respuesta. Por lo tanto, se </w:t>
      </w:r>
      <w:r w:rsidR="000F43F2">
        <w:rPr>
          <w:rFonts w:ascii="Times New Roman" w:hAnsi="Times New Roman" w:cs="Times New Roman"/>
        </w:rPr>
        <w:t>realiza un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152D">
        <w:rPr>
          <w:rFonts w:ascii="Times New Roman" w:hAnsi="Times New Roman" w:cs="Times New Roman"/>
        </w:rPr>
        <w:lastRenderedPageBreak/>
        <w:t>Dashboard</w:t>
      </w:r>
      <w:proofErr w:type="spellEnd"/>
      <w:r w:rsidRPr="0007152D">
        <w:rPr>
          <w:rFonts w:ascii="Times New Roman" w:hAnsi="Times New Roman" w:cs="Times New Roman"/>
        </w:rPr>
        <w:t xml:space="preserve"> Interactivo con </w:t>
      </w:r>
      <w:proofErr w:type="spellStart"/>
      <w:r w:rsidRPr="0007152D">
        <w:rPr>
          <w:rFonts w:ascii="Times New Roman" w:hAnsi="Times New Roman" w:cs="Times New Roman"/>
        </w:rPr>
        <w:t>segmentadores</w:t>
      </w:r>
      <w:proofErr w:type="spellEnd"/>
      <w:r w:rsidRPr="0007152D">
        <w:rPr>
          <w:rFonts w:ascii="Times New Roman" w:hAnsi="Times New Roman" w:cs="Times New Roman"/>
        </w:rPr>
        <w:t xml:space="preserve"> de datos, proporcionando una interfaz técnica capaz de filtrar métricas críticas por tipo de servicio</w:t>
      </w:r>
      <w:r w:rsidR="000F43F2">
        <w:rPr>
          <w:rFonts w:ascii="Times New Roman" w:hAnsi="Times New Roman" w:cs="Times New Roman"/>
        </w:rPr>
        <w:t xml:space="preserve">, </w:t>
      </w:r>
      <w:r w:rsidRPr="0007152D">
        <w:rPr>
          <w:rFonts w:ascii="Times New Roman" w:hAnsi="Times New Roman" w:cs="Times New Roman"/>
        </w:rPr>
        <w:t>rangos de fecha de manera dinámica</w:t>
      </w:r>
      <w:r w:rsidR="000F43F2">
        <w:rPr>
          <w:rFonts w:ascii="Times New Roman" w:hAnsi="Times New Roman" w:cs="Times New Roman"/>
        </w:rPr>
        <w:t xml:space="preserve"> y hardware.</w:t>
      </w:r>
    </w:p>
    <w:p w14:paraId="1DB217D4" w14:textId="19CF610D" w:rsidR="000F43F2" w:rsidRDefault="000F43F2" w:rsidP="000F43F2">
      <w:pPr>
        <w:jc w:val="both"/>
        <w:rPr>
          <w:rFonts w:ascii="Times New Roman" w:hAnsi="Times New Roman" w:cs="Times New Roman"/>
          <w:b/>
          <w:bCs/>
        </w:rPr>
      </w:pPr>
      <w:r w:rsidRPr="000F43F2">
        <w:rPr>
          <w:rFonts w:ascii="Times New Roman" w:hAnsi="Times New Roman" w:cs="Times New Roman"/>
          <w:b/>
          <w:bCs/>
        </w:rPr>
        <w:t>Reflexión ética sobre el uso de la IA.</w:t>
      </w:r>
    </w:p>
    <w:p w14:paraId="7E216C9D" w14:textId="77777777" w:rsidR="000F43F2" w:rsidRDefault="000F43F2" w:rsidP="000F43F2">
      <w:pPr>
        <w:ind w:firstLine="708"/>
        <w:jc w:val="both"/>
        <w:rPr>
          <w:rFonts w:ascii="Times New Roman" w:hAnsi="Times New Roman" w:cs="Times New Roman"/>
        </w:rPr>
      </w:pPr>
      <w:r w:rsidRPr="000F43F2">
        <w:rPr>
          <w:rFonts w:ascii="Times New Roman" w:hAnsi="Times New Roman" w:cs="Times New Roman"/>
        </w:rPr>
        <w:t xml:space="preserve">En el desarrollo de este proyecto, la integración de herramientas de inteligencia artificial como </w:t>
      </w:r>
      <w:proofErr w:type="spellStart"/>
      <w:r w:rsidRPr="000F43F2">
        <w:rPr>
          <w:rFonts w:ascii="Times New Roman" w:hAnsi="Times New Roman" w:cs="Times New Roman"/>
        </w:rPr>
        <w:t>Copilot</w:t>
      </w:r>
      <w:proofErr w:type="spellEnd"/>
      <w:r w:rsidRPr="000F43F2">
        <w:rPr>
          <w:rFonts w:ascii="Times New Roman" w:hAnsi="Times New Roman" w:cs="Times New Roman"/>
        </w:rPr>
        <w:t xml:space="preserve"> e Ideas se gestionó bajo</w:t>
      </w:r>
      <w:r>
        <w:rPr>
          <w:rFonts w:ascii="Times New Roman" w:hAnsi="Times New Roman" w:cs="Times New Roman"/>
        </w:rPr>
        <w:t xml:space="preserve"> </w:t>
      </w:r>
      <w:r w:rsidRPr="000F43F2">
        <w:rPr>
          <w:rFonts w:ascii="Times New Roman" w:hAnsi="Times New Roman" w:cs="Times New Roman"/>
        </w:rPr>
        <w:t>un enfoque</w:t>
      </w:r>
      <w:r>
        <w:rPr>
          <w:rFonts w:ascii="Times New Roman" w:hAnsi="Times New Roman" w:cs="Times New Roman"/>
        </w:rPr>
        <w:t xml:space="preserve"> en</w:t>
      </w:r>
      <w:r w:rsidRPr="000F43F2">
        <w:rPr>
          <w:rFonts w:ascii="Times New Roman" w:hAnsi="Times New Roman" w:cs="Times New Roman"/>
        </w:rPr>
        <w:t xml:space="preserve"> la automatización en la limpieza de datos, realicé una validación manual para garantizar que los registros eliminados fueran efectivamente </w:t>
      </w:r>
      <w:r>
        <w:rPr>
          <w:rFonts w:ascii="Times New Roman" w:hAnsi="Times New Roman" w:cs="Times New Roman"/>
        </w:rPr>
        <w:t xml:space="preserve">correctos. </w:t>
      </w:r>
    </w:p>
    <w:p w14:paraId="5C88CA05" w14:textId="2C2315A2" w:rsidR="000F43F2" w:rsidRPr="000F43F2" w:rsidRDefault="000F43F2" w:rsidP="000F43F2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Finalmente</w:t>
      </w:r>
      <w:r w:rsidRPr="000F4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se comprendió </w:t>
      </w:r>
      <w:r w:rsidRPr="000F43F2">
        <w:rPr>
          <w:rFonts w:ascii="Times New Roman" w:hAnsi="Times New Roman" w:cs="Times New Roman"/>
        </w:rPr>
        <w:t xml:space="preserve">la IA únicamente como un acelerador del análisis de </w:t>
      </w:r>
      <w:r>
        <w:rPr>
          <w:rFonts w:ascii="Times New Roman" w:hAnsi="Times New Roman" w:cs="Times New Roman"/>
        </w:rPr>
        <w:t xml:space="preserve">datos, </w:t>
      </w:r>
      <w:r w:rsidRPr="000F43F2">
        <w:rPr>
          <w:rFonts w:ascii="Times New Roman" w:hAnsi="Times New Roman" w:cs="Times New Roman"/>
        </w:rPr>
        <w:t xml:space="preserve">esto asegura que las decisiones finales de optimización de infraestructura no dependan de una </w:t>
      </w:r>
      <w:r>
        <w:rPr>
          <w:rFonts w:ascii="Times New Roman" w:hAnsi="Times New Roman" w:cs="Times New Roman"/>
        </w:rPr>
        <w:t>IA</w:t>
      </w:r>
      <w:r w:rsidRPr="000F43F2">
        <w:rPr>
          <w:rFonts w:ascii="Times New Roman" w:hAnsi="Times New Roman" w:cs="Times New Roman"/>
        </w:rPr>
        <w:t xml:space="preserve">, sino de un juicio </w:t>
      </w:r>
      <w:r>
        <w:rPr>
          <w:rFonts w:ascii="Times New Roman" w:hAnsi="Times New Roman" w:cs="Times New Roman"/>
        </w:rPr>
        <w:t>técnico o de un profesional, pero sin duda es una herramienta que le permite al ingeniero ahorrar mucho tiempo al entender, comprender y aplicar los temas.</w:t>
      </w:r>
      <w:r w:rsidRPr="000F43F2">
        <w:rPr>
          <w:rFonts w:ascii="Times New Roman" w:hAnsi="Times New Roman" w:cs="Times New Roman"/>
        </w:rPr>
        <w:t xml:space="preserve"> </w:t>
      </w:r>
    </w:p>
    <w:sectPr w:rsidR="000F43F2" w:rsidRPr="000F43F2" w:rsidSect="00AA4F8F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2548" w14:textId="77777777" w:rsidR="00494D2F" w:rsidRDefault="00494D2F" w:rsidP="00562788">
      <w:pPr>
        <w:spacing w:after="0" w:line="240" w:lineRule="auto"/>
      </w:pPr>
      <w:r>
        <w:separator/>
      </w:r>
    </w:p>
  </w:endnote>
  <w:endnote w:type="continuationSeparator" w:id="0">
    <w:p w14:paraId="5157D623" w14:textId="77777777" w:rsidR="00494D2F" w:rsidRDefault="00494D2F" w:rsidP="00562788">
      <w:pPr>
        <w:spacing w:after="0" w:line="240" w:lineRule="auto"/>
      </w:pPr>
      <w:r>
        <w:continuationSeparator/>
      </w:r>
    </w:p>
  </w:endnote>
  <w:endnote w:type="continuationNotice" w:id="1">
    <w:p w14:paraId="021A0D2D" w14:textId="77777777" w:rsidR="00494D2F" w:rsidRDefault="00494D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964CC" w14:textId="77777777" w:rsidR="00494D2F" w:rsidRDefault="00494D2F" w:rsidP="00562788">
      <w:pPr>
        <w:spacing w:after="0" w:line="240" w:lineRule="auto"/>
      </w:pPr>
      <w:r>
        <w:separator/>
      </w:r>
    </w:p>
  </w:footnote>
  <w:footnote w:type="continuationSeparator" w:id="0">
    <w:p w14:paraId="2FEFEAA5" w14:textId="77777777" w:rsidR="00494D2F" w:rsidRDefault="00494D2F" w:rsidP="00562788">
      <w:pPr>
        <w:spacing w:after="0" w:line="240" w:lineRule="auto"/>
      </w:pPr>
      <w:r>
        <w:continuationSeparator/>
      </w:r>
    </w:p>
  </w:footnote>
  <w:footnote w:type="continuationNotice" w:id="1">
    <w:p w14:paraId="6579032E" w14:textId="77777777" w:rsidR="00494D2F" w:rsidRDefault="00494D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2B3B1" w14:textId="635A82DF" w:rsidR="00562788" w:rsidRPr="00562788" w:rsidRDefault="00562788" w:rsidP="00562788">
    <w:pPr>
      <w:pStyle w:val="Encabezado"/>
      <w:jc w:val="right"/>
      <w:rPr>
        <w:rFonts w:ascii="Times New Roman" w:hAnsi="Times New Roman" w:cs="Times New Roman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30C0"/>
    <w:multiLevelType w:val="hybridMultilevel"/>
    <w:tmpl w:val="103E64EC"/>
    <w:lvl w:ilvl="0" w:tplc="240A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964CF"/>
    <w:multiLevelType w:val="multilevel"/>
    <w:tmpl w:val="570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C04C6"/>
    <w:multiLevelType w:val="hybridMultilevel"/>
    <w:tmpl w:val="E67A870C"/>
    <w:lvl w:ilvl="0" w:tplc="667C29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8F2E53"/>
    <w:multiLevelType w:val="multilevel"/>
    <w:tmpl w:val="C692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31274"/>
    <w:multiLevelType w:val="hybridMultilevel"/>
    <w:tmpl w:val="CC00C42E"/>
    <w:lvl w:ilvl="0" w:tplc="D2EC2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0F23EB"/>
    <w:multiLevelType w:val="multilevel"/>
    <w:tmpl w:val="6D9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16149">
    <w:abstractNumId w:val="0"/>
  </w:num>
  <w:num w:numId="2" w16cid:durableId="2035224206">
    <w:abstractNumId w:val="3"/>
  </w:num>
  <w:num w:numId="3" w16cid:durableId="1074163867">
    <w:abstractNumId w:val="2"/>
  </w:num>
  <w:num w:numId="4" w16cid:durableId="1876889803">
    <w:abstractNumId w:val="4"/>
  </w:num>
  <w:num w:numId="5" w16cid:durableId="1738356912">
    <w:abstractNumId w:val="1"/>
  </w:num>
  <w:num w:numId="6" w16cid:durableId="1121413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88"/>
    <w:rsid w:val="000076F7"/>
    <w:rsid w:val="00007900"/>
    <w:rsid w:val="00012ED5"/>
    <w:rsid w:val="0001448E"/>
    <w:rsid w:val="00014ADF"/>
    <w:rsid w:val="0002672F"/>
    <w:rsid w:val="00037D33"/>
    <w:rsid w:val="0005571E"/>
    <w:rsid w:val="0005676D"/>
    <w:rsid w:val="00071201"/>
    <w:rsid w:val="0007152D"/>
    <w:rsid w:val="00073DEE"/>
    <w:rsid w:val="0007597D"/>
    <w:rsid w:val="00077B0F"/>
    <w:rsid w:val="00082B7A"/>
    <w:rsid w:val="00091AC8"/>
    <w:rsid w:val="000B773E"/>
    <w:rsid w:val="000C15B1"/>
    <w:rsid w:val="000D00E9"/>
    <w:rsid w:val="000D61D9"/>
    <w:rsid w:val="000E2C82"/>
    <w:rsid w:val="000E4136"/>
    <w:rsid w:val="000E4DB1"/>
    <w:rsid w:val="000E6D00"/>
    <w:rsid w:val="000F157F"/>
    <w:rsid w:val="000F43F2"/>
    <w:rsid w:val="0010420C"/>
    <w:rsid w:val="001114FF"/>
    <w:rsid w:val="00125B9B"/>
    <w:rsid w:val="001366DB"/>
    <w:rsid w:val="0015150D"/>
    <w:rsid w:val="00162F80"/>
    <w:rsid w:val="00164B06"/>
    <w:rsid w:val="001926A5"/>
    <w:rsid w:val="001B3A04"/>
    <w:rsid w:val="001B6E16"/>
    <w:rsid w:val="001C4AE4"/>
    <w:rsid w:val="002013EF"/>
    <w:rsid w:val="00202695"/>
    <w:rsid w:val="002048C5"/>
    <w:rsid w:val="00223776"/>
    <w:rsid w:val="00226B7A"/>
    <w:rsid w:val="002279FD"/>
    <w:rsid w:val="002350BF"/>
    <w:rsid w:val="002362E1"/>
    <w:rsid w:val="00246627"/>
    <w:rsid w:val="00271F12"/>
    <w:rsid w:val="00272DA2"/>
    <w:rsid w:val="0028546C"/>
    <w:rsid w:val="00286E63"/>
    <w:rsid w:val="002946E2"/>
    <w:rsid w:val="00295273"/>
    <w:rsid w:val="00297AA6"/>
    <w:rsid w:val="002A4B1C"/>
    <w:rsid w:val="002A5483"/>
    <w:rsid w:val="002B3E4B"/>
    <w:rsid w:val="002B4E2D"/>
    <w:rsid w:val="002B796E"/>
    <w:rsid w:val="002C21BA"/>
    <w:rsid w:val="002C5E5F"/>
    <w:rsid w:val="002F337C"/>
    <w:rsid w:val="00300789"/>
    <w:rsid w:val="003127E5"/>
    <w:rsid w:val="00315664"/>
    <w:rsid w:val="0031682A"/>
    <w:rsid w:val="0032737D"/>
    <w:rsid w:val="0034039F"/>
    <w:rsid w:val="00344750"/>
    <w:rsid w:val="0035065C"/>
    <w:rsid w:val="00353215"/>
    <w:rsid w:val="0036415C"/>
    <w:rsid w:val="00370F80"/>
    <w:rsid w:val="003903F1"/>
    <w:rsid w:val="00395ED7"/>
    <w:rsid w:val="003A2E60"/>
    <w:rsid w:val="003A6700"/>
    <w:rsid w:val="003B0DAC"/>
    <w:rsid w:val="003C5500"/>
    <w:rsid w:val="003E5FE0"/>
    <w:rsid w:val="003F26EA"/>
    <w:rsid w:val="003F478B"/>
    <w:rsid w:val="00400991"/>
    <w:rsid w:val="00401FA8"/>
    <w:rsid w:val="00405788"/>
    <w:rsid w:val="0040621B"/>
    <w:rsid w:val="004141F5"/>
    <w:rsid w:val="00420347"/>
    <w:rsid w:val="00423202"/>
    <w:rsid w:val="00430801"/>
    <w:rsid w:val="004340AE"/>
    <w:rsid w:val="00440B6D"/>
    <w:rsid w:val="00442CB1"/>
    <w:rsid w:val="00442F8F"/>
    <w:rsid w:val="0044679C"/>
    <w:rsid w:val="00447766"/>
    <w:rsid w:val="004549DA"/>
    <w:rsid w:val="00457D33"/>
    <w:rsid w:val="00461B3E"/>
    <w:rsid w:val="00461E2F"/>
    <w:rsid w:val="00466C12"/>
    <w:rsid w:val="0047673E"/>
    <w:rsid w:val="00476C08"/>
    <w:rsid w:val="00494D2F"/>
    <w:rsid w:val="00496811"/>
    <w:rsid w:val="00497EB4"/>
    <w:rsid w:val="004B32FE"/>
    <w:rsid w:val="004B6BE7"/>
    <w:rsid w:val="004C052D"/>
    <w:rsid w:val="004C7146"/>
    <w:rsid w:val="004E1613"/>
    <w:rsid w:val="004E3B90"/>
    <w:rsid w:val="004E5B39"/>
    <w:rsid w:val="004E66BF"/>
    <w:rsid w:val="00516354"/>
    <w:rsid w:val="00521AB7"/>
    <w:rsid w:val="0052632B"/>
    <w:rsid w:val="00526BA7"/>
    <w:rsid w:val="00541E77"/>
    <w:rsid w:val="00562788"/>
    <w:rsid w:val="00577625"/>
    <w:rsid w:val="00584F59"/>
    <w:rsid w:val="0059230F"/>
    <w:rsid w:val="005A338A"/>
    <w:rsid w:val="005B2736"/>
    <w:rsid w:val="005C0494"/>
    <w:rsid w:val="005C729D"/>
    <w:rsid w:val="005C738E"/>
    <w:rsid w:val="005D3C7E"/>
    <w:rsid w:val="005D788D"/>
    <w:rsid w:val="005F34CF"/>
    <w:rsid w:val="005F5E19"/>
    <w:rsid w:val="005F5E4E"/>
    <w:rsid w:val="0065070F"/>
    <w:rsid w:val="00655F0F"/>
    <w:rsid w:val="00662A77"/>
    <w:rsid w:val="0067528E"/>
    <w:rsid w:val="00684D53"/>
    <w:rsid w:val="00694F97"/>
    <w:rsid w:val="006A0D92"/>
    <w:rsid w:val="006A29FA"/>
    <w:rsid w:val="006A63E6"/>
    <w:rsid w:val="006B1648"/>
    <w:rsid w:val="006B2C6F"/>
    <w:rsid w:val="006C1430"/>
    <w:rsid w:val="006C1AB4"/>
    <w:rsid w:val="006C3441"/>
    <w:rsid w:val="006E3B3D"/>
    <w:rsid w:val="0071523A"/>
    <w:rsid w:val="00715615"/>
    <w:rsid w:val="007163C0"/>
    <w:rsid w:val="007322B9"/>
    <w:rsid w:val="007347F6"/>
    <w:rsid w:val="0074068E"/>
    <w:rsid w:val="00741246"/>
    <w:rsid w:val="00747E15"/>
    <w:rsid w:val="00750A29"/>
    <w:rsid w:val="007551F1"/>
    <w:rsid w:val="007629D6"/>
    <w:rsid w:val="007749E6"/>
    <w:rsid w:val="00790C86"/>
    <w:rsid w:val="007A1874"/>
    <w:rsid w:val="007A6816"/>
    <w:rsid w:val="007B23D9"/>
    <w:rsid w:val="007B29B0"/>
    <w:rsid w:val="007B39E2"/>
    <w:rsid w:val="007B5BC2"/>
    <w:rsid w:val="007B669E"/>
    <w:rsid w:val="007B74F0"/>
    <w:rsid w:val="007D3268"/>
    <w:rsid w:val="007D6603"/>
    <w:rsid w:val="007E1A65"/>
    <w:rsid w:val="008017A8"/>
    <w:rsid w:val="00806483"/>
    <w:rsid w:val="00824177"/>
    <w:rsid w:val="0083048B"/>
    <w:rsid w:val="008311A9"/>
    <w:rsid w:val="0083222B"/>
    <w:rsid w:val="00837AE7"/>
    <w:rsid w:val="008615FE"/>
    <w:rsid w:val="008628B1"/>
    <w:rsid w:val="00862B83"/>
    <w:rsid w:val="008661CD"/>
    <w:rsid w:val="0087276F"/>
    <w:rsid w:val="00872F46"/>
    <w:rsid w:val="0087768F"/>
    <w:rsid w:val="00881B6F"/>
    <w:rsid w:val="0088421B"/>
    <w:rsid w:val="0088435B"/>
    <w:rsid w:val="0089633C"/>
    <w:rsid w:val="008A4D75"/>
    <w:rsid w:val="008B08D8"/>
    <w:rsid w:val="008B21F9"/>
    <w:rsid w:val="008B4F0B"/>
    <w:rsid w:val="008B550F"/>
    <w:rsid w:val="008B719D"/>
    <w:rsid w:val="008C20EC"/>
    <w:rsid w:val="008C5326"/>
    <w:rsid w:val="008D1DF1"/>
    <w:rsid w:val="008E2148"/>
    <w:rsid w:val="008E365B"/>
    <w:rsid w:val="008F22CA"/>
    <w:rsid w:val="009108F1"/>
    <w:rsid w:val="00911FDE"/>
    <w:rsid w:val="00912248"/>
    <w:rsid w:val="00924B55"/>
    <w:rsid w:val="00930DD5"/>
    <w:rsid w:val="009322C3"/>
    <w:rsid w:val="0093742C"/>
    <w:rsid w:val="009401B4"/>
    <w:rsid w:val="009443F0"/>
    <w:rsid w:val="009870F0"/>
    <w:rsid w:val="009B24BC"/>
    <w:rsid w:val="009C6BD5"/>
    <w:rsid w:val="009D004A"/>
    <w:rsid w:val="009D11C2"/>
    <w:rsid w:val="009D1701"/>
    <w:rsid w:val="009D54FA"/>
    <w:rsid w:val="009E2602"/>
    <w:rsid w:val="009E3292"/>
    <w:rsid w:val="00A14491"/>
    <w:rsid w:val="00A21214"/>
    <w:rsid w:val="00A27F97"/>
    <w:rsid w:val="00A33655"/>
    <w:rsid w:val="00A43435"/>
    <w:rsid w:val="00A53AB6"/>
    <w:rsid w:val="00A54644"/>
    <w:rsid w:val="00A576EF"/>
    <w:rsid w:val="00A660F6"/>
    <w:rsid w:val="00A75BC0"/>
    <w:rsid w:val="00A77A3F"/>
    <w:rsid w:val="00A87190"/>
    <w:rsid w:val="00AA154A"/>
    <w:rsid w:val="00AA3327"/>
    <w:rsid w:val="00AA4F8F"/>
    <w:rsid w:val="00AA6B28"/>
    <w:rsid w:val="00AA7C57"/>
    <w:rsid w:val="00AD10BF"/>
    <w:rsid w:val="00AD30FB"/>
    <w:rsid w:val="00AD744E"/>
    <w:rsid w:val="00AF48A2"/>
    <w:rsid w:val="00B0125B"/>
    <w:rsid w:val="00B057FF"/>
    <w:rsid w:val="00B306FC"/>
    <w:rsid w:val="00B3377F"/>
    <w:rsid w:val="00B342E0"/>
    <w:rsid w:val="00B56DAF"/>
    <w:rsid w:val="00B57C51"/>
    <w:rsid w:val="00B70B26"/>
    <w:rsid w:val="00B827B3"/>
    <w:rsid w:val="00B844EF"/>
    <w:rsid w:val="00B863A2"/>
    <w:rsid w:val="00B92AA6"/>
    <w:rsid w:val="00BB1E07"/>
    <w:rsid w:val="00BB4B74"/>
    <w:rsid w:val="00BC1DFE"/>
    <w:rsid w:val="00BC7DD2"/>
    <w:rsid w:val="00BE561B"/>
    <w:rsid w:val="00C04732"/>
    <w:rsid w:val="00C07C75"/>
    <w:rsid w:val="00C17E87"/>
    <w:rsid w:val="00C267A3"/>
    <w:rsid w:val="00C274E7"/>
    <w:rsid w:val="00C32FC4"/>
    <w:rsid w:val="00C43023"/>
    <w:rsid w:val="00C536A6"/>
    <w:rsid w:val="00C56E1B"/>
    <w:rsid w:val="00C60954"/>
    <w:rsid w:val="00C61904"/>
    <w:rsid w:val="00C90978"/>
    <w:rsid w:val="00C951E1"/>
    <w:rsid w:val="00C96645"/>
    <w:rsid w:val="00CA6A12"/>
    <w:rsid w:val="00CA712C"/>
    <w:rsid w:val="00CA7A46"/>
    <w:rsid w:val="00CB3914"/>
    <w:rsid w:val="00CB6592"/>
    <w:rsid w:val="00CC172B"/>
    <w:rsid w:val="00CC5D55"/>
    <w:rsid w:val="00CD3179"/>
    <w:rsid w:val="00CE46F7"/>
    <w:rsid w:val="00CE5DEE"/>
    <w:rsid w:val="00CE66EF"/>
    <w:rsid w:val="00CE7774"/>
    <w:rsid w:val="00CF56C1"/>
    <w:rsid w:val="00D03EA4"/>
    <w:rsid w:val="00D0477A"/>
    <w:rsid w:val="00D1702D"/>
    <w:rsid w:val="00D23446"/>
    <w:rsid w:val="00D30622"/>
    <w:rsid w:val="00D35A5A"/>
    <w:rsid w:val="00D40A45"/>
    <w:rsid w:val="00D42FEC"/>
    <w:rsid w:val="00D43EA7"/>
    <w:rsid w:val="00D44C93"/>
    <w:rsid w:val="00D518D8"/>
    <w:rsid w:val="00D5190E"/>
    <w:rsid w:val="00D5475F"/>
    <w:rsid w:val="00D72E6F"/>
    <w:rsid w:val="00D76217"/>
    <w:rsid w:val="00D92451"/>
    <w:rsid w:val="00DA6E5A"/>
    <w:rsid w:val="00DB0C20"/>
    <w:rsid w:val="00DB1D8F"/>
    <w:rsid w:val="00DD495A"/>
    <w:rsid w:val="00DD652B"/>
    <w:rsid w:val="00E12A2F"/>
    <w:rsid w:val="00E2624A"/>
    <w:rsid w:val="00E338A8"/>
    <w:rsid w:val="00E67C88"/>
    <w:rsid w:val="00E741E9"/>
    <w:rsid w:val="00E77746"/>
    <w:rsid w:val="00E82188"/>
    <w:rsid w:val="00E82B93"/>
    <w:rsid w:val="00EA6133"/>
    <w:rsid w:val="00EB377E"/>
    <w:rsid w:val="00EB792A"/>
    <w:rsid w:val="00ED7273"/>
    <w:rsid w:val="00EE3488"/>
    <w:rsid w:val="00EE77F1"/>
    <w:rsid w:val="00EF23EA"/>
    <w:rsid w:val="00F10D1A"/>
    <w:rsid w:val="00F1301D"/>
    <w:rsid w:val="00F17482"/>
    <w:rsid w:val="00F205CF"/>
    <w:rsid w:val="00F25692"/>
    <w:rsid w:val="00F33719"/>
    <w:rsid w:val="00F362B6"/>
    <w:rsid w:val="00F51D10"/>
    <w:rsid w:val="00F54A91"/>
    <w:rsid w:val="00F60B1C"/>
    <w:rsid w:val="00F61AED"/>
    <w:rsid w:val="00F61D17"/>
    <w:rsid w:val="00F81323"/>
    <w:rsid w:val="00F85BB0"/>
    <w:rsid w:val="00FA3540"/>
    <w:rsid w:val="00FC1461"/>
    <w:rsid w:val="00FD79CE"/>
    <w:rsid w:val="00FF1423"/>
    <w:rsid w:val="00FF3353"/>
    <w:rsid w:val="00F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467F8"/>
  <w15:chartTrackingRefBased/>
  <w15:docId w15:val="{5ECAA6BD-96FB-4CEA-B65C-D717D0F0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9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2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788"/>
  </w:style>
  <w:style w:type="paragraph" w:styleId="Piedepgina">
    <w:name w:val="footer"/>
    <w:basedOn w:val="Normal"/>
    <w:link w:val="PiedepginaCar"/>
    <w:uiPriority w:val="99"/>
    <w:unhideWhenUsed/>
    <w:rsid w:val="005627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788"/>
  </w:style>
  <w:style w:type="paragraph" w:styleId="Prrafodelista">
    <w:name w:val="List Paragraph"/>
    <w:basedOn w:val="Normal"/>
    <w:uiPriority w:val="34"/>
    <w:qFormat/>
    <w:rsid w:val="0056278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A6E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6E5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C21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github.com/DanielAnzolaForero/Data-Analysis-Portfolio/tree/main/ExcelA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0B1D262F254540BC35E50CB372184C" ma:contentTypeVersion="6" ma:contentTypeDescription="Crear nuevo documento." ma:contentTypeScope="" ma:versionID="61ba1a93ce25b780c9170abeec39d48f">
  <xsd:schema xmlns:xsd="http://www.w3.org/2001/XMLSchema" xmlns:xs="http://www.w3.org/2001/XMLSchema" xmlns:p="http://schemas.microsoft.com/office/2006/metadata/properties" xmlns:ns3="50216736-a328-4760-afca-4b07146b1143" targetNamespace="http://schemas.microsoft.com/office/2006/metadata/properties" ma:root="true" ma:fieldsID="46eeb4e4240659f0e807c112649bc73c" ns3:_="">
    <xsd:import namespace="50216736-a328-4760-afca-4b07146b114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16736-a328-4760-afca-4b07146b114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216736-a328-4760-afca-4b07146b1143" xsi:nil="true"/>
  </documentManagement>
</p:properties>
</file>

<file path=customXml/itemProps1.xml><?xml version="1.0" encoding="utf-8"?>
<ds:datastoreItem xmlns:ds="http://schemas.openxmlformats.org/officeDocument/2006/customXml" ds:itemID="{8312DF81-66D2-4D39-82CC-6C210DB786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7FC8EC-F3D1-4DBF-AA23-E61C7D0221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216736-a328-4760-afca-4b07146b1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2D038B-C9B9-42B3-920A-B113719DCE15}">
  <ds:schemaRefs>
    <ds:schemaRef ds:uri="http://schemas.microsoft.com/office/2006/metadata/properties"/>
    <ds:schemaRef ds:uri="http://schemas.microsoft.com/office/infopath/2007/PartnerControls"/>
    <ds:schemaRef ds:uri="50216736-a328-4760-afca-4b07146b11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3325</Characters>
  <Application>Microsoft Office Word</Application>
  <DocSecurity>0</DocSecurity>
  <Lines>138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EAN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Varela</dc:creator>
  <cp:keywords/>
  <dc:description/>
  <cp:lastModifiedBy>DANIEL ALEJANDRO ANZOLA FORERO</cp:lastModifiedBy>
  <cp:revision>2</cp:revision>
  <cp:lastPrinted>2026-02-01T22:26:00Z</cp:lastPrinted>
  <dcterms:created xsi:type="dcterms:W3CDTF">2026-02-03T02:39:00Z</dcterms:created>
  <dcterms:modified xsi:type="dcterms:W3CDTF">2026-02-03T02:39:00Z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0x0101008D0B1D262F254540BC35E50CB372184C</vt:lpwstr>
  </property>
</Properties>
</file>