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63F7" w:rsidRDefault="00B2761A">
      <w:pPr>
        <w:rPr>
          <w:lang w:val="en-US"/>
        </w:rPr>
      </w:pPr>
    </w:p>
    <w:p w:rsidR="00250A3F" w:rsidRDefault="00250A3F">
      <w:pPr>
        <w:rPr>
          <w:lang w:val="en-US"/>
        </w:rPr>
      </w:pPr>
    </w:p>
    <w:p w:rsidR="00250A3F" w:rsidRDefault="00250A3F" w:rsidP="00250A3F">
      <w:pPr>
        <w:jc w:val="center"/>
        <w:rPr>
          <w:rFonts w:cs="Open Sans"/>
          <w:b/>
          <w:sz w:val="96"/>
          <w:szCs w:val="96"/>
          <w:lang w:val="en-US"/>
        </w:rPr>
      </w:pPr>
      <w:proofErr w:type="spellStart"/>
      <w:r>
        <w:rPr>
          <w:rFonts w:cs="Open Sans"/>
          <w:b/>
          <w:sz w:val="96"/>
          <w:szCs w:val="96"/>
          <w:lang w:val="en-US"/>
        </w:rPr>
        <w:t>MovieApp</w:t>
      </w:r>
      <w:proofErr w:type="spellEnd"/>
    </w:p>
    <w:p w:rsidR="00250A3F" w:rsidRDefault="00250A3F" w:rsidP="00250A3F">
      <w:pPr>
        <w:jc w:val="center"/>
        <w:rPr>
          <w:rFonts w:cs="Open Sans"/>
          <w:b/>
          <w:sz w:val="96"/>
          <w:szCs w:val="96"/>
          <w:lang w:val="en-US"/>
        </w:rPr>
      </w:pPr>
    </w:p>
    <w:p w:rsidR="00250A3F" w:rsidRDefault="00250A3F" w:rsidP="00250A3F">
      <w:pPr>
        <w:jc w:val="center"/>
        <w:rPr>
          <w:rFonts w:cs="Open Sans"/>
          <w:b/>
          <w:sz w:val="96"/>
          <w:szCs w:val="96"/>
          <w:lang w:val="en-US"/>
        </w:rPr>
      </w:pPr>
    </w:p>
    <w:p w:rsidR="00250A3F" w:rsidRDefault="00250A3F" w:rsidP="00250A3F">
      <w:pPr>
        <w:jc w:val="center"/>
        <w:rPr>
          <w:rFonts w:cs="Open Sans"/>
          <w:b/>
          <w:sz w:val="96"/>
          <w:szCs w:val="96"/>
          <w:lang w:val="en-US"/>
        </w:rPr>
      </w:pPr>
    </w:p>
    <w:p w:rsidR="00250A3F" w:rsidRDefault="00250A3F" w:rsidP="00250A3F">
      <w:pPr>
        <w:jc w:val="center"/>
        <w:rPr>
          <w:rFonts w:cs="Open Sans"/>
          <w:b/>
          <w:sz w:val="96"/>
          <w:szCs w:val="96"/>
          <w:lang w:val="en-US"/>
        </w:rPr>
      </w:pPr>
    </w:p>
    <w:p w:rsidR="00250A3F" w:rsidRDefault="00250A3F" w:rsidP="00250A3F">
      <w:pPr>
        <w:jc w:val="center"/>
        <w:rPr>
          <w:rFonts w:cs="Open Sans"/>
          <w:b/>
          <w:sz w:val="96"/>
          <w:szCs w:val="96"/>
          <w:lang w:val="en-US"/>
        </w:rPr>
      </w:pPr>
    </w:p>
    <w:p w:rsidR="00250A3F" w:rsidRDefault="00250A3F" w:rsidP="00250A3F">
      <w:pPr>
        <w:spacing w:after="0"/>
        <w:rPr>
          <w:rFonts w:cs="Open Sans"/>
          <w:b/>
          <w:sz w:val="28"/>
          <w:szCs w:val="28"/>
        </w:rPr>
      </w:pPr>
      <w:proofErr w:type="spellStart"/>
      <w:r>
        <w:rPr>
          <w:rFonts w:cs="Open Sans"/>
          <w:b/>
          <w:sz w:val="28"/>
          <w:szCs w:val="28"/>
          <w:lang w:val="en-US"/>
        </w:rPr>
        <w:t>Asztalos-Bal</w:t>
      </w:r>
      <w:proofErr w:type="spellEnd"/>
      <w:r>
        <w:rPr>
          <w:rFonts w:cs="Open Sans"/>
          <w:b/>
          <w:sz w:val="28"/>
          <w:szCs w:val="28"/>
        </w:rPr>
        <w:t>ásy Dániel</w:t>
      </w:r>
    </w:p>
    <w:p w:rsidR="00250A3F" w:rsidRDefault="00250A3F" w:rsidP="00250A3F">
      <w:pPr>
        <w:spacing w:after="0"/>
        <w:rPr>
          <w:rFonts w:cs="Open Sans"/>
          <w:sz w:val="28"/>
          <w:szCs w:val="28"/>
        </w:rPr>
      </w:pPr>
      <w:r>
        <w:rPr>
          <w:rFonts w:cs="Open Sans"/>
          <w:sz w:val="28"/>
          <w:szCs w:val="28"/>
        </w:rPr>
        <w:t>Informatika III</w:t>
      </w:r>
    </w:p>
    <w:p w:rsidR="00250A3F" w:rsidRDefault="00250A3F" w:rsidP="00250A3F">
      <w:pPr>
        <w:spacing w:after="0"/>
        <w:rPr>
          <w:rFonts w:cs="Open Sans"/>
          <w:sz w:val="28"/>
          <w:szCs w:val="28"/>
        </w:rPr>
      </w:pPr>
      <w:r>
        <w:rPr>
          <w:rFonts w:cs="Open Sans"/>
          <w:sz w:val="28"/>
          <w:szCs w:val="28"/>
        </w:rPr>
        <w:t>2020. 01. 07.</w:t>
      </w:r>
    </w:p>
    <w:sdt>
      <w:sdtPr>
        <w:id w:val="293492527"/>
        <w:docPartObj>
          <w:docPartGallery w:val="Table of Contents"/>
          <w:docPartUnique/>
        </w:docPartObj>
      </w:sdtPr>
      <w:sdtEndPr>
        <w:rPr>
          <w:rFonts w:ascii="Open Sans" w:eastAsiaTheme="minorHAnsi" w:hAnsi="Open Sans" w:cstheme="minorBidi"/>
          <w:noProof/>
          <w:color w:val="auto"/>
          <w:sz w:val="24"/>
          <w:szCs w:val="22"/>
          <w:lang w:val="hu-HU" w:eastAsia="en-US"/>
        </w:rPr>
      </w:sdtEndPr>
      <w:sdtContent>
        <w:p w:rsidR="00E25A84" w:rsidRDefault="00E25A84">
          <w:pPr>
            <w:pStyle w:val="TOCHeading"/>
          </w:pPr>
          <w:proofErr w:type="spellStart"/>
          <w:r>
            <w:t>Tartalom</w:t>
          </w:r>
          <w:proofErr w:type="spellEnd"/>
        </w:p>
        <w:p w:rsidR="00E25A84" w:rsidRDefault="00E25A84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328593" w:history="1">
            <w:r w:rsidRPr="00C55C08">
              <w:rPr>
                <w:rStyle w:val="Hyperlink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_Toc29328593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A84" w:rsidRDefault="00E25A8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9328594" w:history="1">
            <w:r w:rsidRPr="00C55C08">
              <w:rPr>
                <w:rStyle w:val="Hyperlink"/>
                <w:noProof/>
              </w:rPr>
              <w:t>Felhasználói útmutató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_Toc29328594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A84" w:rsidRDefault="00E25A8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9328595" w:history="1">
            <w:r w:rsidRPr="00C55C08">
              <w:rPr>
                <w:rStyle w:val="Hyperlink"/>
                <w:noProof/>
                <w:lang w:val="en-US"/>
              </w:rPr>
              <w:t xml:space="preserve">Az </w:t>
            </w:r>
            <w:r w:rsidRPr="00C55C08">
              <w:rPr>
                <w:rStyle w:val="Hyperlink"/>
                <w:noProof/>
              </w:rPr>
              <w:t>adatmodell,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_Toc29328595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A84" w:rsidRDefault="00E25A8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9328596" w:history="1">
            <w:r w:rsidRPr="00C55C08">
              <w:rPr>
                <w:rStyle w:val="Hyperlink"/>
                <w:noProof/>
              </w:rPr>
              <w:t>A projekt struktúrája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_Toc29328596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A84" w:rsidRDefault="00E25A84">
          <w:r>
            <w:rPr>
              <w:b/>
              <w:bCs/>
              <w:noProof/>
            </w:rPr>
            <w:fldChar w:fldCharType="end"/>
          </w:r>
        </w:p>
      </w:sdtContent>
    </w:sdt>
    <w:p w:rsidR="00E25A84" w:rsidRPr="00E25A84" w:rsidRDefault="00E25A84" w:rsidP="00E25A84">
      <w:pPr>
        <w:rPr>
          <w:rFonts w:eastAsiaTheme="majorEastAsia" w:cstheme="majorBidi"/>
          <w:b/>
          <w:bCs/>
          <w:color w:val="000000" w:themeColor="text1"/>
          <w:sz w:val="32"/>
          <w:szCs w:val="28"/>
        </w:rPr>
      </w:pPr>
      <w:r>
        <w:br w:type="page"/>
      </w:r>
      <w:bookmarkStart w:id="0" w:name="_GoBack"/>
      <w:bookmarkEnd w:id="0"/>
    </w:p>
    <w:p w:rsidR="00250A3F" w:rsidRDefault="00250A3F" w:rsidP="00250A3F">
      <w:pPr>
        <w:pStyle w:val="Heading1"/>
      </w:pPr>
      <w:bookmarkStart w:id="1" w:name="_Toc29328593"/>
      <w:r>
        <w:lastRenderedPageBreak/>
        <w:t>Bevezetés</w:t>
      </w:r>
      <w:bookmarkEnd w:id="1"/>
    </w:p>
    <w:p w:rsidR="00250A3F" w:rsidRDefault="00250A3F" w:rsidP="000342E9">
      <w:pPr>
        <w:spacing w:after="0"/>
        <w:jc w:val="both"/>
      </w:pPr>
      <w:r>
        <w:tab/>
        <w:t xml:space="preserve">Napjainkban a filmek az egyik legalapvetőbb szórakozási formák az emberek számára. </w:t>
      </w:r>
      <w:r w:rsidR="006D4486">
        <w:t>A filmek egyre hozzáférhetőbbek, már nem kell elmenni moziba, hogy megnézhessünk egy filmet, egyre több internetes filmoldal áll a rendelkezésünkre. Az internetnek hála ma már eldönthetjük, hogy érdemes lenne-e elmenni a moziba megnézni egy filmet, mert megnézhetjük a trailer-ét vagy utána olvashatunk, hogy miről szól.</w:t>
      </w:r>
    </w:p>
    <w:p w:rsidR="006D4486" w:rsidRDefault="006D4486" w:rsidP="000342E9">
      <w:pPr>
        <w:spacing w:after="0"/>
        <w:jc w:val="both"/>
      </w:pPr>
      <w:r>
        <w:tab/>
        <w:t>Több weboldal is létezik, ahol megtudhatunk infókat a filmekről vagy akár ahhoz hasonló filmeket is kereshetünk, illetve megtekinthetjük, hogy másoknak mi a véleménye az adott filmről. Többek között ilyen az IMDb vagy a TMDb.</w:t>
      </w:r>
    </w:p>
    <w:p w:rsidR="006D4486" w:rsidRDefault="006D4486" w:rsidP="000342E9">
      <w:pPr>
        <w:spacing w:after="0"/>
        <w:jc w:val="both"/>
      </w:pPr>
      <w:r>
        <w:tab/>
        <w:t xml:space="preserve">Az alkalmazásom lényege, hogy az ilyen oldalakhoz hasonló mobilos applikációt hozzak létre, ahol lehetőség van böngészni, keresni a filmek között, </w:t>
      </w:r>
      <w:r w:rsidR="00BB7751">
        <w:t>illetve meg lehet tekinteni, hogy milyen filmeket vetítenek éppen a mozikban.</w:t>
      </w:r>
    </w:p>
    <w:p w:rsidR="00BB7751" w:rsidRDefault="00BB7751" w:rsidP="006D4486">
      <w:pPr>
        <w:spacing w:after="0"/>
      </w:pPr>
    </w:p>
    <w:p w:rsidR="00BB7751" w:rsidRDefault="00BB7751" w:rsidP="00BB7751">
      <w:pPr>
        <w:pStyle w:val="Heading1"/>
      </w:pPr>
      <w:bookmarkStart w:id="2" w:name="_Toc29328594"/>
      <w:r>
        <w:lastRenderedPageBreak/>
        <w:t>Felhasználói útmutató</w:t>
      </w:r>
      <w:bookmarkEnd w:id="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BB7751" w:rsidTr="00BB7751">
        <w:tc>
          <w:tcPr>
            <w:tcW w:w="4788" w:type="dxa"/>
          </w:tcPr>
          <w:p w:rsidR="00BB7751" w:rsidRDefault="00BB7751" w:rsidP="00BB7751">
            <w:pPr>
              <w:jc w:val="center"/>
            </w:pPr>
            <w:r w:rsidRPr="00BB7751">
              <w:drawing>
                <wp:inline distT="0" distB="0" distL="0" distR="0" wp14:anchorId="792866F6" wp14:editId="1E02E401">
                  <wp:extent cx="2812024" cy="4656223"/>
                  <wp:effectExtent l="0" t="0" r="762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4656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BB7751" w:rsidRDefault="00BB7751" w:rsidP="00BB7751">
            <w:pPr>
              <w:jc w:val="center"/>
            </w:pPr>
            <w:r w:rsidRPr="00BB7751">
              <w:drawing>
                <wp:inline distT="0" distB="0" distL="0" distR="0" wp14:anchorId="6FF1BEEC" wp14:editId="2836454B">
                  <wp:extent cx="2796782" cy="4679085"/>
                  <wp:effectExtent l="0" t="0" r="381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782" cy="467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7751" w:rsidTr="00BB7751">
        <w:tc>
          <w:tcPr>
            <w:tcW w:w="4788" w:type="dxa"/>
          </w:tcPr>
          <w:p w:rsidR="00BB7751" w:rsidRPr="00BB7751" w:rsidRDefault="00BB7751" w:rsidP="00BB7751">
            <w:pPr>
              <w:pStyle w:val="ListParagraph"/>
              <w:numPr>
                <w:ilvl w:val="0"/>
                <w:numId w:val="1"/>
              </w:numPr>
              <w:jc w:val="center"/>
              <w:rPr>
                <w:i/>
                <w:color w:val="BFBFBF" w:themeColor="background1" w:themeShade="BF"/>
              </w:rPr>
            </w:pPr>
            <w:r>
              <w:rPr>
                <w:i/>
                <w:color w:val="BFBFBF" w:themeColor="background1" w:themeShade="BF"/>
              </w:rPr>
              <w:t>ábra - Kezdőképernyő</w:t>
            </w:r>
          </w:p>
        </w:tc>
        <w:tc>
          <w:tcPr>
            <w:tcW w:w="4788" w:type="dxa"/>
          </w:tcPr>
          <w:p w:rsidR="00BB7751" w:rsidRPr="00BB7751" w:rsidRDefault="00BB7751" w:rsidP="00BB7751">
            <w:pPr>
              <w:pStyle w:val="ListParagraph"/>
              <w:numPr>
                <w:ilvl w:val="0"/>
                <w:numId w:val="1"/>
              </w:numPr>
              <w:jc w:val="center"/>
              <w:rPr>
                <w:i/>
                <w:color w:val="BFBFBF" w:themeColor="background1" w:themeShade="BF"/>
              </w:rPr>
            </w:pPr>
            <w:r>
              <w:rPr>
                <w:i/>
                <w:color w:val="BFBFBF" w:themeColor="background1" w:themeShade="BF"/>
              </w:rPr>
              <w:t>ábra – Regisztrációs képernyő</w:t>
            </w:r>
          </w:p>
        </w:tc>
      </w:tr>
    </w:tbl>
    <w:p w:rsidR="00BB7751" w:rsidRDefault="00BB7751" w:rsidP="00BB7751"/>
    <w:p w:rsidR="00BB7751" w:rsidRDefault="00BB7751" w:rsidP="000342E9">
      <w:pPr>
        <w:jc w:val="both"/>
      </w:pPr>
      <w:r>
        <w:tab/>
        <w:t>Az alkalmazás indulásakor az 1. ábrán látható nézet jelenik meg. Itt a felhasználó eldöntheti, hogy regisztrálni szeretne, vagy bejelentkezni. A regisztrációs képernyőn</w:t>
      </w:r>
      <w:r w:rsidR="000342E9">
        <w:t>(2. ábra)</w:t>
      </w:r>
      <w:r>
        <w:t xml:space="preserve"> a felhasználó meg kell adjon egy felhasználó nevet, egy email címet, egy legalább 6 karakterből alló jelszót, illetve meg kell ismételje a megadott jelszót. Sikeres regisztráció esetén a felhasználót az alkalmazás átviszi a bejelentkezési képernyőre.</w:t>
      </w:r>
      <w:r w:rsidR="000342E9">
        <w:t xml:space="preserve"> A 3. ábrán látható bejelentkezési képernyőn a regisztrálás folyamán megadott felhasználónév és jelszó párossal tudunk bejelentkezni. </w:t>
      </w:r>
    </w:p>
    <w:p w:rsidR="000342E9" w:rsidRDefault="000342E9" w:rsidP="000342E9">
      <w:pPr>
        <w:jc w:val="both"/>
      </w:pPr>
      <w:r>
        <w:tab/>
        <w:t xml:space="preserve">Sikeres bejelentkezést követően az alkalmazás a 4. ábrán látható főképernyőre navigálja a felhasználót. A nézet alján látható egy navigációs sáv, ahol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BB7751" w:rsidTr="000342E9">
        <w:tc>
          <w:tcPr>
            <w:tcW w:w="4788" w:type="dxa"/>
          </w:tcPr>
          <w:p w:rsidR="00BB7751" w:rsidRDefault="00BB7751" w:rsidP="00BB7751">
            <w:pPr>
              <w:jc w:val="center"/>
            </w:pPr>
            <w:r w:rsidRPr="00BB7751">
              <w:lastRenderedPageBreak/>
              <w:drawing>
                <wp:inline distT="0" distB="0" distL="0" distR="0" wp14:anchorId="450D14E7" wp14:editId="21E7C6C6">
                  <wp:extent cx="2812024" cy="4633362"/>
                  <wp:effectExtent l="0" t="0" r="762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4633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BB7751" w:rsidRDefault="00BB7751" w:rsidP="007D430F">
            <w:pPr>
              <w:jc w:val="center"/>
            </w:pPr>
            <w:r w:rsidRPr="00BB7751">
              <w:drawing>
                <wp:inline distT="0" distB="0" distL="0" distR="0" wp14:anchorId="53C16023" wp14:editId="3C92001F">
                  <wp:extent cx="2804403" cy="4656223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403" cy="4656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7751" w:rsidTr="000342E9">
        <w:tc>
          <w:tcPr>
            <w:tcW w:w="4788" w:type="dxa"/>
          </w:tcPr>
          <w:p w:rsidR="00BB7751" w:rsidRPr="00BB7751" w:rsidRDefault="00BB7751" w:rsidP="00BB7751">
            <w:pPr>
              <w:pStyle w:val="ListParagraph"/>
              <w:numPr>
                <w:ilvl w:val="0"/>
                <w:numId w:val="1"/>
              </w:numPr>
              <w:jc w:val="center"/>
              <w:rPr>
                <w:i/>
                <w:color w:val="BFBFBF" w:themeColor="background1" w:themeShade="BF"/>
              </w:rPr>
            </w:pPr>
            <w:r>
              <w:rPr>
                <w:i/>
                <w:color w:val="BFBFBF" w:themeColor="background1" w:themeShade="BF"/>
              </w:rPr>
              <w:t>ábra – Bejelentkezési képernyő</w:t>
            </w:r>
          </w:p>
        </w:tc>
        <w:tc>
          <w:tcPr>
            <w:tcW w:w="4788" w:type="dxa"/>
          </w:tcPr>
          <w:p w:rsidR="00BB7751" w:rsidRPr="007D430F" w:rsidRDefault="007D430F" w:rsidP="007D430F">
            <w:pPr>
              <w:pStyle w:val="ListParagraph"/>
              <w:numPr>
                <w:ilvl w:val="0"/>
                <w:numId w:val="1"/>
              </w:numPr>
              <w:jc w:val="center"/>
              <w:rPr>
                <w:i/>
                <w:color w:val="BFBFBF" w:themeColor="background1" w:themeShade="BF"/>
              </w:rPr>
            </w:pPr>
            <w:r>
              <w:rPr>
                <w:i/>
                <w:color w:val="BFBFBF" w:themeColor="background1" w:themeShade="BF"/>
              </w:rPr>
              <w:t>ábra - Főképernyő</w:t>
            </w:r>
          </w:p>
        </w:tc>
      </w:tr>
    </w:tbl>
    <w:p w:rsidR="000342E9" w:rsidRDefault="000342E9" w:rsidP="000342E9">
      <w:pPr>
        <w:jc w:val="both"/>
      </w:pPr>
      <w:r>
        <w:t>kiválaszthatjuk, hogy melyik nézetet szeretnénk látni. Alapból a Home nézet van kijelőlve. A Home oldal tetején van egy világos sáv, benne egy nagyító ikon. Erre az ikonra kattintva megjelenik egy szöveg beviteli mező, ami segítségével tudunk a filmek között keresgélni. Alatta egy lista található</w:t>
      </w:r>
      <w:r w:rsidR="00F05F20">
        <w:t>, ami a The Movie DB oldalon legjobb értékeléssel rendelkező filmeket tartalmazza. Minden filmnek a plakátjából láthatunk egy részletet, rajta a film címével illetve egy rövid leírással.</w:t>
      </w:r>
    </w:p>
    <w:p w:rsidR="00F05F20" w:rsidRDefault="00F05F20" w:rsidP="000342E9">
      <w:pPr>
        <w:jc w:val="both"/>
      </w:pPr>
      <w:r>
        <w:tab/>
        <w:t>Ha az egyik film kártyájára kattintunk, akkor az 5. és 6. ábrán látható részletek nézet jelenik meg. Itt lehetősége van a felhasználónak elolvasni a teljes leírását a filmnek, képeket nézegethet a filmből, megnézheti a film előzetesét, illetve böngészheti az adott filmhez hasonló filmeket.</w:t>
      </w:r>
      <w:r w:rsidR="00C404F0">
        <w:t xml:space="preserve"> A film címe alatt található, csillag ikont tartalmazó gombbal lehet a filemet a kedvencekhez hozzáadni. A bal felső sarokban lévő X gombbal lehet bezárni ezt a nézetet.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F05F20" w:rsidTr="00F05F20">
        <w:tc>
          <w:tcPr>
            <w:tcW w:w="4788" w:type="dxa"/>
          </w:tcPr>
          <w:p w:rsidR="00F05F20" w:rsidRDefault="00F05F20" w:rsidP="00F05F20">
            <w:pPr>
              <w:jc w:val="center"/>
            </w:pPr>
            <w:r w:rsidRPr="00F05F20">
              <w:lastRenderedPageBreak/>
              <w:drawing>
                <wp:inline distT="0" distB="0" distL="0" distR="0" wp14:anchorId="481B8432" wp14:editId="62AB5152">
                  <wp:extent cx="2796782" cy="4640982"/>
                  <wp:effectExtent l="0" t="0" r="3810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782" cy="4640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F05F20" w:rsidRDefault="00F05F20" w:rsidP="00F05F20">
            <w:pPr>
              <w:jc w:val="center"/>
            </w:pPr>
            <w:r w:rsidRPr="00F05F20">
              <w:drawing>
                <wp:inline distT="0" distB="0" distL="0" distR="0" wp14:anchorId="615BAADA" wp14:editId="14B654E6">
                  <wp:extent cx="2773920" cy="4656223"/>
                  <wp:effectExtent l="0" t="0" r="762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920" cy="4656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5F20" w:rsidTr="00F05F20">
        <w:tc>
          <w:tcPr>
            <w:tcW w:w="4788" w:type="dxa"/>
          </w:tcPr>
          <w:p w:rsidR="00F05F20" w:rsidRPr="00F05F20" w:rsidRDefault="00F05F20" w:rsidP="00F05F20">
            <w:pPr>
              <w:pStyle w:val="ListParagraph"/>
              <w:numPr>
                <w:ilvl w:val="0"/>
                <w:numId w:val="1"/>
              </w:numPr>
              <w:jc w:val="center"/>
              <w:rPr>
                <w:i/>
                <w:color w:val="BFBFBF" w:themeColor="background1" w:themeShade="BF"/>
              </w:rPr>
            </w:pPr>
            <w:r>
              <w:rPr>
                <w:i/>
                <w:color w:val="BFBFBF" w:themeColor="background1" w:themeShade="BF"/>
              </w:rPr>
              <w:t>ábra – Részletek oldal 1</w:t>
            </w:r>
          </w:p>
        </w:tc>
        <w:tc>
          <w:tcPr>
            <w:tcW w:w="4788" w:type="dxa"/>
          </w:tcPr>
          <w:p w:rsidR="00F05F20" w:rsidRPr="00F05F20" w:rsidRDefault="00F05F20" w:rsidP="00F05F20">
            <w:pPr>
              <w:pStyle w:val="ListParagraph"/>
              <w:numPr>
                <w:ilvl w:val="0"/>
                <w:numId w:val="1"/>
              </w:numPr>
              <w:jc w:val="center"/>
              <w:rPr>
                <w:i/>
                <w:color w:val="BFBFBF" w:themeColor="background1" w:themeShade="BF"/>
              </w:rPr>
            </w:pPr>
            <w:r>
              <w:rPr>
                <w:i/>
                <w:color w:val="BFBFBF" w:themeColor="background1" w:themeShade="BF"/>
              </w:rPr>
              <w:t>ábra – Részletek oldal 2</w:t>
            </w:r>
          </w:p>
        </w:tc>
      </w:tr>
    </w:tbl>
    <w:p w:rsidR="00F05F20" w:rsidRDefault="00F05F20" w:rsidP="000342E9">
      <w:pPr>
        <w:jc w:val="both"/>
      </w:pPr>
    </w:p>
    <w:p w:rsidR="009F0A66" w:rsidRDefault="009F0A66" w:rsidP="009F0A66">
      <w:pPr>
        <w:jc w:val="both"/>
      </w:pPr>
      <w:r>
        <w:tab/>
        <w:t>A fő képernyőn a profil ikonra kattintva megjelenik a 7. ábrán látható nézet. Legfelül látható a felhasználó profilképe, alatta pedig a neve. A „profilkép megváltoztatása” gombra kattintva előjön a galéria, ahonnan kiválaszthat a felhasználó egy képet vagy akár egy újat is készíthet. A „jelszó megváltoztatása” gombra kattintva a 8. ábrán láthtató dialógus ablak ugrik fel, ahol megadva a régi és az új jelszót, tudja a felhasználó lecserélni a jelszavát. A profil oldalon levő „kijelentkezés” gombra kattintva az alkalmazás kilépteti a felhasználót és visszaviszi a kezdőképernyőre.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C404F0" w:rsidTr="009F0A66">
        <w:tc>
          <w:tcPr>
            <w:tcW w:w="4788" w:type="dxa"/>
          </w:tcPr>
          <w:p w:rsidR="00C404F0" w:rsidRDefault="00C404F0" w:rsidP="00C404F0">
            <w:pPr>
              <w:jc w:val="center"/>
            </w:pPr>
            <w:r w:rsidRPr="00C404F0">
              <w:lastRenderedPageBreak/>
              <w:drawing>
                <wp:inline distT="0" distB="0" distL="0" distR="0" wp14:anchorId="31E3BE04" wp14:editId="08FD7DB7">
                  <wp:extent cx="2743438" cy="4633362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438" cy="4633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C404F0" w:rsidRDefault="00C404F0" w:rsidP="00C404F0">
            <w:pPr>
              <w:jc w:val="center"/>
            </w:pPr>
            <w:r w:rsidRPr="00C404F0">
              <w:drawing>
                <wp:inline distT="0" distB="0" distL="0" distR="0" wp14:anchorId="7FCC9C49" wp14:editId="67948F4F">
                  <wp:extent cx="2735817" cy="4625741"/>
                  <wp:effectExtent l="0" t="0" r="762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817" cy="4625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04F0" w:rsidTr="009F0A66">
        <w:tc>
          <w:tcPr>
            <w:tcW w:w="4788" w:type="dxa"/>
          </w:tcPr>
          <w:p w:rsidR="00C404F0" w:rsidRPr="00C404F0" w:rsidRDefault="00C404F0" w:rsidP="00C404F0">
            <w:pPr>
              <w:pStyle w:val="ListParagraph"/>
              <w:numPr>
                <w:ilvl w:val="0"/>
                <w:numId w:val="1"/>
              </w:numPr>
              <w:jc w:val="center"/>
              <w:rPr>
                <w:i/>
                <w:color w:val="BFBFBF" w:themeColor="background1" w:themeShade="BF"/>
              </w:rPr>
            </w:pPr>
            <w:r>
              <w:rPr>
                <w:i/>
                <w:color w:val="BFBFBF" w:themeColor="background1" w:themeShade="BF"/>
              </w:rPr>
              <w:t>ábra – Profil nézet</w:t>
            </w:r>
          </w:p>
        </w:tc>
        <w:tc>
          <w:tcPr>
            <w:tcW w:w="4788" w:type="dxa"/>
          </w:tcPr>
          <w:p w:rsidR="00C404F0" w:rsidRPr="00BC6EE8" w:rsidRDefault="00BC6EE8" w:rsidP="00BC6EE8">
            <w:pPr>
              <w:pStyle w:val="ListParagraph"/>
              <w:numPr>
                <w:ilvl w:val="0"/>
                <w:numId w:val="1"/>
              </w:numPr>
              <w:jc w:val="center"/>
              <w:rPr>
                <w:i/>
                <w:color w:val="BFBFBF" w:themeColor="background1" w:themeShade="BF"/>
              </w:rPr>
            </w:pPr>
            <w:r>
              <w:rPr>
                <w:i/>
                <w:color w:val="BFBFBF" w:themeColor="background1" w:themeShade="BF"/>
              </w:rPr>
              <w:t>ábra - Jelszó megváltoztatása</w:t>
            </w:r>
          </w:p>
        </w:tc>
      </w:tr>
    </w:tbl>
    <w:p w:rsidR="00C404F0" w:rsidRDefault="00C404F0" w:rsidP="000342E9">
      <w:pPr>
        <w:jc w:val="both"/>
      </w:pPr>
    </w:p>
    <w:p w:rsidR="00F80D52" w:rsidRDefault="00591B35" w:rsidP="000342E9">
      <w:pPr>
        <w:jc w:val="both"/>
      </w:pPr>
      <w:r>
        <w:rPr>
          <w:lang w:val="en-US"/>
        </w:rPr>
        <w:tab/>
        <w:t xml:space="preserve">A </w:t>
      </w:r>
      <w:proofErr w:type="gramStart"/>
      <w:r>
        <w:rPr>
          <w:lang w:val="en-US"/>
        </w:rPr>
        <w:t>f</w:t>
      </w:r>
      <w:r>
        <w:t>ő</w:t>
      </w:r>
      <w:proofErr w:type="gramEnd"/>
      <w:r>
        <w:t xml:space="preserve"> képernyő kedvencek menüpontjára kattintva megjelenik a 9. ábrán látható kedvencek nézet. Itt ugyanúgy, ahogy a kezdőképernyőn, kivannak listázva a felhasználó által elmentett filmek.</w:t>
      </w:r>
    </w:p>
    <w:p w:rsidR="00591B35" w:rsidRPr="00591B35" w:rsidRDefault="00591B35" w:rsidP="000342E9">
      <w:pPr>
        <w:jc w:val="both"/>
      </w:pPr>
      <w:r>
        <w:tab/>
        <w:t>A „mozikban” menüpontot kiválasztva az alkalmazás betölti a 10. ábrán látható nézetet, ahol listában megjelennek azok a filmek, amik az elmúlt 3 napban kerültek vagy az elkövetkezendő 3 napban kerülnek a mozikba, így a felhasználó nem marad le a legújabb filmekről.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9F0A66" w:rsidTr="00591B35">
        <w:tc>
          <w:tcPr>
            <w:tcW w:w="4788" w:type="dxa"/>
          </w:tcPr>
          <w:p w:rsidR="009F0A66" w:rsidRDefault="009F0A66" w:rsidP="009F0A66">
            <w:pPr>
              <w:jc w:val="center"/>
            </w:pPr>
            <w:r w:rsidRPr="009F0A66">
              <w:lastRenderedPageBreak/>
              <w:drawing>
                <wp:inline distT="0" distB="0" distL="0" distR="0" wp14:anchorId="494AAE07" wp14:editId="510324B3">
                  <wp:extent cx="2766300" cy="463336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6300" cy="4633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9F0A66" w:rsidRDefault="009F0A66" w:rsidP="009F0A66">
            <w:pPr>
              <w:jc w:val="center"/>
            </w:pPr>
            <w:r w:rsidRPr="009F0A66">
              <w:drawing>
                <wp:inline distT="0" distB="0" distL="0" distR="0" wp14:anchorId="00A3BEEC" wp14:editId="24E019AF">
                  <wp:extent cx="2796782" cy="4648603"/>
                  <wp:effectExtent l="0" t="0" r="381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782" cy="4648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0A66" w:rsidTr="00591B35">
        <w:tc>
          <w:tcPr>
            <w:tcW w:w="4788" w:type="dxa"/>
          </w:tcPr>
          <w:p w:rsidR="009F0A66" w:rsidRPr="009F0A66" w:rsidRDefault="009F0A66" w:rsidP="009F0A66">
            <w:pPr>
              <w:pStyle w:val="ListParagraph"/>
              <w:numPr>
                <w:ilvl w:val="0"/>
                <w:numId w:val="1"/>
              </w:numPr>
              <w:jc w:val="center"/>
              <w:rPr>
                <w:i/>
                <w:color w:val="BFBFBF" w:themeColor="background1" w:themeShade="BF"/>
              </w:rPr>
            </w:pPr>
            <w:r>
              <w:rPr>
                <w:i/>
                <w:color w:val="BFBFBF" w:themeColor="background1" w:themeShade="BF"/>
              </w:rPr>
              <w:t>ábra – Kedvencek nézet</w:t>
            </w:r>
          </w:p>
        </w:tc>
        <w:tc>
          <w:tcPr>
            <w:tcW w:w="4788" w:type="dxa"/>
          </w:tcPr>
          <w:p w:rsidR="009F0A66" w:rsidRPr="009F0A66" w:rsidRDefault="009F0A66" w:rsidP="009F0A66">
            <w:pPr>
              <w:pStyle w:val="ListParagraph"/>
              <w:numPr>
                <w:ilvl w:val="0"/>
                <w:numId w:val="1"/>
              </w:numPr>
              <w:jc w:val="center"/>
              <w:rPr>
                <w:i/>
                <w:color w:val="BFBFBF" w:themeColor="background1" w:themeShade="BF"/>
              </w:rPr>
            </w:pPr>
            <w:r>
              <w:rPr>
                <w:i/>
                <w:color w:val="BFBFBF" w:themeColor="background1" w:themeShade="BF"/>
              </w:rPr>
              <w:t>ábra – Mozikban nézet</w:t>
            </w:r>
          </w:p>
        </w:tc>
      </w:tr>
    </w:tbl>
    <w:p w:rsidR="009F0A66" w:rsidRDefault="009F0A66" w:rsidP="000342E9">
      <w:pPr>
        <w:jc w:val="both"/>
      </w:pPr>
    </w:p>
    <w:p w:rsidR="00591B35" w:rsidRDefault="00D21DF6" w:rsidP="00D21DF6">
      <w:pPr>
        <w:pStyle w:val="Heading1"/>
      </w:pPr>
      <w:bookmarkStart w:id="3" w:name="_Toc29328595"/>
      <w:proofErr w:type="spellStart"/>
      <w:proofErr w:type="gramStart"/>
      <w:r>
        <w:rPr>
          <w:lang w:val="en-US"/>
        </w:rPr>
        <w:t>Az</w:t>
      </w:r>
      <w:proofErr w:type="spellEnd"/>
      <w:proofErr w:type="gramEnd"/>
      <w:r>
        <w:rPr>
          <w:lang w:val="en-US"/>
        </w:rPr>
        <w:t xml:space="preserve"> </w:t>
      </w:r>
      <w:r>
        <w:t>adatmodell, adatbázis</w:t>
      </w:r>
      <w:bookmarkEnd w:id="3"/>
    </w:p>
    <w:p w:rsidR="00D21DF6" w:rsidRDefault="00D21DF6" w:rsidP="00D21DF6">
      <w:pPr>
        <w:jc w:val="both"/>
      </w:pPr>
      <w:r>
        <w:tab/>
      </w:r>
      <w:proofErr w:type="gramStart"/>
      <w:r>
        <w:rPr>
          <w:lang w:val="en-US"/>
        </w:rPr>
        <w:t>A</w:t>
      </w:r>
      <w:r>
        <w:t>z</w:t>
      </w:r>
      <w:proofErr w:type="gramEnd"/>
      <w:r>
        <w:t xml:space="preserve"> alkalmazásban SQLite adatbázist használtam. Az adatbázis négy táblából áll. Egyik entitás a User, ami a felhasználó adatait tárolja. Másik entitás a Movie, amibe a filmekről néhány adat van eltárolva, mint például cím, leírás, poster kép elérési útvonala vagy a megjelenés dátuma. Egy másik entitás a FavoriteMovie, ami tárol két azonosítót, hogy melyik felhasználónak, melyik a kedvenc filmje. Negyedik entitás a Cinemas, ahol azoknak a filmeknek az id-i vannak eltárolva, amelyeket vetítenek a mozikban, vagy amik hamarosan megjelennek.</w:t>
      </w:r>
    </w:p>
    <w:p w:rsidR="004F63E7" w:rsidRDefault="004F63E7" w:rsidP="00D21DF6">
      <w:pPr>
        <w:jc w:val="both"/>
      </w:pPr>
    </w:p>
    <w:p w:rsidR="004F63E7" w:rsidRDefault="004F63E7" w:rsidP="00D21DF6">
      <w:pPr>
        <w:jc w:val="both"/>
      </w:pPr>
    </w:p>
    <w:p w:rsidR="004F63E7" w:rsidRDefault="004F63E7" w:rsidP="004F63E7">
      <w:pPr>
        <w:pStyle w:val="Heading1"/>
      </w:pPr>
      <w:bookmarkStart w:id="4" w:name="_Ref29328475"/>
      <w:bookmarkStart w:id="5" w:name="_Toc29328596"/>
      <w:r>
        <w:lastRenderedPageBreak/>
        <w:t>A projekt struktúrája</w:t>
      </w:r>
      <w:bookmarkEnd w:id="4"/>
      <w:bookmarkEnd w:id="5"/>
    </w:p>
    <w:p w:rsidR="004F63E7" w:rsidRDefault="004F63E7" w:rsidP="004F63E7">
      <w:pPr>
        <w:jc w:val="both"/>
      </w:pPr>
      <w:r>
        <w:tab/>
        <w:t xml:space="preserve">A projekt két Activty-ből áll. A MainActivity felel a kezdőképernyő megjelenítéséért, a regisztrációért illetve a bejelentkezésért. A MainSectionActivity felel olyan funkciókért, amik bejelentkezés után válnak elérhetővé, mint például a navigációs sáv kezelése. </w:t>
      </w:r>
    </w:p>
    <w:p w:rsidR="004F63E7" w:rsidRDefault="004F63E7" w:rsidP="004F63E7">
      <w:pPr>
        <w:jc w:val="both"/>
      </w:pPr>
      <w:r>
        <w:tab/>
        <w:t>Az alkalmazás forráskódja a következő mappákba van szervezve:</w:t>
      </w:r>
    </w:p>
    <w:p w:rsidR="004F63E7" w:rsidRDefault="004F63E7" w:rsidP="004F63E7">
      <w:pPr>
        <w:pStyle w:val="ListParagraph"/>
        <w:numPr>
          <w:ilvl w:val="0"/>
          <w:numId w:val="2"/>
        </w:numPr>
        <w:jc w:val="both"/>
      </w:pPr>
      <w:r>
        <w:t>adapters: itt találhatók a RecyclerView adapterek</w:t>
      </w:r>
    </w:p>
    <w:p w:rsidR="004F63E7" w:rsidRDefault="004F63E7" w:rsidP="004F63E7">
      <w:pPr>
        <w:pStyle w:val="ListParagraph"/>
        <w:numPr>
          <w:ilvl w:val="0"/>
          <w:numId w:val="2"/>
        </w:numPr>
        <w:jc w:val="both"/>
      </w:pPr>
      <w:r>
        <w:t>contracts: itt vannak az adatbázis definíciók</w:t>
      </w:r>
    </w:p>
    <w:p w:rsidR="004F63E7" w:rsidRDefault="004F63E7" w:rsidP="004F63E7">
      <w:pPr>
        <w:pStyle w:val="ListParagraph"/>
        <w:numPr>
          <w:ilvl w:val="0"/>
          <w:numId w:val="2"/>
        </w:numPr>
        <w:jc w:val="both"/>
      </w:pPr>
      <w:r>
        <w:t>dialogs: a felugró ablakok</w:t>
      </w:r>
    </w:p>
    <w:p w:rsidR="004F63E7" w:rsidRDefault="004F63E7" w:rsidP="004F63E7">
      <w:pPr>
        <w:pStyle w:val="ListParagraph"/>
        <w:numPr>
          <w:ilvl w:val="0"/>
          <w:numId w:val="2"/>
        </w:numPr>
        <w:jc w:val="both"/>
      </w:pPr>
      <w:r>
        <w:t>fragments: összes Fragment</w:t>
      </w:r>
    </w:p>
    <w:p w:rsidR="004F63E7" w:rsidRDefault="004F63E7" w:rsidP="004F63E7">
      <w:pPr>
        <w:pStyle w:val="ListParagraph"/>
        <w:numPr>
          <w:ilvl w:val="0"/>
          <w:numId w:val="2"/>
        </w:numPr>
        <w:jc w:val="both"/>
      </w:pPr>
      <w:r>
        <w:t>helpers: segédosztályok</w:t>
      </w:r>
    </w:p>
    <w:p w:rsidR="004F63E7" w:rsidRDefault="004F63E7" w:rsidP="004F63E7">
      <w:pPr>
        <w:pStyle w:val="ListParagraph"/>
        <w:numPr>
          <w:ilvl w:val="0"/>
          <w:numId w:val="2"/>
        </w:numPr>
        <w:jc w:val="both"/>
      </w:pPr>
      <w:r>
        <w:t>models: az adatmodell osztályai</w:t>
      </w:r>
    </w:p>
    <w:p w:rsidR="004F63E7" w:rsidRDefault="004F63E7" w:rsidP="004F63E7">
      <w:pPr>
        <w:pStyle w:val="ListParagraph"/>
        <w:numPr>
          <w:ilvl w:val="0"/>
          <w:numId w:val="2"/>
        </w:numPr>
        <w:jc w:val="both"/>
      </w:pPr>
      <w:r>
        <w:t>retrofit: a Retrofit könyvtár által lekért adatok típusai és elérési útvonalai</w:t>
      </w:r>
    </w:p>
    <w:p w:rsidR="004F63E7" w:rsidRDefault="004F63E7" w:rsidP="004F63E7">
      <w:pPr>
        <w:pStyle w:val="ListParagraph"/>
        <w:numPr>
          <w:ilvl w:val="0"/>
          <w:numId w:val="2"/>
        </w:numPr>
        <w:jc w:val="both"/>
      </w:pPr>
      <w:r>
        <w:t>services: hátter folyamat a „mozikban” tábla frissítésére</w:t>
      </w:r>
    </w:p>
    <w:p w:rsidR="004F63E7" w:rsidRPr="004F63E7" w:rsidRDefault="004F63E7" w:rsidP="004F63E7">
      <w:pPr>
        <w:pStyle w:val="ListParagraph"/>
        <w:numPr>
          <w:ilvl w:val="0"/>
          <w:numId w:val="2"/>
        </w:numPr>
        <w:jc w:val="both"/>
      </w:pPr>
      <w:r>
        <w:t>tasks: háttér folyamatok a „költséges” feladatok elvégzésére</w:t>
      </w:r>
    </w:p>
    <w:sectPr w:rsidR="004F63E7" w:rsidRPr="004F63E7" w:rsidSect="00B85EAE">
      <w:footerReference w:type="default" r:id="rId1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761A" w:rsidRDefault="00B2761A" w:rsidP="00B85EAE">
      <w:pPr>
        <w:spacing w:after="0" w:line="240" w:lineRule="auto"/>
      </w:pPr>
      <w:r>
        <w:separator/>
      </w:r>
    </w:p>
  </w:endnote>
  <w:endnote w:type="continuationSeparator" w:id="0">
    <w:p w:rsidR="00B2761A" w:rsidRDefault="00B2761A" w:rsidP="00B85E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371606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85EAE" w:rsidRDefault="00B85EA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B4AB6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B85EAE" w:rsidRDefault="00B85EA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761A" w:rsidRDefault="00B2761A" w:rsidP="00B85EAE">
      <w:pPr>
        <w:spacing w:after="0" w:line="240" w:lineRule="auto"/>
      </w:pPr>
      <w:r>
        <w:separator/>
      </w:r>
    </w:p>
  </w:footnote>
  <w:footnote w:type="continuationSeparator" w:id="0">
    <w:p w:rsidR="00B2761A" w:rsidRDefault="00B2761A" w:rsidP="00B85E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C1EF0"/>
    <w:multiLevelType w:val="hybridMultilevel"/>
    <w:tmpl w:val="CEF4DE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844135"/>
    <w:multiLevelType w:val="hybridMultilevel"/>
    <w:tmpl w:val="8E444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0A3F"/>
    <w:rsid w:val="000342E9"/>
    <w:rsid w:val="00250A3F"/>
    <w:rsid w:val="002D3D10"/>
    <w:rsid w:val="003B4AB6"/>
    <w:rsid w:val="004F63E7"/>
    <w:rsid w:val="00591B35"/>
    <w:rsid w:val="006D4486"/>
    <w:rsid w:val="007B1080"/>
    <w:rsid w:val="007D430F"/>
    <w:rsid w:val="008238AA"/>
    <w:rsid w:val="009F0A66"/>
    <w:rsid w:val="00B2761A"/>
    <w:rsid w:val="00B85EAE"/>
    <w:rsid w:val="00BB7751"/>
    <w:rsid w:val="00BC6EE8"/>
    <w:rsid w:val="00C404F0"/>
    <w:rsid w:val="00D21DF6"/>
    <w:rsid w:val="00E25A84"/>
    <w:rsid w:val="00F05F20"/>
    <w:rsid w:val="00F80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0A3F"/>
    <w:rPr>
      <w:rFonts w:ascii="Open Sans" w:hAnsi="Open Sans"/>
      <w:sz w:val="24"/>
      <w:lang w:val="hu-HU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0A3F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0A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50A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hu-HU"/>
    </w:rPr>
  </w:style>
  <w:style w:type="character" w:customStyle="1" w:styleId="Heading1Char">
    <w:name w:val="Heading 1 Char"/>
    <w:basedOn w:val="DefaultParagraphFont"/>
    <w:link w:val="Heading1"/>
    <w:uiPriority w:val="9"/>
    <w:rsid w:val="00250A3F"/>
    <w:rPr>
      <w:rFonts w:ascii="Open Sans" w:eastAsiaTheme="majorEastAsia" w:hAnsi="Open Sans" w:cstheme="majorBidi"/>
      <w:b/>
      <w:bCs/>
      <w:color w:val="000000" w:themeColor="text1"/>
      <w:sz w:val="32"/>
      <w:szCs w:val="28"/>
      <w:lang w:val="hu-HU"/>
    </w:rPr>
  </w:style>
  <w:style w:type="table" w:styleId="TableGrid">
    <w:name w:val="Table Grid"/>
    <w:basedOn w:val="TableNormal"/>
    <w:uiPriority w:val="59"/>
    <w:rsid w:val="00BB775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B77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7751"/>
    <w:rPr>
      <w:rFonts w:ascii="Tahoma" w:hAnsi="Tahoma" w:cs="Tahoma"/>
      <w:sz w:val="16"/>
      <w:szCs w:val="16"/>
      <w:lang w:val="hu-HU"/>
    </w:rPr>
  </w:style>
  <w:style w:type="paragraph" w:styleId="ListParagraph">
    <w:name w:val="List Paragraph"/>
    <w:basedOn w:val="Normal"/>
    <w:uiPriority w:val="34"/>
    <w:qFormat/>
    <w:rsid w:val="00BB775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85E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5EAE"/>
    <w:rPr>
      <w:rFonts w:ascii="Open Sans" w:hAnsi="Open Sans"/>
      <w:sz w:val="24"/>
      <w:lang w:val="hu-HU"/>
    </w:rPr>
  </w:style>
  <w:style w:type="paragraph" w:styleId="Footer">
    <w:name w:val="footer"/>
    <w:basedOn w:val="Normal"/>
    <w:link w:val="FooterChar"/>
    <w:uiPriority w:val="99"/>
    <w:unhideWhenUsed/>
    <w:rsid w:val="00B85E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5EAE"/>
    <w:rPr>
      <w:rFonts w:ascii="Open Sans" w:hAnsi="Open Sans"/>
      <w:sz w:val="24"/>
      <w:lang w:val="hu-HU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25A84"/>
    <w:pPr>
      <w:outlineLvl w:val="9"/>
    </w:pPr>
    <w:rPr>
      <w:rFonts w:asciiTheme="majorHAnsi" w:hAnsiTheme="majorHAnsi"/>
      <w:color w:val="365F91" w:themeColor="accent1" w:themeShade="BF"/>
      <w:sz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E25A8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25A8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0A3F"/>
    <w:rPr>
      <w:rFonts w:ascii="Open Sans" w:hAnsi="Open Sans"/>
      <w:sz w:val="24"/>
      <w:lang w:val="hu-HU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0A3F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0A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50A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hu-HU"/>
    </w:rPr>
  </w:style>
  <w:style w:type="character" w:customStyle="1" w:styleId="Heading1Char">
    <w:name w:val="Heading 1 Char"/>
    <w:basedOn w:val="DefaultParagraphFont"/>
    <w:link w:val="Heading1"/>
    <w:uiPriority w:val="9"/>
    <w:rsid w:val="00250A3F"/>
    <w:rPr>
      <w:rFonts w:ascii="Open Sans" w:eastAsiaTheme="majorEastAsia" w:hAnsi="Open Sans" w:cstheme="majorBidi"/>
      <w:b/>
      <w:bCs/>
      <w:color w:val="000000" w:themeColor="text1"/>
      <w:sz w:val="32"/>
      <w:szCs w:val="28"/>
      <w:lang w:val="hu-HU"/>
    </w:rPr>
  </w:style>
  <w:style w:type="table" w:styleId="TableGrid">
    <w:name w:val="Table Grid"/>
    <w:basedOn w:val="TableNormal"/>
    <w:uiPriority w:val="59"/>
    <w:rsid w:val="00BB775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B77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7751"/>
    <w:rPr>
      <w:rFonts w:ascii="Tahoma" w:hAnsi="Tahoma" w:cs="Tahoma"/>
      <w:sz w:val="16"/>
      <w:szCs w:val="16"/>
      <w:lang w:val="hu-HU"/>
    </w:rPr>
  </w:style>
  <w:style w:type="paragraph" w:styleId="ListParagraph">
    <w:name w:val="List Paragraph"/>
    <w:basedOn w:val="Normal"/>
    <w:uiPriority w:val="34"/>
    <w:qFormat/>
    <w:rsid w:val="00BB775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85E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5EAE"/>
    <w:rPr>
      <w:rFonts w:ascii="Open Sans" w:hAnsi="Open Sans"/>
      <w:sz w:val="24"/>
      <w:lang w:val="hu-HU"/>
    </w:rPr>
  </w:style>
  <w:style w:type="paragraph" w:styleId="Footer">
    <w:name w:val="footer"/>
    <w:basedOn w:val="Normal"/>
    <w:link w:val="FooterChar"/>
    <w:uiPriority w:val="99"/>
    <w:unhideWhenUsed/>
    <w:rsid w:val="00B85E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5EAE"/>
    <w:rPr>
      <w:rFonts w:ascii="Open Sans" w:hAnsi="Open Sans"/>
      <w:sz w:val="24"/>
      <w:lang w:val="hu-HU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25A84"/>
    <w:pPr>
      <w:outlineLvl w:val="9"/>
    </w:pPr>
    <w:rPr>
      <w:rFonts w:asciiTheme="majorHAnsi" w:hAnsiTheme="majorHAnsi"/>
      <w:color w:val="365F91" w:themeColor="accent1" w:themeShade="BF"/>
      <w:sz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E25A8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25A8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3DE977-FE1D-4540-9F92-CE14238A53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841</Words>
  <Characters>4800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</dc:creator>
  <cp:lastModifiedBy>Daniel</cp:lastModifiedBy>
  <cp:revision>2</cp:revision>
  <dcterms:created xsi:type="dcterms:W3CDTF">2020-01-07T20:30:00Z</dcterms:created>
  <dcterms:modified xsi:type="dcterms:W3CDTF">2020-01-07T20:30:00Z</dcterms:modified>
</cp:coreProperties>
</file>