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6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6">
                <wp:simplePos x="0" y="0"/>
                <wp:positionH relativeFrom="page">
                  <wp:posOffset>8255</wp:posOffset>
                </wp:positionH>
                <wp:positionV relativeFrom="page">
                  <wp:posOffset>8890</wp:posOffset>
                </wp:positionV>
                <wp:extent cx="7552690" cy="1065974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800" cy="10659600"/>
                          <a:chOff x="0" y="0"/>
                          <a:chExt cx="7552800" cy="1065960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552800" cy="1065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m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10640" y="709920"/>
                            <a:ext cx="2884320" cy="60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65pt;margin-top:0.7pt;width:594.7pt;height:839.35pt" coordorigin="13,14" coordsize="11894,167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m 2" stroked="f" o:allowincell="f" style="position:absolute;left:13;top:14;width:11893;height:16786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Imagem 3" stroked="f" o:allowincell="f" style="position:absolute;left:1132;top:1132;width:4541;height:959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67" w:after="0"/>
        <w:ind w:left="1212" w:right="2026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 xml:space="preserve">ANÁLISE E PROJETO DE SOFTWARE 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pacing w:val="-3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ADS</w:t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Normal"/>
        <w:ind w:left="178" w:right="996"/>
        <w:jc w:val="center"/>
        <w:rPr>
          <w:sz w:val="20"/>
        </w:rPr>
      </w:pPr>
      <w:r>
        <w:rPr>
          <w:sz w:val="20"/>
        </w:rPr>
        <w:t>Luminatech</w:t>
      </w:r>
    </w:p>
    <w:p>
      <w:pPr>
        <w:pStyle w:val="Normal"/>
        <w:spacing w:before="1" w:after="0"/>
        <w:ind w:left="178" w:right="996"/>
        <w:jc w:val="center"/>
        <w:rPr>
          <w:sz w:val="20"/>
          <w:szCs w:val="20"/>
        </w:rPr>
      </w:pPr>
      <w:r>
        <w:rPr>
          <w:sz w:val="20"/>
          <w:szCs w:val="20"/>
        </w:rPr>
        <w:t>Web-site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SavePets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-1"/>
          <w:sz w:val="20"/>
          <w:szCs w:val="20"/>
        </w:rPr>
        <w:t xml:space="preserve"> Sistema WSP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ESPECIFICAÇÃO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REQUISITO DE</w:t>
      </w:r>
      <w:r>
        <w:rPr>
          <w:spacing w:val="-2"/>
        </w:rPr>
        <w:t xml:space="preserve"> </w:t>
      </w:r>
      <w:r>
        <w:rPr/>
        <w:t>SOFTWARE</w:t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Normal"/>
        <w:spacing w:before="232" w:after="0"/>
        <w:ind w:hanging="1417" w:left="5773" w:right="387"/>
        <w:jc w:val="right"/>
        <w:rPr>
          <w:sz w:val="20"/>
        </w:rPr>
      </w:pPr>
      <w:r>
        <w:rPr>
          <w:sz w:val="20"/>
        </w:rPr>
        <w:t>DANIEL AUGUSTO FREIRE DE ALMEIDA SANT'ANA</w:t>
      </w:r>
      <w:r>
        <w:rPr>
          <w:spacing w:val="-53"/>
          <w:sz w:val="20"/>
        </w:rPr>
        <w:t xml:space="preserve"> </w:t>
      </w:r>
      <w:r>
        <w:rPr>
          <w:sz w:val="20"/>
        </w:rPr>
        <w:t>GUSTAVO MOREIRA DA SILVA LIMA</w:t>
      </w:r>
      <w:r>
        <w:rPr>
          <w:spacing w:val="-53"/>
          <w:sz w:val="20"/>
        </w:rPr>
        <w:t xml:space="preserve"> </w:t>
      </w:r>
      <w:r>
        <w:rPr>
          <w:sz w:val="20"/>
        </w:rPr>
        <w:t>IGOR</w:t>
      </w:r>
      <w:r>
        <w:rPr>
          <w:spacing w:val="-2"/>
          <w:sz w:val="20"/>
        </w:rPr>
        <w:t xml:space="preserve"> </w:t>
      </w:r>
      <w:r>
        <w:rPr>
          <w:sz w:val="20"/>
        </w:rPr>
        <w:t>LINS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DEUS ALMEIDA</w:t>
      </w:r>
    </w:p>
    <w:p>
      <w:pPr>
        <w:pStyle w:val="Normal"/>
        <w:spacing w:lineRule="exact" w:line="229" w:before="1" w:after="0"/>
        <w:ind w:right="388"/>
        <w:jc w:val="right"/>
        <w:rPr>
          <w:sz w:val="20"/>
        </w:rPr>
      </w:pPr>
      <w:r>
        <w:rPr>
          <w:sz w:val="20"/>
        </w:rPr>
        <w:t>JOÃO</w:t>
      </w:r>
      <w:r>
        <w:rPr>
          <w:spacing w:val="-3"/>
          <w:sz w:val="20"/>
        </w:rPr>
        <w:t xml:space="preserve"> </w:t>
      </w:r>
      <w:r>
        <w:rPr>
          <w:sz w:val="20"/>
        </w:rPr>
        <w:t>MARCELO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CRUZ</w:t>
      </w:r>
      <w:r>
        <w:rPr>
          <w:spacing w:val="-3"/>
          <w:sz w:val="20"/>
        </w:rPr>
        <w:t xml:space="preserve"> </w:t>
      </w:r>
      <w:r>
        <w:rPr>
          <w:sz w:val="20"/>
        </w:rPr>
        <w:t>CONSTANTE</w:t>
      </w:r>
    </w:p>
    <w:p>
      <w:pPr>
        <w:pStyle w:val="Normal"/>
        <w:ind w:firstLine="1699" w:left="5387" w:right="387"/>
        <w:jc w:val="right"/>
        <w:rPr>
          <w:sz w:val="20"/>
        </w:rPr>
      </w:pPr>
      <w:r>
        <w:rPr>
          <w:sz w:val="20"/>
        </w:rPr>
        <w:t>LUCAS SISTI CORRÊA</w:t>
      </w:r>
      <w:r>
        <w:rPr>
          <w:spacing w:val="-53"/>
          <w:sz w:val="20"/>
        </w:rPr>
        <w:t xml:space="preserve"> </w:t>
      </w:r>
      <w:r>
        <w:rPr>
          <w:sz w:val="20"/>
        </w:rPr>
        <w:t>PAULO HENRIQUE AMORIM DULTRA</w:t>
      </w:r>
      <w:r>
        <w:rPr>
          <w:spacing w:val="1"/>
          <w:sz w:val="20"/>
        </w:rPr>
        <w:t xml:space="preserve"> </w:t>
      </w:r>
      <w:r>
        <w:rPr>
          <w:sz w:val="20"/>
        </w:rPr>
        <w:t>SAMUEL</w:t>
      </w:r>
      <w:r>
        <w:rPr>
          <w:spacing w:val="-5"/>
          <w:sz w:val="20"/>
        </w:rPr>
        <w:t xml:space="preserve"> </w:t>
      </w:r>
      <w:r>
        <w:rPr>
          <w:sz w:val="20"/>
        </w:rPr>
        <w:t>SANCHES</w:t>
      </w:r>
      <w:r>
        <w:rPr>
          <w:spacing w:val="-5"/>
          <w:sz w:val="20"/>
        </w:rPr>
        <w:t xml:space="preserve"> </w:t>
      </w:r>
      <w:r>
        <w:rPr>
          <w:sz w:val="20"/>
        </w:rPr>
        <w:t>MENINO</w:t>
      </w:r>
      <w:r>
        <w:rPr>
          <w:spacing w:val="-3"/>
          <w:sz w:val="20"/>
        </w:rPr>
        <w:t xml:space="preserve"> </w:t>
      </w:r>
      <w:r>
        <w:rPr>
          <w:sz w:val="20"/>
        </w:rPr>
        <w:t>CORDEIRO</w:t>
      </w:r>
    </w:p>
    <w:p>
      <w:pPr>
        <w:pStyle w:val="Normal"/>
        <w:ind w:right="389"/>
        <w:jc w:val="right"/>
        <w:rPr>
          <w:sz w:val="20"/>
        </w:rPr>
      </w:pPr>
      <w:r>
        <w:rPr>
          <w:sz w:val="20"/>
        </w:rPr>
        <w:t>VITOR</w:t>
      </w:r>
      <w:r>
        <w:rPr>
          <w:spacing w:val="-4"/>
          <w:sz w:val="20"/>
        </w:rPr>
        <w:t xml:space="preserve"> </w:t>
      </w:r>
      <w:r>
        <w:rPr>
          <w:sz w:val="20"/>
        </w:rPr>
        <w:t>AUGUSTO</w:t>
      </w:r>
      <w:r>
        <w:rPr>
          <w:spacing w:val="-3"/>
          <w:sz w:val="20"/>
        </w:rPr>
        <w:t xml:space="preserve"> </w:t>
      </w:r>
      <w:r>
        <w:rPr>
          <w:sz w:val="20"/>
        </w:rPr>
        <w:t>CHAVES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1" w:after="0"/>
        <w:rPr/>
      </w:pPr>
      <w:r>
        <w:rPr/>
      </w:r>
    </w:p>
    <w:p>
      <w:pPr>
        <w:sectPr>
          <w:type w:val="nextPage"/>
          <w:pgSz w:w="11906" w:h="16838"/>
          <w:pgMar w:left="1560" w:right="74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238" w:right="4051"/>
        <w:jc w:val="center"/>
        <w:rPr>
          <w:sz w:val="20"/>
          <w:szCs w:val="20"/>
        </w:rPr>
      </w:pPr>
      <w:r>
        <w:rPr>
          <w:sz w:val="20"/>
          <w:szCs w:val="20"/>
        </w:rPr>
        <w:t>Presidente Prudente – SP</w:t>
      </w:r>
      <w:r>
        <w:rPr>
          <w:spacing w:val="-53"/>
          <w:sz w:val="20"/>
          <w:szCs w:val="20"/>
        </w:rPr>
        <w:t xml:space="preserve"> OUT</w:t>
      </w:r>
      <w:r>
        <w:rPr>
          <w:sz w:val="20"/>
          <w:szCs w:val="20"/>
        </w:rPr>
        <w:t>/2023</w:t>
      </w:r>
    </w:p>
    <w:p>
      <w:pPr>
        <w:pStyle w:val="Normal"/>
        <w:spacing w:before="77" w:after="0"/>
        <w:ind w:left="175" w:right="99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SUMÁRIO</w:t>
      </w:r>
    </w:p>
    <w:p>
      <w:pPr>
        <w:pStyle w:val="BodyText"/>
        <w:spacing w:before="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ind w:left="991"/>
        <w:rPr>
          <w:rFonts w:ascii="Arial" w:hAnsi="Arial"/>
          <w:b/>
          <w:sz w:val="20"/>
        </w:rPr>
      </w:pPr>
      <w:r>
        <w:rPr>
          <w:rFonts w:ascii="Arial" w:hAnsi="Arial"/>
          <w:b/>
          <w:bCs/>
          <w:sz w:val="20"/>
          <w:szCs w:val="20"/>
        </w:rPr>
        <w:t>CAPÍTULO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1 –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Introdução</w:t>
      </w:r>
    </w:p>
    <w:p>
      <w:pPr>
        <w:pStyle w:val="Normal"/>
        <w:spacing w:before="115" w:after="0"/>
        <w:ind w:left="994"/>
        <w:rPr>
          <w:sz w:val="20"/>
          <w:szCs w:val="20"/>
        </w:rPr>
      </w:pPr>
      <w:r>
        <w:rPr>
          <w:sz w:val="20"/>
          <w:szCs w:val="20"/>
        </w:rPr>
        <w:t>1.2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Escopo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..........................................................................................................</w:t>
      </w:r>
    </w:p>
    <w:p>
      <w:pPr>
        <w:pStyle w:val="BodyText"/>
        <w:spacing w:before="1" w:after="0"/>
        <w:rPr>
          <w:sz w:val="18"/>
        </w:rPr>
      </w:pPr>
      <w:r>
        <w:rPr>
          <w:sz w:val="18"/>
        </w:rPr>
      </w:r>
    </w:p>
    <w:p>
      <w:pPr>
        <w:pStyle w:val="Normal"/>
        <w:ind w:left="991"/>
        <w:rPr>
          <w:rFonts w:ascii="Arial" w:hAnsi="Arial"/>
          <w:b/>
          <w:sz w:val="20"/>
        </w:rPr>
      </w:pPr>
      <w:r>
        <w:rPr>
          <w:rFonts w:ascii="Arial" w:hAnsi="Arial"/>
          <w:b/>
          <w:bCs/>
          <w:sz w:val="20"/>
          <w:szCs w:val="20"/>
        </w:rPr>
        <w:t>CAPÍTULO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2 –</w:t>
      </w:r>
      <w:r>
        <w:rPr>
          <w:rFonts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Descrição Geral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</w:t>
      </w:r>
      <w:r>
        <w:rPr>
          <w:rFonts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Produto</w:t>
      </w:r>
    </w:p>
    <w:p>
      <w:pPr>
        <w:pStyle w:val="Normal"/>
        <w:spacing w:before="115" w:after="0"/>
        <w:ind w:left="994"/>
        <w:rPr>
          <w:sz w:val="20"/>
        </w:rPr>
      </w:pPr>
      <w:r>
        <w:rPr>
          <w:sz w:val="20"/>
          <w:szCs w:val="20"/>
        </w:rPr>
        <w:t>2.2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Funções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Produto.......................................................................................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Normal"/>
        <w:ind w:left="991"/>
        <w:rPr>
          <w:rFonts w:ascii="Arial Nova" w:hAnsi="Arial Nova" w:eastAsia="Arial Nova" w:cs="Arial Nova"/>
          <w:b/>
          <w:bCs/>
        </w:rPr>
      </w:pPr>
      <w:r>
        <w:rPr>
          <w:rFonts w:eastAsia="Arial Nova" w:cs="Arial Nova" w:ascii="Arial Nova" w:hAnsi="Arial Nova"/>
          <w:b/>
          <w:bCs/>
          <w:sz w:val="20"/>
          <w:szCs w:val="20"/>
        </w:rPr>
        <w:t>CAPÍTULO 3 – Requisitos Especificos</w:t>
      </w:r>
    </w:p>
    <w:p>
      <w:pPr>
        <w:pStyle w:val="Normal"/>
        <w:ind w:left="991"/>
        <w:rPr>
          <w:rFonts w:ascii="Arial Nova" w:hAnsi="Arial Nova" w:eastAsia="Arial Nova" w:cs="Arial Nova"/>
          <w:b/>
          <w:bCs/>
          <w:sz w:val="20"/>
          <w:szCs w:val="20"/>
        </w:rPr>
      </w:pPr>
      <w:r>
        <w:rPr>
          <w:rFonts w:eastAsia="Arial Nova" w:cs="Arial Nova" w:ascii="Arial Nova" w:hAnsi="Arial Nova"/>
          <w:b/>
          <w:bCs/>
          <w:sz w:val="20"/>
          <w:szCs w:val="20"/>
        </w:rPr>
      </w:r>
    </w:p>
    <w:p>
      <w:pPr>
        <w:sectPr>
          <w:footerReference w:type="default" r:id="rId6"/>
          <w:type w:val="nextPage"/>
          <w:pgSz w:w="11906" w:h="16838"/>
          <w:pgMar w:left="1560" w:right="740" w:gutter="0" w:header="0" w:top="1320" w:footer="765" w:bottom="960"/>
          <w:pgNumType w:start="3" w:fmt="decimal"/>
          <w:formProt w:val="false"/>
          <w:textDirection w:val="lrTb"/>
          <w:docGrid w:type="default" w:linePitch="100" w:charSpace="8192"/>
        </w:sectPr>
        <w:pStyle w:val="Normal"/>
        <w:ind w:left="991"/>
        <w:rPr>
          <w:sz w:val="20"/>
          <w:szCs w:val="20"/>
        </w:rPr>
      </w:pPr>
      <w:r>
        <w:rPr>
          <w:sz w:val="20"/>
          <w:szCs w:val="20"/>
        </w:rPr>
        <w:t>3.1 Diagrama de Casos de Uso...........................................................................</w:t>
        <w:br/>
        <w:t xml:space="preserve">        3.1.1 Especificações de Casos de Uso........................................................</w:t>
        <w:br/>
        <w:t>3.4 Modelo Conceitual..........................................................................................</w:t>
      </w:r>
    </w:p>
    <w:p>
      <w:pPr>
        <w:pStyle w:val="Heading1"/>
        <w:spacing w:lineRule="auto" w:line="290" w:before="78" w:after="0"/>
        <w:ind w:firstLine="466" w:left="7019" w:right="958"/>
        <w:jc w:val="right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page">
                  <wp:posOffset>1062355</wp:posOffset>
                </wp:positionH>
                <wp:positionV relativeFrom="paragraph">
                  <wp:posOffset>450215</wp:posOffset>
                </wp:positionV>
                <wp:extent cx="5436870" cy="1841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path="m0,0l-2147483645,0l-2147483645,-2147483646l0,-2147483646xe" fillcolor="black" stroked="f" o:allowincell="f" style="position:absolute;margin-left:83.65pt;margin-top:35.45pt;width:428.0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Capítulo 1</w:t>
      </w:r>
      <w:r>
        <w:rPr>
          <w:spacing w:val="-64"/>
        </w:rPr>
        <w:t xml:space="preserve"> </w:t>
      </w:r>
      <w:r>
        <w:rPr/>
        <w:t>INTRODUÇÃO</w:t>
      </w:r>
    </w:p>
    <w:p>
      <w:pPr>
        <w:pStyle w:val="BodyTex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</w:r>
    </w:p>
    <w:p>
      <w:pPr>
        <w:pStyle w:val="Normal"/>
        <w:spacing w:before="93" w:after="0"/>
        <w:ind w:left="14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1.2 Escopo</w:t>
      </w:r>
    </w:p>
    <w:p>
      <w:pPr>
        <w:pStyle w:val="BodyText"/>
        <w:spacing w:before="2" w:after="0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BodyText"/>
        <w:spacing w:lineRule="auto" w:line="360" w:before="197" w:after="0"/>
        <w:ind w:left="142" w:right="963"/>
        <w:rPr/>
      </w:pPr>
      <w:r>
        <w:rPr/>
        <w:t>O sistema WSP (Website Save Pet's) tem como objetivo ampliar o alcance e impacto da ONG por meio do desenvolvimento de um website. A finalidade principal desse website é criar uma plataforma central que facilite as atividades da organização e a interação com o público. Nesse sentido, o website visa: cadastro de voluntários, exposição de notícias e receber doações. Além de efetuar consultas a esses dados, o sistema possibilita o controle sobre voluntários, eventos da ONG e emissão de relatórios administrativos e financeiros.</w:t>
      </w:r>
    </w:p>
    <w:p>
      <w:pPr>
        <w:pStyle w:val="BodyText"/>
        <w:spacing w:lineRule="auto" w:line="360" w:before="197" w:after="0"/>
        <w:ind w:left="142" w:right="963"/>
        <w:rPr/>
      </w:pPr>
      <w:r>
        <w:rPr/>
        <w:t>O sistema possui três tipos de usuários, os quais são classificados como: visitante, voluntário e administrador. Ao se voluntariar, é realizada a efetivação do registro de informações pessoais de cada um. Aos voluntários e ao administrador, é gerado um nível de acesso ao sistema, composto por login e senha, que são definidos conforme a função exercida, proveniente da hierarquia de funções. Esse controle de nível de acesso é feito pelo administrador do sistema, que terá acesso a todas as funcionalidades e recursos que o software apresenta. É importante observar que o usuário visitante tem permissão para realizar doações, visualizar notícias e se voluntariar, mas não possui acesso ao mesmo nível de funcionalidades que os voluntários e o administrador.</w:t>
      </w:r>
    </w:p>
    <w:p>
      <w:pPr>
        <w:pStyle w:val="BodyText"/>
        <w:spacing w:lineRule="auto" w:line="360" w:before="197" w:after="0"/>
        <w:ind w:left="142" w:right="963"/>
        <w:rPr/>
      </w:pPr>
      <w:r>
        <w:rPr/>
        <w:t>Cabe ao administrador a responsabilidade de gerenciar as notícias, incluindo a capacidade de criar novas notícias, editar erros ou imprecisões em artigos anteriormente publicados e até mesmo excluir alguma notícia por quaisquer motivos. Sempre que criada uma nova noticia, o sistema deve enviar um e-mail a todos os</w:t>
      </w:r>
      <w:r>
        <w:rPr>
          <w:lang w:val="pt-BR"/>
        </w:rPr>
        <w:t xml:space="preserve"> voluntários </w:t>
      </w:r>
      <w:r>
        <w:rPr/>
        <w:t xml:space="preserve">cadastrados no site. Além disso, é de sua competência gerenciar o coletivo de voluntários, podendo adicionar manualmente voluntários, excluir ou editar informações. Também está incluída nesta responsabilidade a elaboração de relatórios periódicos sobre o desempenho e a gestão do coletivo de voluntários. Adicionalmente, é encargo do administrador proceder à administração das contas da ONG. Na abertura contábil, é imperativo que o administrador informe sobre o suprimento inicial, se houver, e, ao efetuar o encerramento, é necessário registar quaisquer sangrias, caso ocorram. Ressalta-se que todas as doações destinadas à ONG devem ser obrigatoriamente registadas no sistema. </w:t>
      </w:r>
    </w:p>
    <w:p>
      <w:pPr>
        <w:sectPr>
          <w:footerReference w:type="default" r:id="rId7"/>
          <w:footerReference w:type="first" r:id="rId8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360" w:before="197" w:after="0"/>
        <w:ind w:left="142" w:right="963"/>
        <w:rPr/>
      </w:pPr>
      <w:r>
        <w:rPr/>
        <w:t>Esse website tem por objetivo dar suporte às atividades da ONG, aumentando sua credibilidade e facilitando e agilizando todos os seus processos.</w:t>
      </w:r>
    </w:p>
    <w:p>
      <w:pPr>
        <w:pStyle w:val="Heading1"/>
        <w:spacing w:lineRule="auto" w:line="408" w:before="78" w:after="0"/>
        <w:ind w:firstLine="2883" w:left="4604" w:right="942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1062355</wp:posOffset>
                </wp:positionH>
                <wp:positionV relativeFrom="paragraph">
                  <wp:posOffset>625475</wp:posOffset>
                </wp:positionV>
                <wp:extent cx="5436870" cy="18415"/>
                <wp:effectExtent l="0" t="0" r="0" b="0"/>
                <wp:wrapNone/>
                <wp:docPr id="7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" path="m0,0l-2147483645,0l-2147483645,-2147483646l0,-2147483646xe" fillcolor="black" stroked="f" o:allowincell="f" style="position:absolute;margin-left:83.65pt;margin-top:49.25pt;width:428.0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Capítulo 2</w:t>
      </w:r>
      <w:r>
        <w:rPr>
          <w:spacing w:val="-64"/>
        </w:rPr>
        <w:t xml:space="preserve"> </w:t>
      </w:r>
      <w:r>
        <w:rPr/>
        <w:t>DESCRIÇÃO</w:t>
      </w:r>
      <w:r>
        <w:rPr>
          <w:spacing w:val="-5"/>
        </w:rPr>
        <w:t xml:space="preserve"> </w:t>
      </w:r>
      <w:r>
        <w:rPr/>
        <w:t>GERAL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PRODUTO</w:t>
      </w:r>
    </w:p>
    <w:p>
      <w:pPr>
        <w:pStyle w:val="BodyText"/>
        <w:spacing w:before="1" w:after="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spacing w:before="92" w:after="0"/>
        <w:ind w:left="14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2.2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Funções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Produto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11" w:after="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ab/>
      </w:r>
    </w:p>
    <w:tbl>
      <w:tblPr>
        <w:tblW w:w="9360" w:type="dxa"/>
        <w:jc w:val="left"/>
        <w:tblInd w:w="12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88"/>
        <w:gridCol w:w="2537"/>
        <w:gridCol w:w="1335"/>
        <w:gridCol w:w="1499"/>
        <w:gridCol w:w="1545"/>
        <w:gridCol w:w="1155"/>
      </w:tblGrid>
      <w:tr>
        <w:trPr>
          <w:trHeight w:val="393" w:hRule="atLeast"/>
        </w:trPr>
        <w:tc>
          <w:tcPr>
            <w:tcW w:w="1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Paragraph"/>
              <w:spacing w:lineRule="auto" w:line="240" w:before="40" w:after="0"/>
              <w:ind w:left="172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Referência</w:t>
            </w:r>
          </w:p>
        </w:tc>
        <w:tc>
          <w:tcPr>
            <w:tcW w:w="253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Paragraph"/>
              <w:spacing w:lineRule="auto" w:line="240" w:before="40" w:after="0"/>
              <w:ind w:left="927" w:right="919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Função</w:t>
            </w:r>
          </w:p>
        </w:tc>
        <w:tc>
          <w:tcPr>
            <w:tcW w:w="13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Paragraph"/>
              <w:spacing w:lineRule="auto" w:line="240" w:before="40" w:after="0"/>
              <w:ind w:left="158" w:right="148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Visibilidade</w:t>
            </w:r>
          </w:p>
        </w:tc>
        <w:tc>
          <w:tcPr>
            <w:tcW w:w="149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Paragraph"/>
              <w:spacing w:lineRule="auto" w:line="240" w:before="40" w:after="0"/>
              <w:ind w:left="398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Atributo</w:t>
            </w:r>
          </w:p>
        </w:tc>
        <w:tc>
          <w:tcPr>
            <w:tcW w:w="154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Paragraph"/>
              <w:spacing w:lineRule="auto" w:line="240" w:before="40" w:after="0"/>
              <w:ind w:left="456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Detalhe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TableParagraph"/>
              <w:spacing w:lineRule="auto" w:line="240" w:before="40" w:after="0"/>
              <w:ind w:left="172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Categoria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RF_B01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voluntários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RF_B02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Gerenciar</w:t>
            </w:r>
            <w:r>
              <w:rPr>
                <w:rFonts w:ascii="Liberation Sans" w:hAnsi="Liberation Sans"/>
                <w:color w:val="000000"/>
                <w:spacing w:val="-4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pacing w:val="-4"/>
                <w:sz w:val="18"/>
                <w:szCs w:val="24"/>
                <w:lang w:val="pt-BR"/>
              </w:rPr>
              <w:t xml:space="preserve">empresas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parceiros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3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RF_B03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visitante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RF_B04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tipo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doações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RF_B05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 w:before="103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atividades/tarefas</w:t>
            </w:r>
          </w:p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Tolerância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a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</w:tr>
      <w:tr>
        <w:trPr>
          <w:trHeight w:val="738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</w:rPr>
              <w:t>RF_B06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03" w:after="0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Gerenciar projetos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  <w:t>RF_B07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BodyText"/>
              <w:spacing w:before="103" w:after="0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Gerenciar doadores</w:t>
            </w:r>
          </w:p>
          <w:p>
            <w:pPr>
              <w:pStyle w:val="TableParagraph"/>
              <w:spacing w:lineRule="auto" w:line="240" w:before="103" w:after="0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lang w:val="pt-BR"/>
              </w:rPr>
              <w:t>RF_B08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BodyText"/>
              <w:spacing w:before="103" w:after="0"/>
              <w:ind w:left="105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Gerenciar notícias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18"/>
                <w:szCs w:val="18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</w:rPr>
              <w:t>RF_F01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Realizar doação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Tolerância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a</w:t>
            </w:r>
          </w:p>
          <w:p>
            <w:pPr>
              <w:pStyle w:val="TableParagraph"/>
              <w:spacing w:lineRule="auto" w:line="240" w:before="105" w:after="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Obrigatório</w:t>
            </w:r>
          </w:p>
        </w:tc>
      </w:tr>
      <w:tr>
        <w:trPr>
          <w:trHeight w:val="386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</w:rPr>
              <w:t>RF_F02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5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  <w:lang w:val="pt-BR"/>
              </w:rPr>
              <w:t>Lançar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Segurança 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Desejável</w:t>
            </w:r>
          </w:p>
        </w:tc>
      </w:tr>
      <w:tr>
        <w:trPr>
          <w:trHeight w:val="386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shd w:fill="00A933" w:val="clear"/>
                <w:lang w:val="pt-BR"/>
              </w:rPr>
              <w:t>RF_F03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  <w:lang w:val="pt-BR"/>
              </w:rPr>
              <w:t>Editar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Segurança 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</w:tr>
      <w:tr>
        <w:trPr>
          <w:trHeight w:val="386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18"/>
                <w:szCs w:val="18"/>
                <w:shd w:fill="00A933" w:val="clear"/>
                <w:lang w:val="pt-BR"/>
              </w:rPr>
              <w:t>RF_F04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5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  <w:lang w:val="pt-BR"/>
              </w:rPr>
              <w:t>Excluir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  <w:lang w:val="pt-B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Segurança 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color w:val="000000"/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  <w:shd w:fill="00A933" w:val="clear"/>
              </w:rPr>
              <w:t>RF_F0</w:t>
            </w:r>
            <w:r>
              <w:rPr>
                <w:rFonts w:ascii="Arial" w:hAnsi="Arial"/>
                <w:b/>
                <w:color w:val="000000"/>
                <w:sz w:val="18"/>
                <w:szCs w:val="24"/>
                <w:shd w:fill="00A933" w:val="clear"/>
                <w:lang w:val="pt-BR"/>
              </w:rPr>
              <w:t>5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Agendar</w:t>
            </w:r>
            <w:r>
              <w:rPr>
                <w:rFonts w:ascii="Liberation Sans" w:hAnsi="Liberation Sans"/>
                <w:color w:val="000000"/>
                <w:spacing w:val="-4"/>
                <w:sz w:val="18"/>
                <w:szCs w:val="24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doação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  <w:shd w:fill="00A933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  <w:shd w:fill="00A933" w:val="clear"/>
              </w:rPr>
              <w:t>RF_F0</w:t>
            </w:r>
            <w:r>
              <w:rPr>
                <w:rFonts w:ascii="Arial" w:hAnsi="Arial"/>
                <w:b/>
                <w:color w:val="000000"/>
                <w:sz w:val="18"/>
                <w:szCs w:val="24"/>
                <w:shd w:fill="00A933" w:val="clear"/>
                <w:lang w:val="pt-BR"/>
              </w:rPr>
              <w:t>6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5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Aprovar</w:t>
            </w:r>
            <w:r>
              <w:rPr>
                <w:rFonts w:ascii="Liberation Sans" w:hAnsi="Liberation Sans"/>
                <w:color w:val="000000"/>
                <w:spacing w:val="-5"/>
                <w:sz w:val="18"/>
                <w:szCs w:val="24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agendamento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3s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00A933" w:val="clear"/>
              </w:rPr>
              <w:t>Obrigatório</w:t>
            </w:r>
          </w:p>
        </w:tc>
      </w:tr>
      <w:tr>
        <w:trPr>
          <w:trHeight w:val="618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  <w:shd w:fill="FFFF00" w:val="clear"/>
              </w:rPr>
              <w:t>RF_F0</w:t>
            </w:r>
            <w:r>
              <w:rPr>
                <w:rFonts w:ascii="Arial" w:hAnsi="Arial"/>
                <w:b/>
                <w:color w:val="000000"/>
                <w:sz w:val="18"/>
                <w:szCs w:val="24"/>
                <w:shd w:fill="FFFF00" w:val="clear"/>
                <w:lang w:val="pt-BR"/>
              </w:rPr>
              <w:t>7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Definir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projetos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Segurança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  <w:shd w:fill="FFFF00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  <w:shd w:fill="FFFF00" w:val="clear"/>
              </w:rPr>
              <w:t>RF_F0</w:t>
            </w:r>
            <w:r>
              <w:rPr>
                <w:rFonts w:ascii="Arial" w:hAnsi="Arial"/>
                <w:b/>
                <w:color w:val="000000"/>
                <w:sz w:val="18"/>
                <w:szCs w:val="24"/>
                <w:shd w:fill="FFFF00" w:val="clear"/>
                <w:lang w:val="pt-BR"/>
              </w:rPr>
              <w:t>8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Registar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realização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de</w:t>
            </w:r>
          </w:p>
          <w:p>
            <w:pPr>
              <w:pStyle w:val="TableParagraph"/>
              <w:spacing w:lineRule="auto" w:line="240" w:before="103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atividades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  <w:shd w:fill="FFFF00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w w:val="99"/>
                <w:sz w:val="18"/>
                <w:szCs w:val="24"/>
                <w:shd w:fill="FFFF00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  <w:shd w:fill="FFFF00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</w:rPr>
              <w:t>RF_F0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  <w:lang w:val="pt-BR"/>
              </w:rPr>
              <w:t>9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Abrir caixa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</w:rPr>
              <w:t>RF_F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  <w:lang w:val="pt-BR"/>
              </w:rPr>
              <w:t>10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Atualizar caixa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Oculto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Tolerância a 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</w:rPr>
              <w:t>RF_F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  <w:lang w:val="pt-BR"/>
              </w:rPr>
              <w:t>11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Fechar caixa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Visivel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ind w:left="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Arial" w:hAnsi="Arial"/>
                <w:b/>
                <w:bCs/>
                <w:color w:val="000000"/>
                <w:sz w:val="18"/>
                <w:szCs w:val="18"/>
                <w:shd w:fill="F10D0C" w:val="clear"/>
                <w:lang w:val="pt-B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F10D0C" w:val="clear"/>
                <w:lang w:val="pt-BR"/>
              </w:rPr>
              <w:t>RF_F12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  <w:t>Pagar Contas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  <w:t>Oculto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ind w:left="0"/>
              <w:jc w:val="center"/>
              <w:rPr>
                <w:rFonts w:ascii="Arial" w:hAnsi="Arial"/>
                <w:color w:val="000000"/>
                <w:sz w:val="18"/>
                <w:szCs w:val="18"/>
                <w:shd w:fill="F10D0C" w:val="clea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shd w:fill="F10D0C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shd w:fill="F10D0C" w:val="clear"/>
                <w:lang w:val="pt-B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</w:rPr>
              <w:t>RF_F1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00A933" w:val="clear"/>
                <w:lang w:val="pt-BR"/>
              </w:rPr>
              <w:t>2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Enviar email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Oculto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ind w:left="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/>
              <w:jc w:val="center"/>
              <w:rPr>
                <w:highlight w:val="none"/>
                <w:shd w:fill="00A933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00A933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fill="FF860D" w:val="clear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  <w:shd w:fill="FF860D" w:val="clear"/>
                <w:lang w:val="pt-BR"/>
              </w:rPr>
              <w:t>RF_F13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fill="FF860D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FF860D" w:val="clear"/>
                <w:lang w:val="pt-BR"/>
              </w:rPr>
              <w:t>Parti</w:t>
            </w:r>
            <w:r>
              <w:rPr>
                <w:rFonts w:ascii="Liberation Sans" w:hAnsi="Liberation Sans"/>
                <w:color w:val="000000"/>
                <w:sz w:val="18"/>
                <w:szCs w:val="18"/>
                <w:u w:val="none"/>
                <w:shd w:fill="FF860D" w:val="clear"/>
                <w:lang w:val="pt-BR"/>
              </w:rPr>
              <w:t>cipar de projetos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fill="FF860D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FF860D" w:val="clear"/>
                <w:lang w:val="pt-BR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ind w:left="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fill="FF860D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FF860D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fill="FF860D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FF860D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center"/>
              <w:rPr>
                <w:rFonts w:ascii="Liberation Sans" w:hAnsi="Liberation Sans"/>
                <w:color w:val="000000"/>
                <w:sz w:val="24"/>
                <w:szCs w:val="24"/>
                <w:shd w:fill="FF860D" w:val="clear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  <w:shd w:fill="FF860D" w:val="clear"/>
                <w:lang w:val="pt-BR"/>
              </w:rPr>
              <w:t>Desejável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RF_S01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Consultar</w:t>
            </w:r>
            <w:r>
              <w:rPr>
                <w:rFonts w:ascii="Liberation Sans" w:hAnsi="Liberation Sans"/>
                <w:color w:val="000000"/>
                <w:spacing w:val="-8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voluntários</w:t>
            </w:r>
          </w:p>
          <w:p>
            <w:pPr>
              <w:pStyle w:val="TableParagraph"/>
              <w:spacing w:lineRule="auto" w:line="240" w:before="103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Nome,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Cargo)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3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spacing w:lineRule="auto" w:line="240" w:before="1" w:after="0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Desejável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RF_S02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Consultar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parceiros</w:t>
            </w:r>
          </w:p>
          <w:p>
            <w:pPr>
              <w:pStyle w:val="TableParagraph"/>
              <w:spacing w:lineRule="auto" w:line="240" w:before="105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Empresa,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Logo)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5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Desejável</w:t>
            </w:r>
          </w:p>
        </w:tc>
      </w:tr>
      <w:tr>
        <w:trPr>
          <w:trHeight w:val="621" w:hRule="atLeast"/>
        </w:trPr>
        <w:tc>
          <w:tcPr>
            <w:tcW w:w="128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RF_S03</w:t>
            </w:r>
          </w:p>
        </w:tc>
        <w:tc>
          <w:tcPr>
            <w:tcW w:w="2537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Consultar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notícias</w:t>
            </w:r>
          </w:p>
          <w:p>
            <w:pPr>
              <w:pStyle w:val="TableParagraph"/>
              <w:spacing w:lineRule="auto" w:line="240" w:before="105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Título,</w:t>
            </w:r>
            <w:r>
              <w:rPr>
                <w:rFonts w:ascii="Liberation Sans" w:hAnsi="Liberation Sans"/>
                <w:color w:val="000000"/>
                <w:spacing w:val="-3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Conteúdo)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5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Desejável</w:t>
            </w:r>
          </w:p>
        </w:tc>
      </w:tr>
      <w:tr>
        <w:trPr>
          <w:trHeight w:val="707" w:hRule="atLeast"/>
        </w:trPr>
        <w:tc>
          <w:tcPr>
            <w:tcW w:w="1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7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18"/>
                <w:szCs w:val="24"/>
              </w:rPr>
              <w:t>RF_S04</w:t>
            </w:r>
          </w:p>
        </w:tc>
        <w:tc>
          <w:tcPr>
            <w:tcW w:w="253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Consultar</w:t>
            </w:r>
            <w:r>
              <w:rPr>
                <w:rFonts w:ascii="Liberation Sans" w:hAnsi="Liberatio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18"/>
                <w:u w:val="single"/>
              </w:rPr>
              <w:t>caixa</w:t>
            </w:r>
          </w:p>
          <w:p>
            <w:pPr>
              <w:pStyle w:val="TableParagraph"/>
              <w:spacing w:lineRule="auto" w:line="240" w:before="105" w:after="0"/>
              <w:ind w:left="105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(Filtro: Nome,Doação)</w:t>
            </w:r>
          </w:p>
        </w:tc>
        <w:tc>
          <w:tcPr>
            <w:tcW w:w="13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389" w:right="37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Visível</w:t>
            </w:r>
          </w:p>
        </w:tc>
        <w:tc>
          <w:tcPr>
            <w:tcW w:w="149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Tempo</w:t>
            </w:r>
            <w:r>
              <w:rPr>
                <w:rFonts w:ascii="Liberation Sans" w:hAnsi="Liberation Sans"/>
                <w:color w:val="000000"/>
                <w:spacing w:val="-1"/>
                <w:sz w:val="18"/>
                <w:szCs w:val="24"/>
              </w:rPr>
              <w:t xml:space="preserve"> </w:t>
            </w:r>
            <w:r>
              <w:rPr>
                <w:rFonts w:ascii="Liberation Sans" w:hAnsi="Liberation Sans"/>
                <w:color w:val="000000"/>
                <w:sz w:val="18"/>
                <w:szCs w:val="24"/>
              </w:rPr>
              <w:t>de</w:t>
            </w:r>
          </w:p>
          <w:p>
            <w:pPr>
              <w:pStyle w:val="TableParagraph"/>
              <w:spacing w:lineRule="auto" w:line="240" w:before="105" w:after="0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Resposta</w:t>
            </w:r>
          </w:p>
        </w:tc>
        <w:tc>
          <w:tcPr>
            <w:tcW w:w="154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08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24"/>
              </w:rPr>
              <w:t>5s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Desejável</w:t>
            </w:r>
          </w:p>
          <w:p>
            <w:pPr>
              <w:pStyle w:val="TableParagraph"/>
              <w:ind w:left="111"/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408" w:before="78" w:after="0"/>
        <w:ind w:firstLine="2883" w:left="4604" w:right="942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1062355</wp:posOffset>
                </wp:positionH>
                <wp:positionV relativeFrom="paragraph">
                  <wp:posOffset>625475</wp:posOffset>
                </wp:positionV>
                <wp:extent cx="5436870" cy="18415"/>
                <wp:effectExtent l="0" t="0" r="0" b="0"/>
                <wp:wrapNone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" path="m0,0l-2147483645,0l-2147483645,-2147483646l0,-2147483646xe" fillcolor="black" stroked="f" o:allowincell="f" style="position:absolute;margin-left:83.65pt;margin-top:49.25pt;width:428.0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Capítulo 3</w:t>
      </w:r>
    </w:p>
    <w:p>
      <w:pPr>
        <w:pStyle w:val="Heading1"/>
        <w:spacing w:lineRule="auto" w:line="408" w:before="78" w:after="0"/>
        <w:ind w:left="5040" w:right="942"/>
        <w:rPr/>
      </w:pPr>
      <w:r>
        <w:rPr/>
        <w:t xml:space="preserve">      </w:t>
      </w:r>
      <w:r>
        <w:rPr/>
        <w:t>REQUISITOS ESPECÍFICOS</w:t>
      </w:r>
    </w:p>
    <w:p>
      <w:pPr>
        <w:pStyle w:val="Heading1"/>
        <w:spacing w:lineRule="auto" w:line="408" w:before="78" w:after="0"/>
        <w:ind w:left="5040" w:right="942"/>
        <w:rPr/>
      </w:pPr>
      <w:r>
        <w:rPr/>
      </w:r>
    </w:p>
    <w:p>
      <w:pPr>
        <w:pStyle w:val="Heading1"/>
        <w:spacing w:lineRule="auto" w:line="408" w:before="78" w:after="0"/>
        <w:ind w:left="5040" w:right="942"/>
        <w:rPr/>
      </w:pPr>
      <w:r>
        <w:rPr/>
      </w:r>
    </w:p>
    <w:p>
      <w:pPr>
        <w:pStyle w:val="BodyTex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Diagrama de Casos de Uso</w:t>
      </w:r>
    </w:p>
    <w:p>
      <w:pPr>
        <w:sectPr>
          <w:footerReference w:type="default" r:id="rId9"/>
          <w:footerReference w:type="first" r:id="rId10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BodyText"/>
        <w:spacing w:before="5" w:after="1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BodyText"/>
        <w:ind w:left="180"/>
        <w:rPr>
          <w:rFonts w:ascii="Arial" w:hAnsi="Arial"/>
          <w:sz w:val="20"/>
        </w:rPr>
      </w:pPr>
      <w:r>
        <w:rPr>
          <w:rFonts w:ascii="Arial" w:hAnsi="Arial"/>
          <w:sz w:val="20"/>
        </w:rPr>
        <w:drawing>
          <wp:anchor behindDoc="0" distT="0" distB="0" distL="114300" distR="114300" simplePos="0" locked="0" layoutInCell="0" allowOverlap="1" relativeHeight="39">
            <wp:simplePos x="0" y="0"/>
            <wp:positionH relativeFrom="column">
              <wp:posOffset>-34290</wp:posOffset>
            </wp:positionH>
            <wp:positionV relativeFrom="paragraph">
              <wp:posOffset>100965</wp:posOffset>
            </wp:positionV>
            <wp:extent cx="5282565" cy="2752090"/>
            <wp:effectExtent l="0" t="0" r="0" b="0"/>
            <wp:wrapSquare wrapText="bothSides"/>
            <wp:docPr id="10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560" w:right="740" w:gutter="0" w:header="0" w:top="1320" w:footer="765" w:bottom="960"/>
          <w:formProt w:val="false"/>
          <w:textDirection w:val="lrTb"/>
          <w:docGrid w:type="default" w:linePitch="100" w:charSpace="8192"/>
        </w:sectPr>
      </w:pPr>
    </w:p>
    <w:p>
      <w:pPr>
        <w:pStyle w:val="Heading1"/>
        <w:numPr>
          <w:ilvl w:val="2"/>
          <w:numId w:val="7"/>
        </w:numPr>
        <w:tabs>
          <w:tab w:val="clear" w:pos="720"/>
          <w:tab w:val="left" w:pos="812" w:leader="none"/>
        </w:tabs>
        <w:spacing w:before="78" w:after="0"/>
        <w:rPr/>
      </w:pPr>
      <w:r>
        <w:rPr/>
        <w:t>Especificações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Casos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Uso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Caso de Uso: </w:t>
      </w:r>
      <w:r>
        <w:rPr>
          <w:rFonts w:cs="Arial" w:ascii="Arial" w:hAnsi="Arial"/>
          <w:bCs/>
          <w:sz w:val="24"/>
          <w:szCs w:val="24"/>
        </w:rPr>
        <w:t xml:space="preserve">Abrir Caixa </w:t>
      </w:r>
      <w:r>
        <w:rPr>
          <w:rFonts w:cs="Arial" w:ascii="Arial" w:hAnsi="Arial"/>
          <w:sz w:val="24"/>
          <w:szCs w:val="24"/>
        </w:rPr>
        <w:t>(Daniel Augusto Freire de Almeida Sant’ Ana)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Atores:</w:t>
      </w:r>
      <w:r>
        <w:rPr>
          <w:rFonts w:cs="Arial" w:ascii="Arial" w:hAnsi="Arial"/>
          <w:sz w:val="24"/>
          <w:szCs w:val="24"/>
        </w:rPr>
        <w:t xml:space="preserve"> Administrador.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Referências: RF_F09, RF_F10.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O caso de uso começa no início do expediente, com o Administrador abrindo o caixa e informando o suprimento ou a sangria de caixa caso exista.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Especiais:</w:t>
      </w:r>
      <w:r>
        <w:rPr>
          <w:rFonts w:cs="Arial" w:ascii="Arial" w:hAnsi="Arial"/>
          <w:sz w:val="24"/>
          <w:szCs w:val="24"/>
        </w:rPr>
        <w:t xml:space="preserve"> Tolerância a Falhas por Transação em Banco de Dados.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Pré-condições:</w:t>
      </w:r>
      <w:r>
        <w:rPr>
          <w:rFonts w:cs="Arial" w:ascii="Arial" w:hAnsi="Arial"/>
          <w:sz w:val="24"/>
          <w:szCs w:val="24"/>
        </w:rPr>
        <w:t xml:space="preserve"> Caixa Fechado.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Pós-condições:</w:t>
      </w:r>
      <w:r>
        <w:rPr>
          <w:rFonts w:cs="Arial" w:ascii="Arial" w:hAnsi="Arial"/>
          <w:sz w:val="24"/>
          <w:szCs w:val="24"/>
        </w:rPr>
        <w:t xml:space="preserve"> Caixa Aberto.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Normal: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Ator informa seus dados.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2 Sistema verifica se os dados d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o funcionário são válidos.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3 Ator informa a data de abertura.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4 Sistema verifica se a data de abertura é válida.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5 Ator informa o valor de sangria ou suprimento caso existam.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6 Sistema verifica os valores, faz o cálculo do valor inicial de caixa, realiza o caso de uso “RF_F10 – Atualizar Caixa” e finaliza este caso de uso.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Alternativo: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2.1 Funcionário sem permissão para operar caixa. </w:t>
      </w:r>
    </w:p>
    <w:p>
      <w:pPr>
        <w:pStyle w:val="Normal"/>
        <w:spacing w:lineRule="auto" w:line="360"/>
        <w:ind w:firstLine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a) Sistema emite mensagem de funcionário sem permissão e retorna ao passo 1.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4.1 Data de abertura inválida. </w:t>
      </w:r>
    </w:p>
    <w:p>
      <w:pPr>
        <w:pStyle w:val="Normal"/>
        <w:spacing w:lineRule="auto" w:line="360"/>
        <w:ind w:firstLine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a) Sistema emite mensagem de data inválida e retorna ao passo 3.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6.1 Valores de sangria ou suprimento inválidos. </w:t>
      </w:r>
    </w:p>
    <w:p>
      <w:pPr>
        <w:pStyle w:val="Normal"/>
        <w:spacing w:lineRule="auto" w:line="360"/>
        <w:ind w:firstLine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 Sistema emite mensagem de valor inválido e retorna ao passo 5.</w:t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Caso de Uso: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Atualizar Caixa </w:t>
      </w:r>
      <w:r>
        <w:rPr>
          <w:rFonts w:cs="Arial" w:ascii="Arial" w:hAnsi="Arial"/>
          <w:sz w:val="24"/>
          <w:szCs w:val="24"/>
        </w:rPr>
        <w:t>(Daniel Augusto Freire de Almeida Sant’ Ana)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Atores:</w:t>
      </w:r>
      <w:r>
        <w:rPr>
          <w:rFonts w:cs="Arial" w:ascii="Arial" w:hAnsi="Arial"/>
          <w:sz w:val="24"/>
          <w:szCs w:val="24"/>
        </w:rPr>
        <w:t xml:space="preserve"> Sistema.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Referências: RF_F10, RF_F01, RF_F12, </w:t>
      </w:r>
      <w:r>
        <w:rPr>
          <w:rFonts w:cs="Arial" w:ascii="Arial" w:hAnsi="Arial"/>
          <w:b/>
          <w:bCs/>
          <w:sz w:val="24"/>
          <w:szCs w:val="24"/>
          <w:lang w:val="pt-BR"/>
        </w:rPr>
        <w:t>RF_F09, RF_F11</w:t>
      </w:r>
      <w:r>
        <w:rPr>
          <w:rFonts w:cs="Arial" w:ascii="Arial" w:hAnsi="Arial"/>
          <w:b/>
          <w:bCs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O caso de uso começa com a execução das funções Realizar Doação (RF_F01), Pagar Contas (RF_F12), Abrir Caixa (RF_F09) ou Fechar Caixa (RF_F11).  Com o término, o caso de uso é iniciado, registrando o horário e valor de sangria ou suprimento caso existam.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Especiais:</w:t>
      </w:r>
      <w:r>
        <w:rPr>
          <w:rFonts w:cs="Arial" w:ascii="Arial" w:hAnsi="Arial"/>
          <w:sz w:val="24"/>
          <w:szCs w:val="24"/>
        </w:rPr>
        <w:t xml:space="preserve"> Tolerância a Falhas por Transação em Banco de Dados.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Pré-condições: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Caixa Aberto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Pós-condições:</w:t>
      </w:r>
      <w:r>
        <w:rPr>
          <w:rFonts w:cs="Arial" w:ascii="Arial" w:hAnsi="Arial"/>
          <w:sz w:val="24"/>
          <w:szCs w:val="24"/>
        </w:rPr>
        <w:t xml:space="preserve"> Caixa </w:t>
      </w:r>
      <w:r>
        <w:rPr>
          <w:rFonts w:cs="Arial" w:ascii="Arial" w:hAnsi="Arial"/>
          <w:sz w:val="24"/>
          <w:szCs w:val="24"/>
          <w:lang w:val="en-US"/>
        </w:rPr>
        <w:t>Atualizado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Normal: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1 Caso de Uso RF_F01 é finalizado.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2 O sistema compara o valor atual do caixa com o valor obtido após a conclusão </w:t>
        <w:tab/>
        <w:t xml:space="preserve">da função e registra o horário, bem como o valor de sangria ou suprimento, </w:t>
        <w:tab/>
        <w:t xml:space="preserve">caso </w:t>
      </w:r>
      <w:r>
        <w:rPr>
          <w:rFonts w:cs="Arial" w:ascii="Arial" w:hAnsi="Arial"/>
          <w:sz w:val="24"/>
          <w:szCs w:val="24"/>
          <w:lang w:val="pt-BR"/>
        </w:rPr>
        <w:t>existam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Alternativo: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1.1 Caso de Uso RF_F12 foi utilizado.</w:t>
      </w:r>
    </w:p>
    <w:p>
      <w:pPr>
        <w:pStyle w:val="Normal"/>
        <w:spacing w:lineRule="auto" w:line="360"/>
        <w:ind w:firstLine="708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O sistema direciona o fluxo para o passo 2 do fluxo normal.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1.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2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Caso de Uso RF_F</w:t>
      </w:r>
      <w:r>
        <w:rPr>
          <w:rFonts w:cs="Arial" w:ascii="Arial" w:hAnsi="Arial"/>
          <w:b w:val="false"/>
          <w:bCs w:val="false"/>
          <w:sz w:val="24"/>
          <w:szCs w:val="24"/>
          <w:lang w:val="pt-BR"/>
        </w:rPr>
        <w:t>09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foi utilizado.</w:t>
      </w:r>
    </w:p>
    <w:p>
      <w:pPr>
        <w:pStyle w:val="Normal"/>
        <w:spacing w:lineRule="auto" w:line="360"/>
        <w:ind w:firstLine="708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a) O sistema direciona o fluxo para o passo 2 do fluxo normal.</w:t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Cs w:val="false"/>
          <w:sz w:val="24"/>
          <w:szCs w:val="24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1.3 Caso de Uso RF_F11 foi utilizado;</w:t>
      </w:r>
    </w:p>
    <w:p>
      <w:pPr>
        <w:pStyle w:val="Normal"/>
        <w:spacing w:lineRule="auto" w:line="360"/>
        <w:rPr>
          <w:rFonts w:ascii="Arial" w:hAnsi="Arial" w:cs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a) O sistema direciona o fluxo para o passo 2 do fluxo normal.</w:t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Caso de Uso: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Fechar Caixa </w:t>
      </w:r>
      <w:r>
        <w:rPr>
          <w:rFonts w:cs="Arial" w:ascii="Arial" w:hAnsi="Arial"/>
          <w:sz w:val="24"/>
          <w:szCs w:val="24"/>
        </w:rPr>
        <w:t>(Daniel Augusto Freire de Almeida Sant’ Ana)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Atores:</w:t>
      </w:r>
      <w:r>
        <w:rPr>
          <w:rFonts w:cs="Arial" w:ascii="Arial" w:hAnsi="Arial"/>
          <w:sz w:val="24"/>
          <w:szCs w:val="24"/>
        </w:rPr>
        <w:t xml:space="preserve"> Administrador.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Referências: RF_F11, RF_F10.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O caso de uso começa no fim do expediente, com o Administrador fechando o caixa e informando o suprimento ou a sangria de caixa caso exista.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Especiais:</w:t>
      </w:r>
      <w:r>
        <w:rPr>
          <w:rFonts w:cs="Arial" w:ascii="Arial" w:hAnsi="Arial"/>
          <w:sz w:val="24"/>
          <w:szCs w:val="24"/>
        </w:rPr>
        <w:t xml:space="preserve"> Tolerância a Falhas por Transação em Banco de Dados.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Pré-condições: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Caixa Aberto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Pós-condições:</w:t>
      </w:r>
      <w:r>
        <w:rPr>
          <w:rFonts w:cs="Arial" w:ascii="Arial" w:hAnsi="Arial"/>
          <w:sz w:val="24"/>
          <w:szCs w:val="24"/>
        </w:rPr>
        <w:t xml:space="preserve"> Caixa </w:t>
      </w:r>
      <w:r>
        <w:rPr>
          <w:rFonts w:cs="Arial" w:ascii="Arial" w:hAnsi="Arial"/>
          <w:sz w:val="24"/>
          <w:szCs w:val="24"/>
          <w:lang w:val="pt-BR"/>
        </w:rPr>
        <w:t>Fechado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Normal: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Ator informa seus dados.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2 Sistema verifica se os dados d</w:t>
      </w:r>
      <w:bookmarkStart w:id="1" w:name="_GoBack_Copia_1"/>
      <w:bookmarkEnd w:id="1"/>
      <w:r>
        <w:rPr>
          <w:rFonts w:cs="Arial" w:ascii="Arial" w:hAnsi="Arial"/>
          <w:sz w:val="24"/>
          <w:szCs w:val="24"/>
        </w:rPr>
        <w:t>o funcionário são válidos.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3 Ator informa a data do fechamento.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4 Sistema verifica se a data do fechamento é válida.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5 Ator informa o valor de sangria ou suprimento caso existam.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ind w:left="708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6 Sistema verifica os valores, faz o cálculo do valor final de caixa, realiza o caso de uso “RF_F10 – Atualizar Caixa” e finaliza este caso de uso.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Alternativo: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2.1 Dados inválidos.</w:t>
      </w:r>
    </w:p>
    <w:p>
      <w:pPr>
        <w:pStyle w:val="Normal"/>
        <w:spacing w:lineRule="auto" w:line="360"/>
        <w:ind w:firstLine="708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a) Sistema emite erro e retorna ao passo 1 do fluxo normal. </w:t>
      </w:r>
    </w:p>
    <w:p>
      <w:pPr>
        <w:pStyle w:val="Normal"/>
        <w:spacing w:lineRule="auto" w:line="360"/>
        <w:rPr>
          <w:rFonts w:ascii="Arial" w:hAnsi="Arial" w:cs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4.1 Data invalida.</w:t>
      </w:r>
    </w:p>
    <w:p>
      <w:pPr>
        <w:pStyle w:val="Normal"/>
        <w:spacing w:lineRule="auto" w:line="360"/>
        <w:rPr>
          <w:rFonts w:ascii="Arial" w:hAnsi="Arial" w:cs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a) Sistema emite erro e retorna ao passo 3 do fluxo normal.</w:t>
      </w:r>
    </w:p>
    <w:p>
      <w:pPr>
        <w:pStyle w:val="Normal"/>
        <w:spacing w:lineRule="auto" w:line="360"/>
        <w:rPr>
          <w:rFonts w:ascii="Arial" w:hAnsi="Arial" w:cs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6.1 Valores inválidos</w:t>
      </w:r>
    </w:p>
    <w:p>
      <w:pPr>
        <w:pStyle w:val="Normal"/>
        <w:spacing w:lineRule="auto" w:line="360"/>
        <w:rPr>
          <w:rFonts w:ascii="Arial" w:hAnsi="Arial" w:cs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a) Sistema emite erro e retorna ao passo 5 do fluxo normal.</w:t>
      </w:r>
    </w:p>
    <w:p>
      <w:pPr>
        <w:pStyle w:val="Normal"/>
        <w:spacing w:lineRule="auto" w:line="360"/>
        <w:ind w:left="70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Caso de Uso:</w:t>
      </w:r>
      <w:r>
        <w:rPr>
          <w:rFonts w:ascii="Arial" w:hAnsi="Arial"/>
          <w:sz w:val="24"/>
          <w:szCs w:val="24"/>
        </w:rPr>
        <w:t xml:space="preserve"> Lançar Notícias (Gustavo Moreira Da Silva Lima).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Atores:</w:t>
      </w:r>
      <w:r>
        <w:rPr>
          <w:rFonts w:ascii="Arial" w:hAnsi="Arial"/>
          <w:sz w:val="24"/>
          <w:szCs w:val="24"/>
        </w:rPr>
        <w:t xml:space="preserve"> Administrador.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Referências:</w:t>
      </w:r>
      <w:r>
        <w:rPr>
          <w:rFonts w:ascii="Arial" w:hAnsi="Arial"/>
          <w:sz w:val="24"/>
          <w:szCs w:val="24"/>
        </w:rPr>
        <w:t xml:space="preserve"> RF_F02, RF_F12.</w:t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  <w:sz w:val="24"/>
          <w:szCs w:val="24"/>
        </w:rPr>
        <w:t>Breve descrição:</w:t>
      </w:r>
      <w:r>
        <w:rPr>
          <w:rFonts w:ascii="Arial" w:hAnsi="Arial"/>
          <w:sz w:val="24"/>
          <w:szCs w:val="24"/>
        </w:rPr>
        <w:t xml:space="preserve"> O caso de uso inicia com o administrador informando ao sistema que deseja inserir uma notícia, sistema valida a opção e libera para o autor preencher os dados da notícia, sistema faz a postagem dela e envia e-mail para os Voluntários.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Requisitos Especiais: </w:t>
      </w:r>
      <w:r>
        <w:rPr>
          <w:rFonts w:ascii="Arial" w:hAnsi="Arial"/>
          <w:sz w:val="24"/>
          <w:szCs w:val="24"/>
        </w:rPr>
        <w:t>Segurança de Decisão.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Pré-condições: </w:t>
      </w:r>
      <w:r>
        <w:rPr>
          <w:rFonts w:ascii="Arial" w:hAnsi="Arial"/>
          <w:sz w:val="24"/>
          <w:szCs w:val="24"/>
        </w:rPr>
        <w:t xml:space="preserve">Administrador cadastrado.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Pós-condições:</w:t>
      </w:r>
      <w:r>
        <w:rPr>
          <w:rFonts w:ascii="Arial" w:hAnsi="Arial"/>
          <w:sz w:val="24"/>
          <w:szCs w:val="24"/>
        </w:rPr>
        <w:t xml:space="preserve"> Notícia lançada.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Fluxo Normal: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informa que deseja inserir a notícia.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valida os dados.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preenche com a notícia.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faz a postagem dela e automaticamente inicia o caso de uso “Enviar Email-RF_F12”.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Fluxo Alternativo: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1.1 </w:t>
      </w:r>
      <w:r>
        <w:rPr>
          <w:rFonts w:ascii="Arial" w:hAnsi="Arial"/>
          <w:b w:val="false"/>
          <w:bCs w:val="false"/>
          <w:sz w:val="24"/>
          <w:szCs w:val="24"/>
        </w:rPr>
        <w:t>Ator informa “cancelar”.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a) Sistema Finaliza.</w:t>
      </w:r>
    </w:p>
    <w:p>
      <w:pPr>
        <w:pStyle w:val="Normal"/>
        <w:spacing w:lineRule="auto" w:line="360"/>
        <w:ind w:hanging="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3.1. Ator informa “voltar”.</w:t>
      </w:r>
    </w:p>
    <w:p>
      <w:pPr>
        <w:pStyle w:val="Normal"/>
        <w:spacing w:lineRule="auto" w:line="360"/>
        <w:ind w:hanging="0" w:left="708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a) Sistema retorna ao passo 1 do fluxo normal.</w:t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ind w:left="705"/>
        <w:rPr>
          <w:rFonts w:eastAsia="Calibri" w:cs="Arial" w:eastAsiaTheme="minorHAnsi"/>
          <w:lang w:val="pt-BR"/>
        </w:rPr>
      </w:pPr>
      <w:r>
        <w:rPr>
          <w:rFonts w:eastAsia="Calibri" w:cs="Arial" w:eastAsiaTheme="minorHAnsi"/>
          <w:lang w:val="pt-BR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Caso de Uso:</w:t>
      </w:r>
      <w:r>
        <w:rPr>
          <w:rFonts w:ascii="Arial" w:hAnsi="Arial"/>
          <w:sz w:val="24"/>
          <w:szCs w:val="24"/>
        </w:rPr>
        <w:t xml:space="preserve"> Excluir Notícias (Gustavo Moreira Da Silva Lima).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Atores:</w:t>
      </w:r>
      <w:r>
        <w:rPr>
          <w:rFonts w:ascii="Arial" w:hAnsi="Arial"/>
          <w:sz w:val="24"/>
          <w:szCs w:val="24"/>
        </w:rPr>
        <w:t xml:space="preserve"> Administrador.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Referências:</w:t>
      </w:r>
      <w:r>
        <w:rPr>
          <w:rFonts w:ascii="Arial" w:hAnsi="Arial"/>
          <w:sz w:val="24"/>
          <w:szCs w:val="24"/>
        </w:rPr>
        <w:t xml:space="preserve"> RF_02, RF_F04.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Breve descrição:</w:t>
      </w:r>
      <w:r>
        <w:rPr>
          <w:rFonts w:ascii="Arial" w:hAnsi="Arial"/>
          <w:sz w:val="24"/>
          <w:szCs w:val="24"/>
        </w:rPr>
        <w:t xml:space="preserve"> O administrador irá excluir a notícia.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Requisitos Especiais: </w:t>
      </w:r>
      <w:r>
        <w:rPr>
          <w:rFonts w:ascii="Arial" w:hAnsi="Arial"/>
          <w:sz w:val="24"/>
          <w:szCs w:val="24"/>
        </w:rPr>
        <w:t>Segurança de Decisão.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Pré-condições: </w:t>
      </w:r>
      <w:r>
        <w:rPr>
          <w:rFonts w:ascii="Arial" w:hAnsi="Arial"/>
          <w:sz w:val="24"/>
          <w:szCs w:val="24"/>
        </w:rPr>
        <w:t xml:space="preserve">Administrador cadastrado e notícia lançada.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Pós-condições:</w:t>
      </w:r>
      <w:r>
        <w:rPr>
          <w:rFonts w:ascii="Arial" w:hAnsi="Arial"/>
          <w:sz w:val="24"/>
          <w:szCs w:val="24"/>
        </w:rPr>
        <w:t xml:space="preserve"> Notícia excluída.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Fluxo Normal: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informa que deseja excluir a notícia.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valida e mostra notícias postadas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seleciona a notícia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Sistema abre notícia para exclusão.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revisa a notícia e opta por excluí-la.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executa a exclusão da notícia.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Fluxo Alternativo:</w:t>
      </w:r>
    </w:p>
    <w:p>
      <w:pPr>
        <w:pStyle w:val="ListParagraph"/>
        <w:numPr>
          <w:ilvl w:val="1"/>
          <w:numId w:val="3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informa “cancelar”.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finaliza.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3.1. Invés de selecionar notícia ator informa voltar.</w:t>
      </w:r>
    </w:p>
    <w:p>
      <w:pPr>
        <w:pStyle w:val="Normal"/>
        <w:spacing w:lineRule="auto" w:line="360"/>
        <w:ind w:first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a) Sistema retorna ao passo 1 do fluxo normal.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5.1. Ator opta por não excluir.</w:t>
      </w:r>
    </w:p>
    <w:p>
      <w:pPr>
        <w:pStyle w:val="Normal"/>
        <w:spacing w:lineRule="auto" w:line="360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a) Sistema retorna ao passo 1 do fluxo normal.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Caso de Uso:</w:t>
      </w:r>
      <w:r>
        <w:rPr>
          <w:rFonts w:ascii="Arial" w:hAnsi="Arial"/>
          <w:sz w:val="24"/>
          <w:szCs w:val="24"/>
        </w:rPr>
        <w:t xml:space="preserve"> Editar Notícias (Gustavo Moreira Da Silva Lima).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Atores:</w:t>
      </w:r>
      <w:r>
        <w:rPr>
          <w:rFonts w:ascii="Arial" w:hAnsi="Arial"/>
          <w:sz w:val="24"/>
          <w:szCs w:val="24"/>
        </w:rPr>
        <w:t xml:space="preserve"> Administrador.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Referências:</w:t>
      </w:r>
      <w:r>
        <w:rPr>
          <w:rFonts w:ascii="Arial" w:hAnsi="Arial"/>
          <w:sz w:val="24"/>
          <w:szCs w:val="24"/>
        </w:rPr>
        <w:t xml:space="preserve"> RF_F02, RF_F03.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Breve descrição:</w:t>
      </w:r>
      <w:r>
        <w:rPr>
          <w:rFonts w:ascii="Arial" w:hAnsi="Arial"/>
          <w:sz w:val="24"/>
          <w:szCs w:val="24"/>
        </w:rPr>
        <w:t xml:space="preserve"> O administrador irá editar/atualizar a notícia, para exibir para os visitantes e voluntários.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Requisitos Especiais: </w:t>
      </w:r>
      <w:r>
        <w:rPr>
          <w:rFonts w:ascii="Arial" w:hAnsi="Arial"/>
          <w:sz w:val="24"/>
          <w:szCs w:val="24"/>
        </w:rPr>
        <w:t>Segurança de Decisão.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Pré-condições: </w:t>
      </w:r>
      <w:r>
        <w:rPr>
          <w:rFonts w:ascii="Arial" w:hAnsi="Arial"/>
          <w:sz w:val="24"/>
          <w:szCs w:val="24"/>
        </w:rPr>
        <w:t xml:space="preserve">Administrador cadastrado e notícia lançada.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Pós-condições:</w:t>
      </w:r>
      <w:r>
        <w:rPr>
          <w:rFonts w:ascii="Arial" w:hAnsi="Arial"/>
          <w:sz w:val="24"/>
          <w:szCs w:val="24"/>
        </w:rPr>
        <w:t xml:space="preserve"> Notícia editada/atualizada.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Fluxo Normal: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informa que deseja editar a notícia.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valida e mostra notícias postadas.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seleciona a notícia.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abre a notícia para edição.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edita os dados contidos nela.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atualiza a notícia com os novos dados.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Fluxo Alternativo:</w:t>
      </w:r>
    </w:p>
    <w:p>
      <w:pPr>
        <w:pStyle w:val="ListParagraph"/>
        <w:numPr>
          <w:ilvl w:val="1"/>
          <w:numId w:val="6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Ator informa “cancelar”.</w:t>
      </w:r>
    </w:p>
    <w:p>
      <w:pPr>
        <w:pStyle w:val="ListParagraph"/>
        <w:spacing w:lineRule="auto" w:line="360"/>
        <w:ind w:hanging="269"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a) Sistema finaliza.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3.1. Invés de selecionar notícia ator informa voltar.</w:t>
      </w:r>
    </w:p>
    <w:p>
      <w:pPr>
        <w:pStyle w:val="Normal"/>
        <w:spacing w:lineRule="auto" w:line="360"/>
        <w:ind w:first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a) Sistema retorna ao passo 1 do fluxo normal.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5.1. Ator opta por não editar.</w:t>
      </w:r>
    </w:p>
    <w:p>
      <w:pPr>
        <w:pStyle w:val="Normal"/>
        <w:spacing w:lineRule="auto" w:line="360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a) Sistema retorna ao passo 1 do fluxo normal.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Caso de Uso:</w:t>
      </w:r>
      <w:r>
        <w:rPr>
          <w:rFonts w:cs="Arial" w:ascii="Arial" w:hAnsi="Arial"/>
          <w:sz w:val="24"/>
          <w:szCs w:val="24"/>
        </w:rPr>
        <w:t xml:space="preserve"> Agendar Doações (João Marcelo da Cruz Constante)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Atores:</w:t>
      </w:r>
      <w:r>
        <w:rPr>
          <w:rFonts w:cs="Arial" w:ascii="Arial" w:hAnsi="Arial"/>
          <w:sz w:val="24"/>
          <w:szCs w:val="24"/>
        </w:rPr>
        <w:t xml:space="preserve"> Usuário.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Referências: RF_F05, RF_F06.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Ator acessa o site, e faz o agendamento de Doações, Sistema valida os dados e envia para aprovar o agendamento da Doação.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Especiais:</w:t>
      </w:r>
      <w:r>
        <w:rPr>
          <w:rFonts w:cs="Arial" w:ascii="Arial" w:hAnsi="Arial"/>
          <w:sz w:val="24"/>
          <w:szCs w:val="24"/>
        </w:rPr>
        <w:t xml:space="preserve"> Segurança de Decisão.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Pré-condições:</w:t>
      </w:r>
      <w:r>
        <w:rPr>
          <w:rFonts w:cs="Arial" w:ascii="Arial" w:hAnsi="Arial"/>
          <w:sz w:val="24"/>
          <w:szCs w:val="24"/>
        </w:rPr>
        <w:t xml:space="preserve"> Disponibilidade do Sistema.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Pós-condições:</w:t>
      </w:r>
      <w:r>
        <w:rPr>
          <w:rFonts w:cs="Arial" w:ascii="Arial" w:hAnsi="Arial"/>
          <w:sz w:val="24"/>
          <w:szCs w:val="24"/>
        </w:rPr>
        <w:t xml:space="preserve"> Doação Agendada.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Normal:</w:t>
      </w:r>
    </w:p>
    <w:p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1152" w:leader="none"/>
        </w:tabs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Ator preenche as informações da doação, como a quantia a ser doada e o tipo de doação.</w:t>
      </w:r>
    </w:p>
    <w:p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1152" w:leader="none"/>
        </w:tabs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registra as informações da doação.</w:t>
      </w:r>
    </w:p>
    <w:p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1152" w:leader="none"/>
        </w:tabs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Ator aguarda uma resposta.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Alternativo: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1.1 Erro no agendamento de doações.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 O sistema emite um aviso de erro.</w:t>
      </w:r>
    </w:p>
    <w:p>
      <w:pPr>
        <w:pStyle w:val="Normal"/>
        <w:tabs>
          <w:tab w:val="clear" w:pos="720"/>
          <w:tab w:val="left" w:pos="1152" w:leader="none"/>
        </w:tabs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2.1 O ator recebe instruções para corrigir o erro e realizar a operação novamente.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Caso de Uso: </w:t>
      </w:r>
      <w:r>
        <w:rPr>
          <w:rFonts w:cs="Arial" w:ascii="Arial" w:hAnsi="Arial"/>
          <w:b w:val="false"/>
          <w:bCs w:val="false"/>
          <w:sz w:val="24"/>
          <w:szCs w:val="24"/>
        </w:rPr>
        <w:t>Aprovar agendamento (Lucas Sisti Correa)</w:t>
      </w: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Atores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Administrador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Referências: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RF_F03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,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RF_F04;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o Ator aprova os agendamentos de doações feitos por visitantes.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Requisitos especiais: </w:t>
      </w:r>
      <w:r>
        <w:rPr>
          <w:rFonts w:cs="Arial" w:ascii="Arial" w:hAnsi="Arial"/>
          <w:sz w:val="24"/>
          <w:szCs w:val="24"/>
        </w:rPr>
        <w:t>Tempo de resposta;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Pré-condições: </w:t>
      </w:r>
      <w:r>
        <w:rPr>
          <w:rFonts w:cs="Arial" w:ascii="Arial" w:hAnsi="Arial"/>
          <w:sz w:val="24"/>
          <w:szCs w:val="24"/>
        </w:rPr>
        <w:t>Administrador cadastrado; agendamento realizado;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Pós-condições: </w:t>
      </w:r>
      <w:r>
        <w:rPr>
          <w:rFonts w:cs="Arial" w:ascii="Arial" w:hAnsi="Arial"/>
          <w:sz w:val="24"/>
          <w:szCs w:val="24"/>
        </w:rPr>
        <w:t>O visitante foi notificado sobre a aprovação do agendamento.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Normal:</w:t>
      </w:r>
    </w:p>
    <w:p>
      <w:pPr>
        <w:pStyle w:val="ListParagraph"/>
        <w:widowControl/>
        <w:numPr>
          <w:ilvl w:val="0"/>
          <w:numId w:val="9"/>
        </w:numPr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ator inicia o processo de aprovação de agendamentos.</w:t>
      </w:r>
    </w:p>
    <w:p>
      <w:pPr>
        <w:pStyle w:val="ListParagraph"/>
        <w:widowControl/>
        <w:numPr>
          <w:ilvl w:val="0"/>
          <w:numId w:val="9"/>
        </w:numPr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exibe uma lista de agendamentos pendentes aguardando aprovação.</w:t>
      </w:r>
    </w:p>
    <w:p>
      <w:pPr>
        <w:pStyle w:val="ListParagraph"/>
        <w:widowControl/>
        <w:numPr>
          <w:ilvl w:val="0"/>
          <w:numId w:val="9"/>
        </w:numPr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ator seleciona um agendamento pendente.</w:t>
      </w:r>
    </w:p>
    <w:p>
      <w:pPr>
        <w:pStyle w:val="ListParagraph"/>
        <w:widowControl/>
        <w:numPr>
          <w:ilvl w:val="0"/>
          <w:numId w:val="9"/>
        </w:numPr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exibe os detalhes do agendamento selecionado e aguarda a ação do "Administrador".</w:t>
      </w:r>
    </w:p>
    <w:p>
      <w:pPr>
        <w:pStyle w:val="ListParagraph"/>
        <w:widowControl/>
        <w:numPr>
          <w:ilvl w:val="0"/>
          <w:numId w:val="9"/>
        </w:numPr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ator aprova o agendamento.</w:t>
      </w:r>
    </w:p>
    <w:p>
      <w:pPr>
        <w:pStyle w:val="ListParagraph"/>
        <w:widowControl/>
        <w:numPr>
          <w:ilvl w:val="0"/>
          <w:numId w:val="9"/>
        </w:numPr>
        <w:suppressAutoHyphens w:val="false"/>
        <w:spacing w:lineRule="auto" w:line="360" w:before="0" w:after="160"/>
        <w:contextualSpacing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atualiza o estado do agendamento para "Aprovado" e notifica o visitante.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Fluxo Alternativo:</w:t>
      </w:r>
    </w:p>
    <w:p>
      <w:pPr>
        <w:pStyle w:val="Normal"/>
        <w:spacing w:lineRule="auto" w:line="360"/>
        <w:ind w:left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1.1 O Ator seleciona a opção "Rejeitar" e escreve uma razão para rejeição.</w:t>
      </w:r>
    </w:p>
    <w:p>
      <w:pPr>
        <w:pStyle w:val="Normal"/>
        <w:spacing w:lineRule="auto" w:line="360"/>
        <w:ind w:left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1.2 O sistema registra a razão de rejeição no agendamento.</w:t>
      </w:r>
    </w:p>
    <w:p>
      <w:pPr>
        <w:pStyle w:val="Normal"/>
        <w:spacing w:lineRule="auto" w:line="360"/>
        <w:ind w:left="36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1.3 O sistema atualiza o estado do agendamento para "Rejeitado" e notifica o visitante   sobre a rejeição, incluindo a razão fornecida.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Caso de Uso: </w:t>
      </w:r>
      <w:r>
        <w:rPr>
          <w:rFonts w:ascii="Arial" w:hAnsi="Arial"/>
          <w:b w:val="false"/>
          <w:bCs w:val="false"/>
          <w:sz w:val="24"/>
          <w:szCs w:val="24"/>
        </w:rPr>
        <w:t xml:space="preserve">Realizar doação (Paulo Henrique Amorim Dultra)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Atores: </w:t>
      </w:r>
      <w:r>
        <w:rPr>
          <w:rFonts w:ascii="Arial" w:hAnsi="Arial"/>
          <w:b w:val="false"/>
          <w:bCs w:val="false"/>
          <w:sz w:val="24"/>
          <w:szCs w:val="24"/>
        </w:rPr>
        <w:t>Visitante.</w:t>
      </w: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Referências: </w:t>
      </w:r>
      <w:r>
        <w:rPr>
          <w:rFonts w:ascii="Arial" w:hAnsi="Arial"/>
          <w:b w:val="false"/>
          <w:bCs w:val="false"/>
          <w:sz w:val="24"/>
          <w:szCs w:val="24"/>
        </w:rPr>
        <w:t xml:space="preserve">RF_F01,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RF_F10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Breve Descrição: </w:t>
      </w:r>
      <w:r>
        <w:rPr>
          <w:rFonts w:ascii="Arial" w:hAnsi="Arial"/>
          <w:b w:val="false"/>
          <w:bCs w:val="false"/>
          <w:sz w:val="24"/>
          <w:szCs w:val="24"/>
        </w:rPr>
        <w:t>O caso de uso se inicia com o visitante acessando a plataforma da ONG, o sistema exibe um formulário de doação, visitante preenche e logo depois o sistema processa o pagamento.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Requisitos especiais:</w:t>
      </w:r>
      <w:r>
        <w:rPr>
          <w:rFonts w:ascii="Arial" w:hAnsi="Arial"/>
          <w:b w:val="false"/>
          <w:bCs w:val="false"/>
          <w:sz w:val="24"/>
          <w:szCs w:val="24"/>
        </w:rPr>
        <w:t xml:space="preserve"> Tolerância a falhas por transação em banco de dados. </w:t>
      </w:r>
    </w:p>
    <w:p>
      <w:pPr>
        <w:pStyle w:val="Normal"/>
        <w:spacing w:lineRule="auto" w:line="360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Pré-condições:</w:t>
      </w:r>
      <w:r>
        <w:rPr>
          <w:rFonts w:ascii="Arial" w:hAnsi="Arial"/>
          <w:b w:val="false"/>
          <w:bCs w:val="false"/>
          <w:sz w:val="24"/>
          <w:szCs w:val="24"/>
        </w:rPr>
        <w:t xml:space="preserve"> O visitante deve estar conectado à plataforma da ONG. • O sistema da ONG deve estar em funcionamento.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Pós-condições: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doação é registrada no sistema da ONG. • O visitante recebe um comprovante de doação.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Fluxo Normal: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360"/>
        <w:ind w:hanging="0" w:left="709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ator acessa a plataforma da ONG e navega até a seção de doação.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360"/>
        <w:ind w:hanging="0" w:left="709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 formulário de doação, onde o doador pode especificar o valor da doação e o método de pagamento.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360"/>
        <w:ind w:hanging="0" w:left="709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ator preenche o formulário com as informações necessárias.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uto" w:line="360" w:before="0" w:after="283"/>
        <w:ind w:hanging="0" w:left="709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processa o pagamento de acordo com o método escolhido pelo doador, registra a doação no banco de dados da ONG iniciando o caso de uso “RF_10 – Atualizar Caixa” e gera um comprovante de doação.</w:t>
      </w:r>
    </w:p>
    <w:p>
      <w:pPr>
        <w:pStyle w:val="BodyText"/>
        <w:spacing w:lineRule="auto" w:line="360"/>
        <w:ind w:hanging="0" w:left="0" w:right="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Fluxo Alternativo: </w:t>
      </w:r>
    </w:p>
    <w:p>
      <w:pPr>
        <w:pStyle w:val="BodyText"/>
        <w:spacing w:lineRule="auto" w:line="360"/>
        <w:ind w:hanging="0" w:left="0" w:right="0"/>
        <w:rPr/>
      </w:pPr>
      <w:r>
        <w:rPr/>
      </w:r>
    </w:p>
    <w:p>
      <w:pPr>
        <w:pStyle w:val="BodyText"/>
        <w:spacing w:lineRule="auto" w:line="360"/>
        <w:ind w:hanging="0" w:left="0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1.1 Plataforma fora do ar</w:t>
      </w:r>
    </w:p>
    <w:p>
      <w:pPr>
        <w:pStyle w:val="BodyText"/>
        <w:spacing w:lineRule="auto" w:line="360"/>
        <w:ind w:hanging="0" w:left="0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a) Sistema emite alerta para voltar mais tarde. </w:t>
      </w:r>
    </w:p>
    <w:p>
      <w:pPr>
        <w:pStyle w:val="BodyText"/>
        <w:spacing w:lineRule="auto" w:line="360"/>
        <w:ind w:hanging="0" w:left="0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3.1 Informações inválidas</w:t>
      </w:r>
    </w:p>
    <w:p>
      <w:pPr>
        <w:pStyle w:val="BodyText"/>
        <w:spacing w:lineRule="auto" w:line="360"/>
        <w:ind w:hanging="0" w:left="0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a) Sistema emite alerta para doador revisar informações. </w:t>
      </w:r>
    </w:p>
    <w:p>
      <w:pPr>
        <w:pStyle w:val="BodyText"/>
        <w:spacing w:lineRule="auto" w:line="360"/>
        <w:ind w:hanging="0" w:left="0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4.1 Erro na execução</w:t>
      </w:r>
    </w:p>
    <w:p>
      <w:pPr>
        <w:pStyle w:val="BodyText"/>
        <w:spacing w:lineRule="auto" w:line="360"/>
        <w:ind w:hanging="0" w:left="0" w:righ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a) Sistema pede para tentar novamente. </w:t>
      </w:r>
    </w:p>
    <w:p>
      <w:pPr>
        <w:pStyle w:val="Normal"/>
        <w:spacing w:lineRule="auto" w:line="360"/>
        <w:ind w:left="70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ind w:left="70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705"/>
        <w:rPr/>
      </w:pPr>
      <w:r>
        <w:rPr/>
      </w:r>
    </w:p>
    <w:p>
      <w:pPr>
        <w:pStyle w:val="Normal"/>
        <w:ind w:left="705"/>
        <w:rPr/>
      </w:pPr>
      <w:r>
        <w:rPr/>
      </w:r>
    </w:p>
    <w:p>
      <w:pPr>
        <w:pStyle w:val="Normal"/>
        <w:ind w:left="705"/>
        <w:rPr/>
      </w:pPr>
      <w:r>
        <w:rPr/>
      </w:r>
    </w:p>
    <w:p>
      <w:pPr>
        <w:pStyle w:val="Heading1"/>
        <w:spacing w:before="78" w:after="0"/>
        <w:rPr/>
      </w:pPr>
      <w:r>
        <w:rPr/>
        <w:t>3.4</w:t>
      </w:r>
      <w:r>
        <w:rPr>
          <w:spacing w:val="-1"/>
        </w:rPr>
        <w:t xml:space="preserve"> </w:t>
      </w:r>
      <w:r>
        <w:rPr/>
        <w:t>Modelo</w:t>
      </w:r>
      <w:r>
        <w:rPr>
          <w:spacing w:val="-2"/>
        </w:rPr>
        <w:t xml:space="preserve"> </w:t>
      </w:r>
      <w:r>
        <w:rPr/>
        <w:t>Conceitual</w:t>
      </w:r>
    </w:p>
    <w:p>
      <w:pPr>
        <w:pStyle w:val="BodyText"/>
        <w:spacing w:before="3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1144905</wp:posOffset>
            </wp:positionH>
            <wp:positionV relativeFrom="paragraph">
              <wp:posOffset>158115</wp:posOffset>
            </wp:positionV>
            <wp:extent cx="5196840" cy="3942080"/>
            <wp:effectExtent l="0" t="0" r="0" b="0"/>
            <wp:wrapTopAndBottom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type w:val="nextPage"/>
      <w:pgSz w:w="11906" w:h="16838"/>
      <w:pgMar w:left="1560" w:right="740" w:gutter="0" w:header="0" w:top="1320" w:footer="765" w:bottom="96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ov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000000"/>
                            </w:rPr>
                            <w:t xml:space="preserve">–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left="20"/>
                      <w:rPr/>
                    </w:pPr>
                    <w:r>
                      <w:rPr>
                        <w:color w:val="000000"/>
                      </w:rPr>
                      <w:t xml:space="preserve">–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000000"/>
                        <w:spacing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6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000000"/>
                            </w:rPr>
                            <w:t xml:space="preserve">–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left="20"/>
                      <w:rPr/>
                    </w:pPr>
                    <w:r>
                      <w:rPr>
                        <w:color w:val="000000"/>
                      </w:rPr>
                      <w:t xml:space="preserve">–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000000"/>
                        <w:spacing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9" name="Quadr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000000"/>
                            </w:rPr>
                            <w:t xml:space="preserve">–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3" path="m0,0l-2147483645,0l-2147483645,-2147483646l0,-2147483646x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left="20"/>
                      <w:rPr/>
                    </w:pPr>
                    <w:r>
                      <w:rPr>
                        <w:color w:val="000000"/>
                      </w:rPr>
                      <w:t xml:space="preserve">–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000000"/>
                        <w:spacing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2" name="Quadro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000000"/>
                            </w:rPr>
                            <w:t xml:space="preserve">–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3" path="m0,0l-2147483645,0l-2147483645,-2147483646l0,-2147483646x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left="20"/>
                      <w:rPr/>
                    </w:pPr>
                    <w:r>
                      <w:rPr>
                        <w:color w:val="000000"/>
                      </w:rPr>
                      <w:t xml:space="preserve">–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Calibri" w:hAnsi="Calibri"/>
                        <w:color w:val="000000"/>
                        <w:spacing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544" w:hanging="403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44" w:hanging="403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3" w:hanging="40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9" w:hanging="40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6" w:hanging="40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40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9" w:hanging="40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40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3" w:hanging="403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142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3" w:hanging="4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9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6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3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9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3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7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609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6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9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544" w:hanging="403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44" w:hanging="403"/>
      </w:pPr>
      <w:rPr>
        <w:sz w:val="24"/>
        <w:b/>
        <w:szCs w:val="24"/>
        <w:bCs/>
        <w:w w:val="99"/>
        <w:rFonts w:ascii="Arial" w:hAnsi="Arial" w:eastAsia="Arial" w:cs="Arial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11" w:hanging="670"/>
      </w:pPr>
      <w:rPr>
        <w:sz w:val="24"/>
        <w:spacing w:val="-2"/>
        <w:b/>
        <w:szCs w:val="24"/>
        <w:bCs/>
        <w:w w:val="99"/>
        <w:rFonts w:ascii="Arial" w:hAnsi="Arial" w:eastAsia="Arial" w:cs="Aria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54" w:hanging="67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72" w:hanging="67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089" w:hanging="67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07" w:hanging="67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724" w:hanging="67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042" w:hanging="670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Arial" w:hAnsi="Arial" w:eastAsia="Arial" w:cs="Arial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139" w:after="0"/>
      <w:ind w:left="142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1"/>
    <w:qFormat/>
    <w:pPr>
      <w:spacing w:before="159" w:after="0"/>
      <w:ind w:left="178" w:right="996"/>
      <w:jc w:val="center"/>
    </w:pPr>
    <w:rPr>
      <w:rFonts w:ascii="Arial" w:hAnsi="Arial" w:eastAsia="Arial" w:cs="Arial"/>
      <w:b/>
      <w:bCs/>
      <w:sz w:val="36"/>
      <w:szCs w:val="3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hanging="269" w:left="41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06"/>
      <w:ind w:left="110"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344C-73CF-4B55-90F9-CF06B488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LibreOffice/7.6.2.1$Windows_X86_64 LibreOffice_project/56f7684011345957bbf33a7ee678afaf4d2ba333</Application>
  <AppVersion>15.0000</AppVersion>
  <Pages>18</Pages>
  <Words>2166</Words>
  <Characters>12201</Characters>
  <CharactersWithSpaces>14030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2023-10-10T00:06:00Z</dcterms:created>
  <dc:creator>ANDREA PADOVAN JUBILEU</dc:creator>
  <dc:description/>
  <dc:language>pt-BR</dc:language>
  <cp:lastModifiedBy/>
  <cp:lastPrinted>2023-10-18T14:45:25Z</cp:lastPrinted>
  <dcterms:modified xsi:type="dcterms:W3CDTF">2023-10-18T14:58:32Z</dcterms:modified>
  <cp:revision>18</cp:revision>
  <dc:subject/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