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D0D2" w14:textId="16D3ACF4" w:rsidR="00F33C46" w:rsidRDefault="00F33C46" w:rsidP="00F33C46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ServicioNombreIEMS"/>
          <w:tag w:val="ServicioNombreIEMS"/>
          <w:id w:val="92786027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ServicioNombreIEMS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Localidad"/>
          <w:tag w:val="PlantelLocalidad"/>
          <w:id w:val="2031837205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PlantelLocalidad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PlantelEntidadFederativa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 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2D05A0D3" w:rsidR="00F33C46" w:rsidRDefault="00F33C46" w:rsidP="00F33C46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5390F61" w14:textId="0CE6A532" w:rsidR="00F33C46" w:rsidRDefault="001F4D09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</w:sdtPr>
        <w:sdtEndPr/>
        <w:sdtContent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 xml:space="preserve"> </w:t>
          </w:r>
          <w:sdt>
            <w:sdtPr>
              <w:rPr>
                <w:rFonts w:ascii="Montserrat-regular" w:hAnsi="Montserrat-regular" w:cs="Montserrat"/>
                <w:b/>
                <w:bCs/>
                <w:color w:val="000000"/>
                <w:sz w:val="24"/>
                <w:szCs w:val="24"/>
                <w:lang w:val="es-ES"/>
              </w:rPr>
              <w:alias w:val="AlumnoNombre"/>
              <w:tag w:val="AlumnoNombre"/>
              <w:id w:val="-325214440"/>
              <w:placeholder>
                <w:docPart w:val="B7C88A5634A147AE85A4A55043729EA5"/>
              </w:placeholder>
            </w:sdtPr>
            <w:sdtEndPr/>
            <w:sdtContent>
              <w:proofErr w:type="spellStart"/>
              <w:r w:rsidR="00F33C46">
                <w:rPr>
                  <w:rFonts w:ascii="Montserrat-regular" w:hAnsi="Montserrat-regular" w:cs="Montserrat"/>
                  <w:b/>
                  <w:bCs/>
                  <w:color w:val="000000"/>
                  <w:sz w:val="24"/>
                  <w:szCs w:val="24"/>
                  <w:lang w:val="es-ES"/>
                </w:rPr>
                <w:t>AlumnoNombre</w:t>
              </w:r>
              <w:proofErr w:type="spellEnd"/>
            </w:sdtContent>
          </w:sdt>
        </w:sdtContent>
      </w:sdt>
      <w:r w:rsidR="00F33C46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AlumnoPrimerApellido</w:t>
          </w:r>
          <w:proofErr w:type="spellEnd"/>
        </w:sdtContent>
      </w:sdt>
      <w:r w:rsidR="00F33C46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1DE28278" w14:textId="77777777" w:rsidR="00F33C46" w:rsidRDefault="00F33C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EgresoCompetenciastrayecto"/>
          <w:tag w:val="EgresoCompetenciastrayecto"/>
          <w:id w:val="-1354104550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EgresoCompetenciastrayecto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3"/>
        <w:gridCol w:w="293"/>
        <w:gridCol w:w="876"/>
        <w:gridCol w:w="293"/>
        <w:gridCol w:w="3690"/>
        <w:gridCol w:w="1718"/>
      </w:tblGrid>
      <w:tr w:rsidR="00F33C46" w14:paraId="712C20A7" w14:textId="77777777" w:rsidTr="00F33C46">
        <w:trPr>
          <w:trHeight w:val="459"/>
        </w:trPr>
        <w:tc>
          <w:tcPr>
            <w:tcW w:w="1022" w:type="dxa"/>
          </w:tcPr>
          <w:p w14:paraId="15B3F117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1" w:type="dxa"/>
            <w:vAlign w:val="center"/>
            <w:hideMark/>
          </w:tcPr>
          <w:p w14:paraId="3334BB60" w14:textId="77777777" w:rsidR="00F33C46" w:rsidRDefault="00F33C46">
            <w:pPr>
              <w:spacing w:line="192" w:lineRule="auto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r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Promedio de aprovechamiento: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1F4D09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p w14:paraId="44ED951D" w14:textId="77777777" w:rsidR="00F33C46" w:rsidRDefault="00F33C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</w:p>
    <w:p w14:paraId="697E497B" w14:textId="77777777" w:rsidR="00F33C46" w:rsidRDefault="00F33C46" w:rsidP="00F33C46">
      <w:pPr>
        <w:suppressAutoHyphens/>
        <w:autoSpaceDE w:val="0"/>
        <w:autoSpaceDN w:val="0"/>
        <w:adjustRightInd w:val="0"/>
        <w:spacing w:before="16" w:after="16" w:line="192" w:lineRule="auto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2CD5EC9F" w14:textId="468E3F3C" w:rsidR="00F33C46" w:rsidRDefault="00F33C46" w:rsidP="00F33C46">
      <w:pPr>
        <w:rPr>
          <w:rFonts w:ascii="Montserrat-regular" w:hAnsi="Montserrat-regular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6D006" wp14:editId="7454155A">
                <wp:simplePos x="0" y="0"/>
                <wp:positionH relativeFrom="column">
                  <wp:posOffset>640080</wp:posOffset>
                </wp:positionH>
                <wp:positionV relativeFrom="paragraph">
                  <wp:posOffset>118745</wp:posOffset>
                </wp:positionV>
                <wp:extent cx="45719" cy="952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MX"/>
                                  </w:rPr>
                                  <w:drawing>
                                    <wp:inline distT="0" distB="0" distL="0" distR="0" wp14:anchorId="738745D3" wp14:editId="22C98B71">
                                      <wp:extent cx="66675" cy="66675"/>
                                      <wp:effectExtent l="0" t="0" r="9525" b="9525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6675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0.4pt;margin-top:9.35pt;width:3.6pt;height:7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eastAsia="es-MX"/>
                            </w:rPr>
                            <w:drawing>
                              <wp:inline distT="0" distB="0" distL="0" distR="0" wp14:anchorId="738745D3" wp14:editId="22C98B71">
                                <wp:extent cx="66675" cy="66675"/>
                                <wp:effectExtent l="0" t="0" r="9525" b="9525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675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5E349AF" w14:textId="0D7998C6" w:rsidR="00F33C46" w:rsidRDefault="00837352" w:rsidP="00956BBE">
      <w:pPr>
        <w:tabs>
          <w:tab w:val="left" w:pos="4725"/>
          <w:tab w:val="center" w:pos="5553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  <w:r w:rsidR="00956BBE">
        <w:rPr>
          <w:rFonts w:ascii="Montserrat-regular" w:hAnsi="Montserrat-regular"/>
          <w:sz w:val="18"/>
          <w:szCs w:val="18"/>
        </w:rPr>
        <w:tab/>
      </w:r>
    </w:p>
    <w:p w14:paraId="1B8E81B6" w14:textId="3B3FABCE" w:rsidR="00F33C46" w:rsidRDefault="00F33C46" w:rsidP="00F33C46">
      <w:pPr>
        <w:rPr>
          <w:rFonts w:ascii="Montserrat-regular" w:hAnsi="Montserrat-regular"/>
          <w:sz w:val="18"/>
          <w:szCs w:val="18"/>
        </w:rPr>
      </w:pPr>
    </w:p>
    <w:p w14:paraId="4512F35E" w14:textId="77777777" w:rsidR="00F33C46" w:rsidRDefault="00F33C46" w:rsidP="00F33C46">
      <w:pPr>
        <w:rPr>
          <w:rFonts w:ascii="Montserrat-regular" w:hAnsi="Montserrat-regular"/>
          <w:sz w:val="18"/>
          <w:szCs w:val="18"/>
        </w:rPr>
      </w:pPr>
    </w:p>
    <w:p w14:paraId="5146B75C" w14:textId="77777777" w:rsidR="002C2256" w:rsidRPr="002C2256" w:rsidRDefault="002C2256" w:rsidP="002C2256">
      <w:pPr>
        <w:jc w:val="center"/>
        <w:rPr>
          <w:rFonts w:ascii="Montserrat-regular" w:hAnsi="Montserrat-regular"/>
          <w:sz w:val="18"/>
          <w:szCs w:val="18"/>
        </w:rPr>
      </w:pPr>
    </w:p>
    <w:sectPr w:rsidR="002C2256" w:rsidRPr="002C2256" w:rsidSect="00F67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2A62" w14:textId="77777777" w:rsidR="009C6462" w:rsidRDefault="009C6462" w:rsidP="00A40627">
      <w:pPr>
        <w:spacing w:after="0" w:line="240" w:lineRule="auto"/>
      </w:pPr>
      <w:r>
        <w:separator/>
      </w:r>
    </w:p>
  </w:endnote>
  <w:endnote w:type="continuationSeparator" w:id="0">
    <w:p w14:paraId="122B8A21" w14:textId="77777777" w:rsidR="009C6462" w:rsidRDefault="009C6462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DF147" w14:textId="77777777" w:rsidR="00956BBE" w:rsidRDefault="00956B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EF50" w14:textId="16A09C20" w:rsidR="002503A8" w:rsidRPr="005A6938" w:rsidRDefault="002755FE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rFonts w:ascii="Montserrat-regular" w:hAnsi="Montserrat-regular"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2A92469A" wp14:editId="20AC385A">
          <wp:simplePos x="0" y="0"/>
          <wp:positionH relativeFrom="column">
            <wp:posOffset>29210</wp:posOffset>
          </wp:positionH>
          <wp:positionV relativeFrom="paragraph">
            <wp:posOffset>31612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1F4D09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38AB2819" w14:textId="77777777" w:rsidR="002503A8" w:rsidRPr="001945EE" w:rsidRDefault="001F4D09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1146E972" w14:textId="77777777" w:rsidR="002503A8" w:rsidRPr="001945EE" w:rsidRDefault="001F4D09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0669FF9E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Certificado de Terminación de Estudios ha sido firmado mediante el uso de la firma electrónica avanzada, amparada por un certificado vigente a la fecha de su elaboración; y, es válido de conformidad con lo dispuesto en los artículos 1, 2, 3, 4, 7, 8, 9, 12, 14, 15, 16 y 33 de la Ley sobre el uso de </w:t>
    </w:r>
    <w:proofErr w:type="gramStart"/>
    <w:r>
      <w:rPr>
        <w:rFonts w:ascii="Montserrat-regular" w:hAnsi="Montserrat-regular" w:cs="Montserrat"/>
        <w:color w:val="000000"/>
        <w:sz w:val="16"/>
        <w:szCs w:val="16"/>
      </w:rPr>
      <w:t>medios electrónicos y firma electrónica</w:t>
    </w:r>
    <w:proofErr w:type="gramEnd"/>
    <w:r>
      <w:rPr>
        <w:rFonts w:ascii="Montserrat-regular" w:hAnsi="Montserrat-regular" w:cs="Montserrat"/>
        <w:color w:val="000000"/>
        <w:sz w:val="16"/>
        <w:szCs w:val="16"/>
      </w:rPr>
      <w:t xml:space="preserve"> para el Estado de Guanajuato y sus municipios.</w:t>
    </w:r>
  </w:p>
  <w:p w14:paraId="2B800C45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636B8F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60 de la Ley General de Educación, los certificados de estudios expedidos por instituciones del Sistema Educativo </w:t>
    </w:r>
    <w:proofErr w:type="gramStart"/>
    <w:r>
      <w:rPr>
        <w:rFonts w:ascii="Montserrat-regular" w:hAnsi="Montserrat-regular" w:cs="Montserrat"/>
        <w:color w:val="000000"/>
        <w:sz w:val="16"/>
        <w:szCs w:val="16"/>
      </w:rPr>
      <w:t>Nacional,</w:t>
    </w:r>
    <w:proofErr w:type="gramEnd"/>
    <w:r>
      <w:rPr>
        <w:rFonts w:ascii="Montserrat-regular" w:hAnsi="Montserrat-regular" w:cs="Montserrat"/>
        <w:color w:val="000000"/>
        <w:sz w:val="16"/>
        <w:szCs w:val="16"/>
      </w:rPr>
      <w:t xml:space="preserve"> tienen validez en la </w:t>
    </w:r>
    <w:proofErr w:type="spellStart"/>
    <w:r>
      <w:rPr>
        <w:rFonts w:ascii="Montserrat-regular" w:hAnsi="Montserrat-regular" w:cs="Montserrat"/>
        <w:color w:val="000000"/>
        <w:sz w:val="16"/>
        <w:szCs w:val="16"/>
      </w:rPr>
      <w:t>Republica</w:t>
    </w:r>
    <w:proofErr w:type="spellEnd"/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03224B82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55B765AF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>La versión electrónica del presente documento, su integridad y autoría se podrá comprobar en la página electrónica de la Secretaría de Educación del Estado de Guanajuato, en la siguiente liga:  https://certificadoselectronicosms.seg.guanajuato.gob.mx/verificacion. De igual manera, se podrá verificar el documento electrónico por medio del código QR.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29D9DC" w14:textId="7AF08848" w:rsidR="002503A8" w:rsidRPr="002503A8" w:rsidRDefault="002503A8" w:rsidP="00466EDA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201366212"/>
        <w:placeholder>
          <w:docPart w:val="97680A0C5425498EBEEC47D0D3F6ABAD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2024B0E2" w:rsidR="00D64262" w:rsidRP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a los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1137723662"/>
        <w:placeholder>
          <w:docPart w:val="94B4A90630D14698A4228BE3C20924D7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fechaImpresion</w:t>
        </w:r>
        <w:proofErr w:type="spellEnd"/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667F" w14:textId="77777777" w:rsidR="00956BBE" w:rsidRDefault="00956B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B351" w14:textId="77777777" w:rsidR="009C6462" w:rsidRDefault="009C6462" w:rsidP="00A40627">
      <w:pPr>
        <w:spacing w:after="0" w:line="240" w:lineRule="auto"/>
      </w:pPr>
      <w:r>
        <w:separator/>
      </w:r>
    </w:p>
  </w:footnote>
  <w:footnote w:type="continuationSeparator" w:id="0">
    <w:p w14:paraId="04B1392B" w14:textId="77777777" w:rsidR="009C6462" w:rsidRDefault="009C6462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60E6" w14:textId="58CB063A" w:rsidR="00466EDA" w:rsidRDefault="001F4D09">
    <w:pPr>
      <w:pStyle w:val="Encabezado"/>
    </w:pPr>
    <w:r>
      <w:rPr>
        <w:noProof/>
      </w:rPr>
      <w:pict w14:anchorId="7FBAB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8094" o:spid="_x0000_s4101" type="#_x0000_t75" style="position:absolute;margin-left:0;margin-top:0;width:234pt;height:234pt;z-index:-251657216;mso-position-horizontal:center;mso-position-horizontal-relative:margin;mso-position-vertical:center;mso-position-vertical-relative:margin" o:allowincell="f">
          <v:imagedata r:id="rId1" o:title="escudo-Guanajuato_11cm"/>
        </v:shape>
      </w:pict>
    </w:r>
    <w:r w:rsidR="00F33C46">
      <w:rPr>
        <w:noProof/>
      </w:rPr>
      <w:drawing>
        <wp:anchor distT="0" distB="0" distL="114300" distR="114300" simplePos="0" relativeHeight="251657216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D13D" w14:textId="38ADDBD1" w:rsidR="00251B70" w:rsidRDefault="001F4D09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</w:rPr>
      <w:pict w14:anchorId="00D6C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8095" o:spid="_x0000_s4102" type="#_x0000_t75" style="position:absolute;left:0;text-align:left;margin-left:0;margin-top:0;width:234pt;height:234pt;z-index:-251656192;mso-position-horizontal:center;mso-position-horizontal-relative:margin;mso-position-vertical:center;mso-position-vertical-relative:margin" o:allowincell="f">
          <v:imagedata r:id="rId1" o:title="escudo-Guanajuato_11cm"/>
        </v:shape>
      </w:pict>
    </w:r>
    <w:r w:rsidR="00251B70">
      <w:rPr>
        <w:rFonts w:ascii="Montserrat-regular" w:hAnsi="Montserrat-regular"/>
        <w:noProof/>
      </w:rPr>
      <w:drawing>
        <wp:inline distT="0" distB="0" distL="0" distR="0" wp14:anchorId="21D93866" wp14:editId="5B1EFB55">
          <wp:extent cx="1447800" cy="561975"/>
          <wp:effectExtent l="0" t="0" r="0" b="9525"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B70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 </w:t>
    </w:r>
    <w:r w:rsidR="00251B70">
      <w:rPr>
        <w:noProof/>
      </w:rPr>
      <mc:AlternateContent>
        <mc:Choice Requires="wps">
          <w:drawing>
            <wp:inline distT="0" distB="0" distL="0" distR="0" wp14:anchorId="5871D3DA" wp14:editId="163E3C56">
              <wp:extent cx="635" cy="543560"/>
              <wp:effectExtent l="9525" t="9525" r="9525" b="18415"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7B4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9BABC09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.0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" strokecolor="#b47b42" strokeweight="1.5pt">
              <v:stroke joinstyle="miter"/>
              <w10:anchorlock/>
            </v:line>
          </w:pict>
        </mc:Fallback>
      </mc:AlternateContent>
    </w:r>
    <w:r w:rsidR="00251B70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</w:t>
    </w:r>
    <w:r w:rsidR="00251B70">
      <w:rPr>
        <w:rFonts w:ascii="Montserrat-regular" w:hAnsi="Montserrat-regular"/>
        <w:noProof/>
      </w:rPr>
      <w:drawing>
        <wp:inline distT="0" distB="0" distL="0" distR="0" wp14:anchorId="59F404E6" wp14:editId="68F6B308">
          <wp:extent cx="895350" cy="542925"/>
          <wp:effectExtent l="0" t="0" r="0" b="9525"/>
          <wp:docPr id="2" name="Imagen 2" descr="Imagen que contiene edificio, puente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1" descr="Imagen que contiene edificio, puente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A3B0EE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10C774E7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GMX Bold" w:hAnsi="GMX Bold" w:cs="Montserrat"/>
        <w:b/>
        <w:bCs/>
        <w:color w:val="000000"/>
        <w:sz w:val="20"/>
        <w:szCs w:val="20"/>
        <w:lang w:val="es-ES"/>
      </w:rPr>
      <w:t>SISTEMA EDUCATIVO NACIONAL</w:t>
    </w:r>
  </w:p>
  <w:p w14:paraId="4EDC8A13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</w:pPr>
    <w:r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7DA9D1AA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Dirección General de Media Superior</w:t>
    </w:r>
  </w:p>
  <w:p w14:paraId="76DD73FF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Institución Educativa Centralizada Estatal</w:t>
    </w:r>
  </w:p>
  <w:p w14:paraId="28B7E69D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Certificado de Terminación de Estudios</w:t>
    </w:r>
  </w:p>
  <w:p w14:paraId="3C774BC8" w14:textId="00902DC4" w:rsidR="009D642C" w:rsidRPr="009D642C" w:rsidRDefault="00251B70" w:rsidP="00F67FA4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E0242" w14:textId="253AED57" w:rsidR="008D5F39" w:rsidRDefault="001F4D09">
    <w:pPr>
      <w:pStyle w:val="Encabezado"/>
    </w:pPr>
    <w:r>
      <w:rPr>
        <w:noProof/>
      </w:rPr>
      <w:pict w14:anchorId="60AFF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8093" o:spid="_x0000_s4100" type="#_x0000_t75" style="position:absolute;margin-left:0;margin-top:0;width:234pt;height:234pt;z-index:-251658240;mso-position-horizontal:center;mso-position-horizontal-relative:margin;mso-position-vertical:center;mso-position-vertical-relative:margin" o:allowincell="f">
          <v:imagedata r:id="rId1" o:title="escudo-Guanajuato_11c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9"/>
    <w:rsid w:val="000004E7"/>
    <w:rsid w:val="00000893"/>
    <w:rsid w:val="00000E0A"/>
    <w:rsid w:val="00017E8A"/>
    <w:rsid w:val="00030A0B"/>
    <w:rsid w:val="00047AF3"/>
    <w:rsid w:val="00071DC0"/>
    <w:rsid w:val="00087953"/>
    <w:rsid w:val="000935C0"/>
    <w:rsid w:val="0009385F"/>
    <w:rsid w:val="000B39C4"/>
    <w:rsid w:val="000F5B47"/>
    <w:rsid w:val="00106DD4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A2DBC"/>
    <w:rsid w:val="001A7A6B"/>
    <w:rsid w:val="001B4548"/>
    <w:rsid w:val="001C1669"/>
    <w:rsid w:val="001D3CC1"/>
    <w:rsid w:val="001F3417"/>
    <w:rsid w:val="001F4D09"/>
    <w:rsid w:val="00211431"/>
    <w:rsid w:val="00231237"/>
    <w:rsid w:val="002327CA"/>
    <w:rsid w:val="00232F9D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55F2"/>
    <w:rsid w:val="002C2256"/>
    <w:rsid w:val="00307172"/>
    <w:rsid w:val="00307C80"/>
    <w:rsid w:val="00313179"/>
    <w:rsid w:val="0031785C"/>
    <w:rsid w:val="003242AB"/>
    <w:rsid w:val="003256B5"/>
    <w:rsid w:val="0035310E"/>
    <w:rsid w:val="00371C6A"/>
    <w:rsid w:val="00386601"/>
    <w:rsid w:val="00396A94"/>
    <w:rsid w:val="003A1E1E"/>
    <w:rsid w:val="003E0BDD"/>
    <w:rsid w:val="003F62B0"/>
    <w:rsid w:val="0040382D"/>
    <w:rsid w:val="00461187"/>
    <w:rsid w:val="00466EDA"/>
    <w:rsid w:val="0048713D"/>
    <w:rsid w:val="0049523A"/>
    <w:rsid w:val="004A3B11"/>
    <w:rsid w:val="004A40B4"/>
    <w:rsid w:val="004A5DA6"/>
    <w:rsid w:val="004B2A59"/>
    <w:rsid w:val="004B6C61"/>
    <w:rsid w:val="004F171F"/>
    <w:rsid w:val="005040D0"/>
    <w:rsid w:val="005320B0"/>
    <w:rsid w:val="00560F75"/>
    <w:rsid w:val="0058656D"/>
    <w:rsid w:val="00597A3D"/>
    <w:rsid w:val="005A5158"/>
    <w:rsid w:val="005A6938"/>
    <w:rsid w:val="005C29DB"/>
    <w:rsid w:val="005C5619"/>
    <w:rsid w:val="005D0A54"/>
    <w:rsid w:val="005D5237"/>
    <w:rsid w:val="00605CEC"/>
    <w:rsid w:val="00642308"/>
    <w:rsid w:val="00660446"/>
    <w:rsid w:val="006613A2"/>
    <w:rsid w:val="006709A0"/>
    <w:rsid w:val="006839C8"/>
    <w:rsid w:val="0068788A"/>
    <w:rsid w:val="006935C2"/>
    <w:rsid w:val="006B2BCA"/>
    <w:rsid w:val="006B31B8"/>
    <w:rsid w:val="006B5516"/>
    <w:rsid w:val="006C00BE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80E4D"/>
    <w:rsid w:val="00792A06"/>
    <w:rsid w:val="007931C4"/>
    <w:rsid w:val="007A2CEA"/>
    <w:rsid w:val="007C2499"/>
    <w:rsid w:val="007F0889"/>
    <w:rsid w:val="00805B12"/>
    <w:rsid w:val="008342EF"/>
    <w:rsid w:val="00837352"/>
    <w:rsid w:val="00837BFC"/>
    <w:rsid w:val="00843771"/>
    <w:rsid w:val="0084600A"/>
    <w:rsid w:val="00860919"/>
    <w:rsid w:val="00862D72"/>
    <w:rsid w:val="00881743"/>
    <w:rsid w:val="00893F8B"/>
    <w:rsid w:val="008B60A0"/>
    <w:rsid w:val="008B68D3"/>
    <w:rsid w:val="008C288F"/>
    <w:rsid w:val="008D2FB7"/>
    <w:rsid w:val="008D5F39"/>
    <w:rsid w:val="008E0236"/>
    <w:rsid w:val="008E0CC2"/>
    <w:rsid w:val="008E4372"/>
    <w:rsid w:val="008F7345"/>
    <w:rsid w:val="00924BA6"/>
    <w:rsid w:val="00932316"/>
    <w:rsid w:val="00937EE1"/>
    <w:rsid w:val="00942429"/>
    <w:rsid w:val="00947DAD"/>
    <w:rsid w:val="00956BBE"/>
    <w:rsid w:val="009731F2"/>
    <w:rsid w:val="00975091"/>
    <w:rsid w:val="00986153"/>
    <w:rsid w:val="009A050C"/>
    <w:rsid w:val="009B6956"/>
    <w:rsid w:val="009C2172"/>
    <w:rsid w:val="009C6462"/>
    <w:rsid w:val="009D40B3"/>
    <w:rsid w:val="009D642C"/>
    <w:rsid w:val="009E6F13"/>
    <w:rsid w:val="009F4387"/>
    <w:rsid w:val="00A04508"/>
    <w:rsid w:val="00A1306B"/>
    <w:rsid w:val="00A16765"/>
    <w:rsid w:val="00A22DFF"/>
    <w:rsid w:val="00A26EFB"/>
    <w:rsid w:val="00A40627"/>
    <w:rsid w:val="00A80621"/>
    <w:rsid w:val="00A83405"/>
    <w:rsid w:val="00A92123"/>
    <w:rsid w:val="00A965FC"/>
    <w:rsid w:val="00AA25C0"/>
    <w:rsid w:val="00AB46A5"/>
    <w:rsid w:val="00AC6F5B"/>
    <w:rsid w:val="00AD7420"/>
    <w:rsid w:val="00AE690D"/>
    <w:rsid w:val="00B12256"/>
    <w:rsid w:val="00B16707"/>
    <w:rsid w:val="00B213CE"/>
    <w:rsid w:val="00B25F49"/>
    <w:rsid w:val="00B61BF0"/>
    <w:rsid w:val="00B72B6A"/>
    <w:rsid w:val="00B84C0F"/>
    <w:rsid w:val="00B97B06"/>
    <w:rsid w:val="00BD15FB"/>
    <w:rsid w:val="00BD62D0"/>
    <w:rsid w:val="00BE4CC6"/>
    <w:rsid w:val="00BE55B1"/>
    <w:rsid w:val="00C65725"/>
    <w:rsid w:val="00C749EF"/>
    <w:rsid w:val="00C91BFE"/>
    <w:rsid w:val="00CB1BBE"/>
    <w:rsid w:val="00CB42DC"/>
    <w:rsid w:val="00CC3F23"/>
    <w:rsid w:val="00CC7EC5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D429D"/>
    <w:rsid w:val="00DF765A"/>
    <w:rsid w:val="00E01697"/>
    <w:rsid w:val="00E345E3"/>
    <w:rsid w:val="00E73239"/>
    <w:rsid w:val="00E7524F"/>
    <w:rsid w:val="00EB1D19"/>
    <w:rsid w:val="00EB5379"/>
    <w:rsid w:val="00EC70D1"/>
    <w:rsid w:val="00ED73C9"/>
    <w:rsid w:val="00EE78F3"/>
    <w:rsid w:val="00F277DE"/>
    <w:rsid w:val="00F33C46"/>
    <w:rsid w:val="00F55D12"/>
    <w:rsid w:val="00F67FA4"/>
    <w:rsid w:val="00F7113B"/>
    <w:rsid w:val="00F774E9"/>
    <w:rsid w:val="00F857B2"/>
    <w:rsid w:val="00F9060B"/>
    <w:rsid w:val="00FA593E"/>
    <w:rsid w:val="00FB29A3"/>
    <w:rsid w:val="00FC12C1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3"/>
    <o:shapelayout v:ext="edit">
      <o:idmap v:ext="edit" data="1"/>
    </o:shapelayout>
  </w:shapeDefaults>
  <w:decimalSymbol w:val="."/>
  <w:listSeparator w:val=",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D40808" w:rsidP="00D40808">
          <w:pPr>
            <w:pStyle w:val="74430F50AB4B4F21B2F9E8020118CD1B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C88A5634A147AE85A4A55043729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45E28-7F26-4113-A63C-106FA5CF742C}"/>
      </w:docPartPr>
      <w:docPartBody>
        <w:p w:rsidR="00B563B9" w:rsidRDefault="00D40808" w:rsidP="00D40808">
          <w:pPr>
            <w:pStyle w:val="B7C88A5634A147AE85A4A55043729EA5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3"/>
    <w:rsid w:val="000444B8"/>
    <w:rsid w:val="00044AAB"/>
    <w:rsid w:val="00066F37"/>
    <w:rsid w:val="00067311"/>
    <w:rsid w:val="00073B17"/>
    <w:rsid w:val="000C49A0"/>
    <w:rsid w:val="00134ACC"/>
    <w:rsid w:val="001C3018"/>
    <w:rsid w:val="001D7CDD"/>
    <w:rsid w:val="00231AD2"/>
    <w:rsid w:val="00283689"/>
    <w:rsid w:val="002C7DD0"/>
    <w:rsid w:val="002F4691"/>
    <w:rsid w:val="0032727D"/>
    <w:rsid w:val="0037324F"/>
    <w:rsid w:val="00375433"/>
    <w:rsid w:val="00377354"/>
    <w:rsid w:val="003B4C2B"/>
    <w:rsid w:val="003C6467"/>
    <w:rsid w:val="003F397D"/>
    <w:rsid w:val="00433194"/>
    <w:rsid w:val="00481A8D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6BA4"/>
    <w:rsid w:val="0062085E"/>
    <w:rsid w:val="006517AC"/>
    <w:rsid w:val="00653C69"/>
    <w:rsid w:val="00697EC0"/>
    <w:rsid w:val="006C3538"/>
    <w:rsid w:val="006E7CC5"/>
    <w:rsid w:val="007018C3"/>
    <w:rsid w:val="0070736F"/>
    <w:rsid w:val="00734B4E"/>
    <w:rsid w:val="00741F0E"/>
    <w:rsid w:val="007A1A85"/>
    <w:rsid w:val="007D7688"/>
    <w:rsid w:val="00820195"/>
    <w:rsid w:val="008946BA"/>
    <w:rsid w:val="00977157"/>
    <w:rsid w:val="00984113"/>
    <w:rsid w:val="009A2E24"/>
    <w:rsid w:val="00A555B4"/>
    <w:rsid w:val="00AF63D4"/>
    <w:rsid w:val="00B16C62"/>
    <w:rsid w:val="00B31C78"/>
    <w:rsid w:val="00B32920"/>
    <w:rsid w:val="00B4023A"/>
    <w:rsid w:val="00B429BF"/>
    <w:rsid w:val="00B563B9"/>
    <w:rsid w:val="00B647B9"/>
    <w:rsid w:val="00BD6868"/>
    <w:rsid w:val="00BF6395"/>
    <w:rsid w:val="00BF642F"/>
    <w:rsid w:val="00C52007"/>
    <w:rsid w:val="00C53153"/>
    <w:rsid w:val="00C77CB4"/>
    <w:rsid w:val="00CB3B2C"/>
    <w:rsid w:val="00D04886"/>
    <w:rsid w:val="00D40808"/>
    <w:rsid w:val="00D457A0"/>
    <w:rsid w:val="00D7746B"/>
    <w:rsid w:val="00D81573"/>
    <w:rsid w:val="00D9313D"/>
    <w:rsid w:val="00DC42C8"/>
    <w:rsid w:val="00DE42D2"/>
    <w:rsid w:val="00E015A1"/>
    <w:rsid w:val="00E24103"/>
    <w:rsid w:val="00E652A2"/>
    <w:rsid w:val="00E70225"/>
    <w:rsid w:val="00E95435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0808"/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74430F50AB4B4F21B2F9E8020118CD1B">
    <w:name w:val="74430F50AB4B4F21B2F9E8020118CD1B"/>
    <w:rsid w:val="00D40808"/>
    <w:rPr>
      <w:lang w:val="es-MX" w:eastAsia="es-MX"/>
    </w:rPr>
  </w:style>
  <w:style w:type="paragraph" w:customStyle="1" w:styleId="B7C88A5634A147AE85A4A55043729EA5">
    <w:name w:val="B7C88A5634A147AE85A4A55043729EA5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90D8-7395-4D5D-8515-5CFD7FCB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Juan Guillermo Camarillo Arevalo</cp:lastModifiedBy>
  <cp:revision>104</cp:revision>
  <dcterms:created xsi:type="dcterms:W3CDTF">2020-05-27T19:07:00Z</dcterms:created>
  <dcterms:modified xsi:type="dcterms:W3CDTF">2020-06-17T19:40:00Z</dcterms:modified>
</cp:coreProperties>
</file>