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744184" w14:textId="77777777" w:rsidR="00377B55" w:rsidRDefault="00B759F1" w:rsidP="00B759F1">
      <w:pPr>
        <w:spacing w:after="0" w:line="240" w:lineRule="auto"/>
        <w:rPr>
          <w:rFonts w:ascii="Times New Roman" w:hAnsi="Times New Roman" w:cs="Times New Roman"/>
          <w:sz w:val="24"/>
          <w:szCs w:val="24"/>
        </w:rPr>
      </w:pPr>
      <w:r>
        <w:rPr>
          <w:rFonts w:ascii="Times New Roman" w:hAnsi="Times New Roman" w:cs="Times New Roman"/>
          <w:sz w:val="24"/>
          <w:szCs w:val="24"/>
        </w:rPr>
        <w:t>Daniel Bachler</w:t>
      </w:r>
    </w:p>
    <w:p w14:paraId="55023460" w14:textId="77777777" w:rsidR="00B759F1" w:rsidRDefault="00B759F1" w:rsidP="00B759F1">
      <w:pPr>
        <w:spacing w:after="0" w:line="240" w:lineRule="auto"/>
        <w:rPr>
          <w:rFonts w:ascii="Times New Roman" w:hAnsi="Times New Roman" w:cs="Times New Roman"/>
          <w:sz w:val="24"/>
          <w:szCs w:val="24"/>
        </w:rPr>
      </w:pPr>
      <w:r>
        <w:rPr>
          <w:rFonts w:ascii="Times New Roman" w:hAnsi="Times New Roman" w:cs="Times New Roman"/>
          <w:sz w:val="24"/>
          <w:szCs w:val="24"/>
        </w:rPr>
        <w:t>2/11/17</w:t>
      </w:r>
    </w:p>
    <w:p w14:paraId="50A03565" w14:textId="77777777" w:rsidR="00B759F1" w:rsidRDefault="00B759F1" w:rsidP="00B759F1">
      <w:pPr>
        <w:spacing w:after="0" w:line="240" w:lineRule="auto"/>
        <w:rPr>
          <w:rFonts w:ascii="Times New Roman" w:hAnsi="Times New Roman" w:cs="Times New Roman"/>
          <w:sz w:val="24"/>
          <w:szCs w:val="24"/>
        </w:rPr>
      </w:pPr>
      <w:r>
        <w:rPr>
          <w:rFonts w:ascii="Times New Roman" w:hAnsi="Times New Roman" w:cs="Times New Roman"/>
          <w:sz w:val="24"/>
          <w:szCs w:val="24"/>
        </w:rPr>
        <w:t>Villanueva Thought Piece</w:t>
      </w:r>
    </w:p>
    <w:p w14:paraId="2D2D3A76" w14:textId="77777777" w:rsidR="00B759F1" w:rsidRDefault="00B759F1" w:rsidP="00B759F1">
      <w:pPr>
        <w:spacing w:after="0" w:line="240" w:lineRule="auto"/>
        <w:rPr>
          <w:rFonts w:ascii="Times New Roman" w:hAnsi="Times New Roman" w:cs="Times New Roman"/>
          <w:sz w:val="24"/>
          <w:szCs w:val="24"/>
        </w:rPr>
      </w:pPr>
    </w:p>
    <w:p w14:paraId="3B288162" w14:textId="7291277C" w:rsidR="00B759F1" w:rsidRPr="00B759F1" w:rsidRDefault="00B759F1" w:rsidP="00B759F1">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406DE7">
        <w:rPr>
          <w:rFonts w:ascii="Times New Roman" w:hAnsi="Times New Roman" w:cs="Times New Roman"/>
          <w:sz w:val="24"/>
          <w:szCs w:val="24"/>
        </w:rPr>
        <w:t xml:space="preserve">The excerpt from Victor’s book raised a lot of questions for me.  For most of the piece I did not understand what the point of the piece was, it was just Victor talking about his life and experiences with writing.  It was only towards the end when he began to talk about rhetoric that I got what I was supposed to learn from the piece, that being that rhetoric is what brings us together even if our language separates us.  I disagree with him about how much racism was present in his transition from community college to the University of Washington.  Firstly, I am from Washington and out of all the places you can accuse of being racist he picked the wrong place, Seattle and the University of Washington are two of the most liberal and accepting places that I know, unless you happen to be white and male.  Secondly the transition from any community college to a major university is going to be an extreme shift in what is expected of you.  That would be the same as me comparing my workload at MSU to Harvard or MIT, </w:t>
      </w:r>
      <w:r w:rsidR="00462510">
        <w:rPr>
          <w:rFonts w:ascii="Times New Roman" w:hAnsi="Times New Roman" w:cs="Times New Roman"/>
          <w:sz w:val="24"/>
          <w:szCs w:val="24"/>
        </w:rPr>
        <w:t>it’s</w:t>
      </w:r>
      <w:r w:rsidR="00406DE7">
        <w:rPr>
          <w:rFonts w:ascii="Times New Roman" w:hAnsi="Times New Roman" w:cs="Times New Roman"/>
          <w:sz w:val="24"/>
          <w:szCs w:val="24"/>
        </w:rPr>
        <w:t xml:space="preserve"> not a fair comparison </w:t>
      </w:r>
      <w:r w:rsidR="00462510">
        <w:rPr>
          <w:rFonts w:ascii="Times New Roman" w:hAnsi="Times New Roman" w:cs="Times New Roman"/>
          <w:sz w:val="24"/>
          <w:szCs w:val="24"/>
        </w:rPr>
        <w:t xml:space="preserve">due to different expectations from the students.  Victor does address this, in saying that community college is more geared to vocational preparation but still tries to claim that it is racist which I disagree with.  I do agree with Victor at the end of the piece that rhetoric brings us together, and can help to traverse the barriers that language cause, since with rhetoric new meaning can be created from old phrases and words.  I think that using rhetoric we can bring together people in new ways and try to fix peoples misconceptions of others, and try to mend that racial and economic gaps that have been caused in recent years.  If everyone </w:t>
      </w:r>
      <w:r w:rsidR="00153349">
        <w:rPr>
          <w:rFonts w:ascii="Times New Roman" w:hAnsi="Times New Roman" w:cs="Times New Roman"/>
          <w:sz w:val="24"/>
          <w:szCs w:val="24"/>
        </w:rPr>
        <w:t>can</w:t>
      </w:r>
      <w:r w:rsidR="00462510">
        <w:rPr>
          <w:rFonts w:ascii="Times New Roman" w:hAnsi="Times New Roman" w:cs="Times New Roman"/>
          <w:sz w:val="24"/>
          <w:szCs w:val="24"/>
        </w:rPr>
        <w:t xml:space="preserve"> communicate equally, then maybe the tensions in our country and across the world could be solved and we could work together as a human race to fix the problems of our world and better our future.</w:t>
      </w:r>
      <w:r w:rsidR="00430DE0">
        <w:rPr>
          <w:rFonts w:ascii="Times New Roman" w:hAnsi="Times New Roman" w:cs="Times New Roman"/>
          <w:sz w:val="24"/>
          <w:szCs w:val="24"/>
        </w:rPr>
        <w:t xml:space="preserve">  My final thought on both Victor and his situation described in the piece, is that I am </w:t>
      </w:r>
      <w:r w:rsidR="00430DE0">
        <w:rPr>
          <w:rFonts w:ascii="Times New Roman" w:hAnsi="Times New Roman" w:cs="Times New Roman"/>
          <w:sz w:val="24"/>
          <w:szCs w:val="24"/>
        </w:rPr>
        <w:lastRenderedPageBreak/>
        <w:t xml:space="preserve">very impressed with what he </w:t>
      </w:r>
      <w:r w:rsidR="00AB1B56">
        <w:rPr>
          <w:rFonts w:ascii="Times New Roman" w:hAnsi="Times New Roman" w:cs="Times New Roman"/>
          <w:sz w:val="24"/>
          <w:szCs w:val="24"/>
        </w:rPr>
        <w:t>accomplished</w:t>
      </w:r>
      <w:r w:rsidR="00430DE0">
        <w:rPr>
          <w:rFonts w:ascii="Times New Roman" w:hAnsi="Times New Roman" w:cs="Times New Roman"/>
          <w:sz w:val="24"/>
          <w:szCs w:val="24"/>
        </w:rPr>
        <w:t xml:space="preserve"> given his situation.  He </w:t>
      </w:r>
      <w:r w:rsidR="00AB1B56">
        <w:rPr>
          <w:rFonts w:ascii="Times New Roman" w:hAnsi="Times New Roman" w:cs="Times New Roman"/>
          <w:sz w:val="24"/>
          <w:szCs w:val="24"/>
        </w:rPr>
        <w:t>go</w:t>
      </w:r>
      <w:r w:rsidR="00430DE0">
        <w:rPr>
          <w:rFonts w:ascii="Times New Roman" w:hAnsi="Times New Roman" w:cs="Times New Roman"/>
          <w:sz w:val="24"/>
          <w:szCs w:val="24"/>
        </w:rPr>
        <w:t xml:space="preserve">t himself through school, while raising a child.  That on its own is impressive but he also </w:t>
      </w:r>
      <w:r w:rsidR="00AB1B56">
        <w:rPr>
          <w:rFonts w:ascii="Times New Roman" w:hAnsi="Times New Roman" w:cs="Times New Roman"/>
          <w:sz w:val="24"/>
          <w:szCs w:val="24"/>
        </w:rPr>
        <w:t>overca</w:t>
      </w:r>
      <w:r w:rsidR="00430DE0">
        <w:rPr>
          <w:rFonts w:ascii="Times New Roman" w:hAnsi="Times New Roman" w:cs="Times New Roman"/>
          <w:sz w:val="24"/>
          <w:szCs w:val="24"/>
        </w:rPr>
        <w:t>me language barriers and become a successful person, even if his level of success is rare.</w:t>
      </w:r>
      <w:bookmarkStart w:id="0" w:name="_GoBack"/>
      <w:bookmarkEnd w:id="0"/>
    </w:p>
    <w:sectPr w:rsidR="00B759F1" w:rsidRPr="00B759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E7D7FD" w14:textId="77777777" w:rsidR="001B7980" w:rsidRDefault="001B7980" w:rsidP="001B7980">
      <w:pPr>
        <w:spacing w:after="0" w:line="240" w:lineRule="auto"/>
      </w:pPr>
      <w:r>
        <w:separator/>
      </w:r>
    </w:p>
  </w:endnote>
  <w:endnote w:type="continuationSeparator" w:id="0">
    <w:p w14:paraId="4E72BDCB" w14:textId="77777777" w:rsidR="001B7980" w:rsidRDefault="001B7980" w:rsidP="001B79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AC4E94" w14:textId="77777777" w:rsidR="001B7980" w:rsidRDefault="001B7980" w:rsidP="001B7980">
      <w:pPr>
        <w:spacing w:after="0" w:line="240" w:lineRule="auto"/>
      </w:pPr>
      <w:r>
        <w:separator/>
      </w:r>
    </w:p>
  </w:footnote>
  <w:footnote w:type="continuationSeparator" w:id="0">
    <w:p w14:paraId="727B1016" w14:textId="77777777" w:rsidR="001B7980" w:rsidRDefault="001B7980" w:rsidP="001B798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59F1"/>
    <w:rsid w:val="00153349"/>
    <w:rsid w:val="001B7980"/>
    <w:rsid w:val="00377B55"/>
    <w:rsid w:val="00406DE7"/>
    <w:rsid w:val="00430DE0"/>
    <w:rsid w:val="00462510"/>
    <w:rsid w:val="00AB1B56"/>
    <w:rsid w:val="00B759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6C868"/>
  <w15:chartTrackingRefBased/>
  <w15:docId w15:val="{4F017F98-3BD2-4572-94F7-5DE54CFC9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79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980"/>
  </w:style>
  <w:style w:type="paragraph" w:styleId="Footer">
    <w:name w:val="footer"/>
    <w:basedOn w:val="Normal"/>
    <w:link w:val="FooterChar"/>
    <w:uiPriority w:val="99"/>
    <w:unhideWhenUsed/>
    <w:rsid w:val="001B79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3B7579-23CF-4521-9118-22831D2DDD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342</Words>
  <Characters>1951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Bachler, Daniel</dc:creator>
  <cp:keywords/>
  <dc:description/>
  <cp:lastModifiedBy>Bachler, Daniel</cp:lastModifiedBy>
  <cp:revision>5</cp:revision>
  <dcterms:created xsi:type="dcterms:W3CDTF">2017-02-12T20:17:00Z</dcterms:created>
  <dcterms:modified xsi:type="dcterms:W3CDTF">2017-02-13T19:14:00Z</dcterms:modified>
</cp:coreProperties>
</file>