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sz w:val="24"/>
          <w:szCs w:val="24"/>
        </w:rPr>
      </w:pPr>
      <w:bookmarkStart w:id="0" w:name="_Hlk42523768"/>
      <w:bookmarkEnd w:id="0"/>
      <w:bookmarkStart w:id="1" w:name="_Hlk27641912"/>
      <w:r>
        <w:rPr>
          <w:rFonts w:ascii="Times New Roman" w:hAnsi="Times New Roman" w:eastAsia="Times New Roman"/>
          <w:sz w:val="28"/>
          <w:szCs w:val="28"/>
          <w:lang w:eastAsia="ru-RU"/>
        </w:rPr>
        <w:t>Министерство образования Новосибирской области</w:t>
      </w:r>
    </w:p>
    <w:p>
      <w:pPr>
        <w:spacing w:after="0" w:line="36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ГБПОУ НСО «Новосибирский авиационный технический колледж</w:t>
      </w:r>
    </w:p>
    <w:p>
      <w:pPr>
        <w:spacing w:after="0" w:line="36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имени Б.С. Галущака»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ind w:firstLine="426"/>
        <w:jc w:val="both"/>
        <w:rPr>
          <w:rFonts w:ascii="Times New Roman" w:hAnsi="Times New Roman" w:eastAsia="Times New Roman"/>
          <w:sz w:val="28"/>
          <w:szCs w:val="20"/>
          <w:lang w:val="uk-UA" w:eastAsia="ru-RU"/>
        </w:rPr>
      </w:pPr>
    </w:p>
    <w:p>
      <w:pPr>
        <w:spacing w:after="0" w:line="360" w:lineRule="auto"/>
        <w:jc w:val="center"/>
        <w:rPr>
          <w:rStyle w:val="24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23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РАЗРАБОТКА СТАТИЧЕСКОГО ВЕБ-САЙТА</w:t>
      </w:r>
    </w:p>
    <w:p>
      <w:pPr>
        <w:spacing w:before="240" w:after="0" w:line="360" w:lineRule="auto"/>
        <w:jc w:val="center"/>
        <w:rPr>
          <w:rStyle w:val="24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>
        <w:rPr>
          <w:rStyle w:val="24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Отчёт по учебной практике</w:t>
      </w:r>
    </w:p>
    <w:p>
      <w:pPr>
        <w:spacing w:after="0" w:line="240" w:lineRule="auto"/>
        <w:jc w:val="center"/>
        <w:rPr>
          <w:rFonts w:ascii="Times New Roman" w:hAnsi="Times New Roman" w:eastAsia="PMingLiU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ПМ.01 </w:t>
      </w:r>
      <w:r>
        <w:rPr>
          <w:rFonts w:ascii="Times New Roman" w:hAnsi="Times New Roman" w:eastAsia="PMingLiU" w:cs="Times New Roman"/>
          <w:sz w:val="28"/>
          <w:szCs w:val="24"/>
        </w:rPr>
        <w:t xml:space="preserve">Разработка модулей программного </w:t>
      </w:r>
    </w:p>
    <w:p>
      <w:pPr>
        <w:spacing w:after="0" w:line="240" w:lineRule="auto"/>
        <w:jc w:val="center"/>
        <w:rPr>
          <w:rFonts w:ascii="Times New Roman" w:hAnsi="Times New Roman" w:eastAsia="PMingLiU" w:cs="Times New Roman"/>
          <w:sz w:val="28"/>
          <w:szCs w:val="24"/>
        </w:rPr>
      </w:pPr>
      <w:r>
        <w:rPr>
          <w:rFonts w:ascii="Times New Roman" w:hAnsi="Times New Roman" w:eastAsia="PMingLiU" w:cs="Times New Roman"/>
          <w:sz w:val="28"/>
          <w:szCs w:val="24"/>
        </w:rPr>
        <w:t>обеспечения для компьютерных систем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caps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i/>
          <w:iCs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360" w:lineRule="auto"/>
        <w:ind w:firstLine="6237"/>
        <w:jc w:val="right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Разработал:</w:t>
      </w:r>
    </w:p>
    <w:p>
      <w:pPr>
        <w:spacing w:after="0" w:line="360" w:lineRule="auto"/>
        <w:ind w:firstLine="6237"/>
        <w:jc w:val="right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студент группы ПР-215</w:t>
      </w:r>
    </w:p>
    <w:p>
      <w:pPr>
        <w:wordWrap w:val="0"/>
        <w:spacing w:after="0" w:line="360" w:lineRule="auto"/>
        <w:ind w:firstLine="1134"/>
        <w:jc w:val="right"/>
        <w:rPr>
          <w:rFonts w:hint="default"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Барчук</w:t>
      </w:r>
      <w:r>
        <w:rPr>
          <w:rFonts w:hint="default" w:ascii="Times New Roman" w:hAnsi="Times New Roman" w:eastAsia="Times New Roman"/>
          <w:sz w:val="28"/>
          <w:szCs w:val="28"/>
          <w:lang w:val="en-US" w:eastAsia="ru-RU"/>
        </w:rPr>
        <w:t xml:space="preserve"> Д.Т.</w:t>
      </w:r>
    </w:p>
    <w:p>
      <w:pPr>
        <w:spacing w:after="0" w:line="360" w:lineRule="auto"/>
        <w:ind w:firstLine="1134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360" w:lineRule="auto"/>
        <w:ind w:firstLine="1134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  <w:sectPr>
          <w:headerReference r:id="rId6" w:type="first"/>
          <w:headerReference r:id="rId5" w:type="default"/>
          <w:footerReference r:id="rId7" w:type="default"/>
          <w:pgSz w:w="11906" w:h="16838"/>
          <w:pgMar w:top="993" w:right="850" w:bottom="1560" w:left="1701" w:header="142" w:footer="290" w:gutter="0"/>
          <w:pgNumType w:start="1"/>
          <w:cols w:space="708" w:num="1"/>
          <w:titlePg/>
          <w:docGrid w:linePitch="360" w:charSpace="0"/>
        </w:sectPr>
      </w:pPr>
      <w:r>
        <w:rPr>
          <w:rFonts w:ascii="Times New Roman" w:hAnsi="Times New Roman" w:eastAsia="Times New Roman"/>
          <w:sz w:val="28"/>
          <w:szCs w:val="28"/>
          <w:lang w:eastAsia="ru-RU"/>
        </w:rPr>
        <w:t>2021</w:t>
      </w:r>
    </w:p>
    <w:p>
      <w:pPr>
        <w:tabs>
          <w:tab w:val="left" w:pos="142"/>
          <w:tab w:val="left" w:pos="9072"/>
        </w:tabs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>Содержание</w:t>
      </w:r>
    </w:p>
    <w:p>
      <w:pPr>
        <w:tabs>
          <w:tab w:val="left" w:pos="142"/>
          <w:tab w:val="left" w:pos="9072"/>
        </w:tabs>
        <w:spacing w:after="0" w:line="360" w:lineRule="auto"/>
        <w:jc w:val="left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drawing>
          <wp:inline distT="0" distB="0" distL="114300" distR="114300">
            <wp:extent cx="5304155" cy="7278370"/>
            <wp:effectExtent l="0" t="0" r="10795" b="17780"/>
            <wp:docPr id="25" name="Изображение 2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Безымянный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72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103"/>
        </w:tabs>
        <w:spacing w:after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sectPr>
          <w:headerReference r:id="rId8" w:type="default"/>
          <w:footerReference r:id="rId9" w:type="default"/>
          <w:pgSz w:w="11906" w:h="16838"/>
          <w:pgMar w:top="993" w:right="850" w:bottom="1560" w:left="1701" w:header="142" w:footer="290" w:gutter="0"/>
          <w:cols w:space="708" w:num="1"/>
          <w:docGrid w:linePitch="360" w:charSpace="0"/>
        </w:sectPr>
      </w:pPr>
    </w:p>
    <w:p>
      <w:pPr>
        <w:tabs>
          <w:tab w:val="left" w:pos="0"/>
        </w:tabs>
        <w:spacing w:after="0" w:line="480" w:lineRule="auto"/>
        <w:jc w:val="center"/>
        <w:rPr>
          <w:rFonts w:ascii="Times New Roman" w:hAnsi="Times New Roman"/>
          <w:sz w:val="28"/>
          <w:szCs w:val="24"/>
        </w:rPr>
      </w:pPr>
      <w:bookmarkStart w:id="2" w:name="введение"/>
      <w:r>
        <w:rPr>
          <w:rFonts w:ascii="Times New Roman" w:hAnsi="Times New Roman"/>
          <w:sz w:val="28"/>
          <w:szCs w:val="24"/>
        </w:rPr>
        <w:t>ВВЕДЕНИЕ</w:t>
      </w:r>
    </w:p>
    <w:bookmarkEnd w:id="2"/>
    <w:p>
      <w:pPr>
        <w:tabs>
          <w:tab w:val="left" w:pos="0"/>
        </w:tabs>
        <w:spacing w:after="0" w:line="360" w:lineRule="auto"/>
        <w:rPr>
          <w:rFonts w:hint="default"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В</w:t>
      </w:r>
      <w:r>
        <w:rPr>
          <w:rFonts w:hint="default" w:ascii="Times New Roman" w:hAnsi="Times New Roman"/>
          <w:sz w:val="28"/>
          <w:szCs w:val="24"/>
          <w:lang w:val="ru-RU"/>
        </w:rPr>
        <w:t xml:space="preserve"> ходе выполнения практики небоходимо сверстать сайт по предоставленному макету  с помощью написания </w:t>
      </w:r>
      <w:r>
        <w:rPr>
          <w:rFonts w:hint="default" w:ascii="Times New Roman" w:hAnsi="Times New Roman"/>
          <w:sz w:val="28"/>
          <w:szCs w:val="24"/>
          <w:lang w:val="en-US"/>
        </w:rPr>
        <w:t xml:space="preserve">HTML </w:t>
      </w:r>
      <w:r>
        <w:rPr>
          <w:rFonts w:hint="default" w:ascii="Times New Roman" w:hAnsi="Times New Roman"/>
          <w:sz w:val="28"/>
          <w:szCs w:val="24"/>
          <w:lang w:val="ru-RU"/>
        </w:rPr>
        <w:t xml:space="preserve">кода и </w:t>
      </w:r>
      <w:r>
        <w:rPr>
          <w:rFonts w:hint="default" w:ascii="Times New Roman" w:hAnsi="Times New Roman"/>
          <w:sz w:val="28"/>
          <w:szCs w:val="24"/>
          <w:lang w:val="en-US"/>
        </w:rPr>
        <w:t>CSS-</w:t>
      </w:r>
      <w:r>
        <w:rPr>
          <w:rFonts w:hint="default" w:ascii="Times New Roman" w:hAnsi="Times New Roman"/>
          <w:sz w:val="28"/>
          <w:szCs w:val="24"/>
          <w:lang w:val="ru-RU"/>
        </w:rPr>
        <w:t>кода.</w:t>
      </w:r>
    </w:p>
    <w:p>
      <w:pPr>
        <w:tabs>
          <w:tab w:val="left" w:pos="0"/>
        </w:tabs>
        <w:spacing w:after="0" w:line="360" w:lineRule="auto"/>
        <w:rPr>
          <w:rFonts w:hint="default" w:ascii="Times New Roman" w:hAnsi="Times New Roman"/>
          <w:sz w:val="28"/>
          <w:szCs w:val="24"/>
          <w:lang w:val="ru-RU"/>
        </w:rPr>
      </w:pPr>
      <w:r>
        <w:rPr>
          <w:rFonts w:hint="default" w:ascii="Times New Roman" w:hAnsi="Times New Roman"/>
          <w:sz w:val="28"/>
          <w:szCs w:val="24"/>
          <w:lang w:val="ru-RU"/>
        </w:rPr>
        <w:t xml:space="preserve">HTML — стандартизированный язык разметки документов для просмотра веб-страниц в браузере. </w:t>
      </w:r>
    </w:p>
    <w:p>
      <w:pPr>
        <w:tabs>
          <w:tab w:val="left" w:pos="0"/>
        </w:tabs>
        <w:spacing w:after="0" w:line="360" w:lineRule="auto"/>
        <w:rPr>
          <w:rFonts w:hint="default" w:ascii="Times New Roman" w:hAnsi="Times New Roman"/>
          <w:sz w:val="28"/>
          <w:szCs w:val="24"/>
          <w:lang w:val="ru-RU"/>
        </w:rPr>
      </w:pPr>
      <w:r>
        <w:rPr>
          <w:rFonts w:hint="default" w:ascii="Times New Roman" w:hAnsi="Times New Roman"/>
          <w:sz w:val="28"/>
          <w:szCs w:val="24"/>
          <w:lang w:val="ru-RU"/>
        </w:rPr>
        <w:t>CSS — формальный язык описания внешнего вида документа, написанного с использованием языка разметки.</w:t>
      </w:r>
    </w:p>
    <w:p>
      <w:pPr>
        <w:tabs>
          <w:tab w:val="left" w:pos="0"/>
        </w:tabs>
        <w:spacing w:after="0" w:line="360" w:lineRule="auto"/>
        <w:rPr>
          <w:rFonts w:hint="default" w:ascii="Times New Roman" w:hAnsi="Times New Roman"/>
          <w:sz w:val="28"/>
          <w:szCs w:val="24"/>
          <w:lang w:val="ru-RU"/>
        </w:rPr>
      </w:pPr>
      <w:r>
        <w:rPr>
          <w:rFonts w:hint="default" w:ascii="Times New Roman" w:hAnsi="Times New Roman"/>
          <w:sz w:val="28"/>
          <w:szCs w:val="24"/>
          <w:lang w:val="ru-RU"/>
        </w:rPr>
        <w:t xml:space="preserve">Результат работы скинуть на </w:t>
      </w:r>
      <w:r>
        <w:rPr>
          <w:rFonts w:hint="default" w:ascii="Times New Roman" w:hAnsi="Times New Roman"/>
          <w:sz w:val="28"/>
          <w:szCs w:val="24"/>
          <w:lang w:val="en-US"/>
        </w:rPr>
        <w:t>Git</w:t>
      </w:r>
      <w:r>
        <w:rPr>
          <w:rFonts w:hint="default" w:ascii="Times New Roman" w:hAnsi="Times New Roman"/>
          <w:sz w:val="28"/>
          <w:szCs w:val="24"/>
          <w:lang w:val="ru-RU"/>
        </w:rPr>
        <w:t>.</w:t>
      </w:r>
    </w:p>
    <w:p>
      <w:pPr>
        <w:tabs>
          <w:tab w:val="left" w:pos="0"/>
        </w:tabs>
        <w:spacing w:after="0" w:line="360" w:lineRule="auto"/>
        <w:rPr>
          <w:rFonts w:hint="default" w:ascii="Times New Roman" w:hAnsi="Times New Roman"/>
          <w:sz w:val="28"/>
          <w:szCs w:val="24"/>
          <w:lang w:val="ru-RU"/>
        </w:rPr>
      </w:pPr>
    </w:p>
    <w:p>
      <w:pPr>
        <w:tabs>
          <w:tab w:val="left" w:pos="0"/>
        </w:tabs>
        <w:spacing w:after="0" w:line="360" w:lineRule="auto"/>
        <w:rPr>
          <w:rFonts w:hint="default" w:ascii="Times New Roman" w:hAnsi="Times New Roman"/>
          <w:sz w:val="28"/>
          <w:szCs w:val="24"/>
          <w:lang w:val="ru-RU"/>
        </w:rPr>
      </w:pPr>
    </w:p>
    <w:bookmarkEnd w:id="1"/>
    <w:p>
      <w:pPr>
        <w:pStyle w:val="17"/>
        <w:numPr>
          <w:ilvl w:val="1"/>
          <w:numId w:val="1"/>
        </w:numPr>
        <w:spacing w:before="240" w:after="0" w:line="480" w:lineRule="auto"/>
        <w:ind w:left="426"/>
        <w:jc w:val="center"/>
        <w:rPr>
          <w:rFonts w:ascii="Times New Roman" w:hAnsi="Times New Roman" w:cs="Times New Roman"/>
          <w:sz w:val="28"/>
        </w:rPr>
      </w:pPr>
      <w:bookmarkStart w:id="3" w:name="Целиработы2"/>
      <w:r>
        <w:rPr>
          <w:rFonts w:ascii="Times New Roman" w:hAnsi="Times New Roman" w:cs="Times New Roman"/>
          <w:sz w:val="28"/>
        </w:rPr>
        <w:t>ЦЕЛИ РАБОТЫ</w:t>
      </w:r>
    </w:p>
    <w:bookmarkEnd w:id="3"/>
    <w:p>
      <w:pPr>
        <w:pStyle w:val="17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язык разметки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 и подключение стилей </w:t>
      </w:r>
      <w:r>
        <w:rPr>
          <w:rFonts w:ascii="Times New Roman" w:hAnsi="Times New Roman" w:cs="Times New Roman"/>
          <w:sz w:val="28"/>
          <w:lang w:val="en-US"/>
        </w:rPr>
        <w:t>CSS</w:t>
      </w:r>
      <w:r>
        <w:rPr>
          <w:rFonts w:ascii="Times New Roman" w:hAnsi="Times New Roman" w:cs="Times New Roman"/>
          <w:sz w:val="28"/>
        </w:rPr>
        <w:t>;</w:t>
      </w:r>
    </w:p>
    <w:p>
      <w:pPr>
        <w:pStyle w:val="17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по макету блоки шапки (</w:t>
      </w:r>
      <w:r>
        <w:rPr>
          <w:rFonts w:ascii="Times New Roman" w:hAnsi="Times New Roman" w:cs="Times New Roman"/>
          <w:sz w:val="28"/>
          <w:lang w:val="en-US"/>
        </w:rPr>
        <w:t>header</w:t>
      </w:r>
      <w:r>
        <w:rPr>
          <w:rFonts w:ascii="Times New Roman" w:hAnsi="Times New Roman" w:cs="Times New Roman"/>
          <w:sz w:val="28"/>
        </w:rPr>
        <w:t>), основного контента (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), дополнительного контента (</w:t>
      </w:r>
      <w:r>
        <w:rPr>
          <w:rFonts w:ascii="Times New Roman" w:hAnsi="Times New Roman" w:cs="Times New Roman"/>
          <w:sz w:val="28"/>
          <w:lang w:val="en-US"/>
        </w:rPr>
        <w:t>aside</w:t>
      </w:r>
      <w:r>
        <w:rPr>
          <w:rFonts w:ascii="Times New Roman" w:hAnsi="Times New Roman" w:cs="Times New Roman"/>
          <w:sz w:val="28"/>
        </w:rPr>
        <w:t>), подвала (</w:t>
      </w:r>
      <w:r>
        <w:rPr>
          <w:rFonts w:ascii="Times New Roman" w:hAnsi="Times New Roman" w:cs="Times New Roman"/>
          <w:sz w:val="28"/>
          <w:lang w:val="en-US"/>
        </w:rPr>
        <w:t>footer</w:t>
      </w:r>
      <w:r>
        <w:rPr>
          <w:rFonts w:ascii="Times New Roman" w:hAnsi="Times New Roman" w:cs="Times New Roman"/>
          <w:sz w:val="28"/>
        </w:rPr>
        <w:t>);</w:t>
      </w:r>
    </w:p>
    <w:p>
      <w:pPr>
        <w:pStyle w:val="17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теги семантики и применить во время вёрстки макета;</w:t>
      </w:r>
    </w:p>
    <w:p>
      <w:pPr>
        <w:pStyle w:val="17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, создать репозиторий и загрузить свою работу через консоль </w:t>
      </w:r>
      <w:r>
        <w:rPr>
          <w:rFonts w:ascii="Times New Roman" w:hAnsi="Times New Roman" w:cs="Times New Roman"/>
          <w:sz w:val="28"/>
          <w:lang w:val="en-US"/>
        </w:rPr>
        <w:t>GitBush</w:t>
      </w:r>
      <w:r>
        <w:rPr>
          <w:rFonts w:ascii="Times New Roman" w:hAnsi="Times New Roman" w:cs="Times New Roman"/>
          <w:sz w:val="28"/>
        </w:rPr>
        <w:t>.</w:t>
      </w:r>
    </w:p>
    <w:p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bookmarkStart w:id="4" w:name="целимакета3"/>
      <w:r>
        <w:rPr>
          <w:rFonts w:ascii="Times New Roman" w:hAnsi="Times New Roman" w:cs="Times New Roman"/>
          <w:sz w:val="28"/>
        </w:rPr>
        <w:t>2 ЦЕЛИ И ЗАДАЧИ МАКЕТА</w:t>
      </w:r>
    </w:p>
    <w:bookmarkEnd w:id="4"/>
    <w:p>
      <w:p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bookmarkStart w:id="5" w:name="цели4"/>
      <w:r>
        <w:rPr>
          <w:rFonts w:ascii="Times New Roman" w:hAnsi="Times New Roman" w:cs="Times New Roman"/>
          <w:sz w:val="28"/>
        </w:rPr>
        <w:t xml:space="preserve">2.1 Цели </w:t>
      </w:r>
    </w:p>
    <w:bookmarkEnd w:id="5"/>
    <w:p>
      <w:pPr>
        <w:pStyle w:val="1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 предоставляет </w:t>
      </w:r>
      <w:r>
        <w:rPr>
          <w:rFonts w:ascii="Times New Roman" w:hAnsi="Times New Roman" w:cs="Times New Roman"/>
          <w:sz w:val="28"/>
          <w:lang w:val="ru-RU"/>
        </w:rPr>
        <w:t>услуги</w:t>
      </w:r>
      <w:r>
        <w:rPr>
          <w:rFonts w:hint="default" w:ascii="Times New Roman" w:hAnsi="Times New Roman" w:cs="Times New Roman"/>
          <w:sz w:val="28"/>
          <w:lang w:val="ru-RU"/>
        </w:rPr>
        <w:t xml:space="preserve"> по ремонту машин.</w:t>
      </w:r>
    </w:p>
    <w:p>
      <w:pPr>
        <w:pStyle w:val="1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>На сайте можно найти информацию о компании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описании услуг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 гарантиях.</w:t>
      </w:r>
    </w:p>
    <w:p>
      <w:p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bookmarkStart w:id="6" w:name="структ5"/>
      <w:r>
        <w:rPr>
          <w:rFonts w:ascii="Times New Roman" w:hAnsi="Times New Roman" w:cs="Times New Roman"/>
          <w:sz w:val="28"/>
        </w:rPr>
        <w:t>.2 Структура макета</w:t>
      </w:r>
      <w:bookmarkEnd w:id="6"/>
    </w:p>
    <w:p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Шапка сайта содержит логотип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ru-RU"/>
        </w:rPr>
        <w:t>информацию</w:t>
      </w:r>
      <w:r>
        <w:rPr>
          <w:rFonts w:hint="default" w:ascii="Times New Roman" w:hAnsi="Times New Roman" w:cs="Times New Roman"/>
          <w:sz w:val="28"/>
          <w:lang w:val="ru-RU"/>
        </w:rPr>
        <w:t xml:space="preserve"> о времени работы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номер телефона и кнопку «Записаться на приём»</w:t>
      </w:r>
      <w:r>
        <w:rPr>
          <w:rFonts w:ascii="Times New Roman" w:hAnsi="Times New Roman" w:cs="Times New Roman"/>
          <w:sz w:val="28"/>
        </w:rPr>
        <w:t>.</w:t>
      </w:r>
      <w:r>
        <w:rPr>
          <w:rFonts w:hint="default" w:ascii="Times New Roman" w:hAnsi="Times New Roman" w:cs="Times New Roman"/>
          <w:sz w:val="28"/>
          <w:lang w:val="ru-RU"/>
        </w:rPr>
        <w:t xml:space="preserve"> Также там находится навигационное меню.</w:t>
      </w:r>
      <w:r>
        <w:rPr>
          <w:rFonts w:ascii="Times New Roman" w:hAnsi="Times New Roman" w:cs="Times New Roman"/>
          <w:sz w:val="28"/>
        </w:rPr>
        <w:t xml:space="preserve">  </w:t>
      </w:r>
      <w:bookmarkStart w:id="15" w:name="_GoBack"/>
      <w:bookmarkEnd w:id="15"/>
    </w:p>
    <w:p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Ниже расположена надпись-слоган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и ещё одна кнопка для записи на приём.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ru-RU"/>
        </w:rPr>
        <w:t>Далее идут информационные части</w:t>
      </w:r>
      <w:r>
        <w:rPr>
          <w:rFonts w:hint="default" w:ascii="Times New Roman" w:hAnsi="Times New Roman" w:cs="Times New Roman"/>
          <w:sz w:val="28"/>
          <w:lang w:val="en-US"/>
        </w:rPr>
        <w:t>: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lang w:val="en-US"/>
        </w:rPr>
        <w:t>Who we are</w:t>
      </w:r>
      <w:r>
        <w:rPr>
          <w:rFonts w:hint="default" w:ascii="Times New Roman" w:hAnsi="Times New Roman" w:cs="Times New Roman"/>
          <w:sz w:val="28"/>
          <w:lang w:val="ru-RU"/>
        </w:rPr>
        <w:t>» в котором находится информация о компании и картинка мотора. Ниже него - «</w:t>
      </w:r>
      <w:r>
        <w:rPr>
          <w:rFonts w:hint="default" w:ascii="Times New Roman" w:hAnsi="Times New Roman" w:cs="Times New Roman"/>
          <w:sz w:val="28"/>
          <w:lang w:val="en-US"/>
        </w:rPr>
        <w:t>Our promise to you</w:t>
      </w:r>
      <w:r>
        <w:rPr>
          <w:rFonts w:hint="default" w:ascii="Times New Roman" w:hAnsi="Times New Roman" w:cs="Times New Roman"/>
          <w:sz w:val="28"/>
          <w:lang w:val="ru-RU"/>
        </w:rPr>
        <w:t xml:space="preserve">» 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блок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состоящий из заголовка и трёх информационных «карточек» в которых написаны обещания компании клиенту. Ниже «карточек» находится картинка.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Далее «</w:t>
      </w:r>
      <w:r>
        <w:rPr>
          <w:rFonts w:hint="default" w:ascii="Times New Roman" w:hAnsi="Times New Roman" w:cs="Times New Roman"/>
          <w:sz w:val="28"/>
          <w:lang w:val="en-US"/>
        </w:rPr>
        <w:t>Our services</w:t>
      </w:r>
      <w:r>
        <w:rPr>
          <w:rFonts w:hint="default" w:ascii="Times New Roman" w:hAnsi="Times New Roman" w:cs="Times New Roman"/>
          <w:sz w:val="28"/>
          <w:lang w:val="ru-RU"/>
        </w:rPr>
        <w:t>» состоящая из заголовка и 6 информационных карточек с информацией об услугах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которые предоставляет компания. Под карточками располагается кнопка «Узнать больше».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Следующая  часть представляет собой форму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которой даётся возможность заполнить свои данные и оставить заявку на приём. Также справа от формы располагается текст.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lang w:val="en-US"/>
        </w:rPr>
        <w:t>Gallery &amp; Live Streams</w:t>
      </w:r>
      <w:r>
        <w:rPr>
          <w:rFonts w:hint="default" w:ascii="Times New Roman" w:hAnsi="Times New Roman" w:cs="Times New Roman"/>
          <w:sz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lang w:val="ru-RU"/>
        </w:rPr>
        <w:t>часть сайта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предоставляющий возможность просмотреть галлерею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а также зайти на просмотр онлайн трансляций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проводящихся с места проведения работ.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Далее «</w:t>
      </w:r>
      <w:r>
        <w:rPr>
          <w:rFonts w:hint="default" w:ascii="Times New Roman" w:hAnsi="Times New Roman" w:cs="Times New Roman"/>
          <w:sz w:val="28"/>
          <w:lang w:val="en-US"/>
        </w:rPr>
        <w:t>Our Customers</w:t>
      </w:r>
      <w:r>
        <w:rPr>
          <w:rFonts w:hint="default" w:ascii="Times New Roman" w:hAnsi="Times New Roman" w:cs="Times New Roman"/>
          <w:sz w:val="28"/>
          <w:lang w:val="ru-RU"/>
        </w:rPr>
        <w:t>» с карточками в которых находятся отзывы клиентов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вместе с их фотографиями и именами.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lang w:val="en-US"/>
        </w:rPr>
        <w:t>Our Impact</w:t>
      </w:r>
      <w:r>
        <w:rPr>
          <w:rFonts w:hint="default" w:ascii="Times New Roman" w:hAnsi="Times New Roman" w:cs="Times New Roman"/>
          <w:sz w:val="28"/>
          <w:lang w:val="ru-RU"/>
        </w:rPr>
        <w:t>» информационный блок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состоящий из фактов о достижениях компании. Ниже также располагается кнопка «Записаться на приём».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И подвал сайта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котором располагается логотип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ссылки на различные социальные сети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адрес и контакты. Ниже этого - «Политика конфиденциальности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условия и положения».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</w:p>
    <w:p>
      <w:pPr>
        <w:pStyle w:val="17"/>
        <w:numPr>
          <w:ilvl w:val="1"/>
          <w:numId w:val="3"/>
        </w:numPr>
        <w:spacing w:before="240" w:after="0" w:line="480" w:lineRule="auto"/>
        <w:rPr>
          <w:rFonts w:ascii="Times New Roman" w:hAnsi="Times New Roman" w:cs="Times New Roman"/>
          <w:sz w:val="28"/>
        </w:rPr>
      </w:pPr>
      <w:bookmarkStart w:id="7" w:name="цвет6"/>
      <w:r>
        <w:rPr>
          <w:rFonts w:ascii="Times New Roman" w:hAnsi="Times New Roman" w:cs="Times New Roman"/>
          <w:sz w:val="28"/>
        </w:rPr>
        <w:t>Цветовая гамма макета</w:t>
      </w:r>
    </w:p>
    <w:bookmarkEnd w:id="7"/>
    <w:p>
      <w:pPr>
        <w:spacing w:before="240" w:after="0" w:line="360" w:lineRule="auto"/>
        <w:ind w:firstLine="360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lang w:val="ru-RU"/>
        </w:rPr>
        <w:t xml:space="preserve"> макете были использованы следующие цвета</w:t>
      </w:r>
      <w:r>
        <w:rPr>
          <w:rFonts w:hint="default" w:ascii="Times New Roman" w:hAnsi="Times New Roman" w:cs="Times New Roman"/>
          <w:sz w:val="28"/>
          <w:lang w:val="en-US"/>
        </w:rPr>
        <w:t xml:space="preserve">: </w:t>
      </w:r>
      <w:r>
        <w:rPr>
          <w:rFonts w:hint="default" w:ascii="Times New Roman" w:hAnsi="Times New Roman"/>
          <w:sz w:val="28"/>
          <w:highlight w:val="none"/>
        </w:rPr>
        <w:t>#F5F5F5</w:t>
      </w:r>
      <w:r>
        <w:rPr>
          <w:rFonts w:hint="default" w:ascii="Times New Roman" w:hAnsi="Times New Roman"/>
          <w:sz w:val="28"/>
          <w:highlight w:val="none"/>
          <w:lang w:val="en-US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</w:rPr>
        <w:t>#02133C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#4B4B4B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#C40B0B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lang w:val="en-US"/>
        </w:rPr>
        <w:t>#D5D5D5,</w:t>
      </w:r>
      <w:r>
        <w:rPr>
          <w:rFonts w:hint="default" w:ascii="Times New Roman" w:hAnsi="Times New Roman"/>
          <w:sz w:val="28"/>
          <w:lang w:val="ru-RU"/>
        </w:rPr>
        <w:t xml:space="preserve"> #959595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lang w:val="ru-RU"/>
        </w:rPr>
        <w:t xml:space="preserve"> также чёрный и белые цвета.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Цвет общего заднего фона сайта - </w:t>
      </w:r>
      <w:r>
        <w:rPr>
          <w:rFonts w:hint="default" w:ascii="Times New Roman" w:hAnsi="Times New Roman"/>
          <w:sz w:val="28"/>
          <w:lang w:val="ru-RU"/>
        </w:rPr>
        <w:t>#F5F5F5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Почти весь фон шапки занят картинкой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ц</w:t>
      </w:r>
      <w:r>
        <w:rPr>
          <w:rFonts w:hint="default" w:ascii="Times New Roman" w:hAnsi="Times New Roman"/>
          <w:sz w:val="28"/>
          <w:lang w:val="ru-RU"/>
        </w:rPr>
        <w:t>вет текста - белый. Навигационное меню окрашено в белый цвет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текст в навигационном меню - #02133C. 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>Кнопка «</w:t>
      </w:r>
      <w:r>
        <w:rPr>
          <w:rFonts w:hint="default" w:ascii="Times New Roman" w:hAnsi="Times New Roman"/>
          <w:sz w:val="28"/>
          <w:lang w:val="en-US"/>
        </w:rPr>
        <w:t>Make an appointment</w:t>
      </w:r>
      <w:r>
        <w:rPr>
          <w:rFonts w:hint="default" w:ascii="Times New Roman" w:hAnsi="Times New Roman"/>
          <w:sz w:val="28"/>
          <w:lang w:val="ru-RU"/>
        </w:rPr>
        <w:t>» красная (#C40B0B)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>Логотип сайта состоит из двух частей - графическая окрашена в красный (#C40B0B)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а текстовая в белый.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>Надпись под шапкой также является белой. Кнопка под ней такая же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окрашенная в красный.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b w:val="0"/>
          <w:bCs w:val="0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Блок «</w:t>
      </w:r>
      <w:r>
        <w:rPr>
          <w:rFonts w:hint="default" w:ascii="Times New Roman" w:hAnsi="Times New Roman" w:cs="Times New Roman"/>
          <w:sz w:val="28"/>
          <w:lang w:val="en-US"/>
        </w:rPr>
        <w:t>Who we are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lang w:val="ru-RU"/>
        </w:rPr>
        <w:t>имеет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основной фоновый белый цвет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серый цвет названия блока (</w:t>
      </w:r>
      <w:r>
        <w:rPr>
          <w:rFonts w:hint="default" w:ascii="Times New Roman" w:hAnsi="Times New Roman"/>
          <w:sz w:val="28"/>
          <w:lang w:val="ru-RU"/>
        </w:rPr>
        <w:t>#4B4B4B</w:t>
      </w:r>
      <w:r>
        <w:rPr>
          <w:rFonts w:hint="default" w:ascii="Times New Roman" w:hAnsi="Times New Roman"/>
          <w:b/>
          <w:bCs/>
          <w:sz w:val="28"/>
          <w:lang w:val="ru-RU"/>
        </w:rPr>
        <w:t>)</w:t>
      </w:r>
      <w:r>
        <w:rPr>
          <w:rFonts w:hint="default" w:ascii="Times New Roman" w:hAnsi="Times New Roman"/>
          <w:b/>
          <w:bCs/>
          <w:sz w:val="28"/>
          <w:lang w:val="en-US"/>
        </w:rPr>
        <w:t>,</w:t>
      </w:r>
      <w:r>
        <w:rPr>
          <w:rFonts w:hint="default" w:ascii="Times New Roman" w:hAnsi="Times New Roman"/>
          <w:b/>
          <w:bCs/>
          <w:sz w:val="28"/>
          <w:lang w:val="ru-RU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тёмно-синий заголовок (#02133C) и чёрный текст.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Блок «</w:t>
      </w:r>
      <w:r>
        <w:rPr>
          <w:rFonts w:hint="default" w:ascii="Times New Roman" w:hAnsi="Times New Roman" w:cs="Times New Roman"/>
          <w:sz w:val="28"/>
          <w:lang w:val="en-US"/>
        </w:rPr>
        <w:t>Our promise to you</w:t>
      </w:r>
      <w:r>
        <w:rPr>
          <w:rFonts w:ascii="Times New Roman" w:hAnsi="Times New Roman" w:cs="Times New Roman"/>
          <w:sz w:val="28"/>
        </w:rPr>
        <w:t>» име</w:t>
      </w:r>
      <w:r>
        <w:rPr>
          <w:rFonts w:ascii="Times New Roman" w:hAnsi="Times New Roman" w:cs="Times New Roman"/>
          <w:sz w:val="28"/>
          <w:lang w:val="ru-RU"/>
        </w:rPr>
        <w:t>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общий основной фоновый цвет сайта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ru-RU"/>
        </w:rPr>
        <w:t>#F5F5F5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lang w:val="ru-RU"/>
        </w:rPr>
        <w:t>ерый цвет названия блока (</w:t>
      </w:r>
      <w:r>
        <w:rPr>
          <w:rFonts w:hint="default" w:ascii="Times New Roman" w:hAnsi="Times New Roman"/>
          <w:sz w:val="28"/>
          <w:lang w:val="ru-RU"/>
        </w:rPr>
        <w:t>#4B4B4B</w:t>
      </w:r>
      <w:r>
        <w:rPr>
          <w:rFonts w:hint="default" w:ascii="Times New Roman" w:hAnsi="Times New Roman"/>
          <w:b/>
          <w:bCs/>
          <w:sz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lang w:val="ru-RU"/>
        </w:rPr>
        <w:t>Т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ёмно-синие заголовки (#02133C)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,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 чёрный текст. Иконки окрашены в красный (</w:t>
      </w:r>
      <w:r>
        <w:rPr>
          <w:rFonts w:hint="default" w:ascii="Times New Roman" w:hAnsi="Times New Roman"/>
          <w:sz w:val="28"/>
          <w:lang w:val="ru-RU"/>
        </w:rPr>
        <w:t>#C40B0B) и (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#02133C) цвета. Текст на картинке белый.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Блок</w:t>
      </w:r>
      <w:r>
        <w:rPr>
          <w:rFonts w:hint="default" w:ascii="Times New Roman" w:hAnsi="Times New Roman" w:cs="Times New Roman"/>
          <w:sz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lang w:val="en-US"/>
        </w:rPr>
        <w:t>Our Services</w:t>
      </w:r>
      <w:r>
        <w:rPr>
          <w:rFonts w:hint="default" w:ascii="Times New Roman" w:hAnsi="Times New Roman" w:cs="Times New Roman"/>
          <w:sz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</w:rPr>
        <w:t>име</w:t>
      </w:r>
      <w:r>
        <w:rPr>
          <w:rFonts w:ascii="Times New Roman" w:hAnsi="Times New Roman" w:cs="Times New Roman"/>
          <w:sz w:val="28"/>
          <w:lang w:val="ru-RU"/>
        </w:rPr>
        <w:t>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общий основной фоновый цвет сайта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ru-RU"/>
        </w:rPr>
        <w:t>#F5F5F5</w:t>
      </w:r>
      <w:r>
        <w:rPr>
          <w:rFonts w:ascii="Times New Roman" w:hAnsi="Times New Roman" w:cs="Times New Roman"/>
          <w:sz w:val="28"/>
        </w:rPr>
        <w:t>.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lang w:val="ru-RU"/>
        </w:rPr>
        <w:t>ерый цвет названия блока (</w:t>
      </w:r>
      <w:r>
        <w:rPr>
          <w:rFonts w:hint="default" w:ascii="Times New Roman" w:hAnsi="Times New Roman"/>
          <w:sz w:val="28"/>
          <w:lang w:val="ru-RU"/>
        </w:rPr>
        <w:t>#4B4B4B</w:t>
      </w:r>
      <w:r>
        <w:rPr>
          <w:rFonts w:hint="default" w:ascii="Times New Roman" w:hAnsi="Times New Roman"/>
          <w:b/>
          <w:bCs/>
          <w:sz w:val="28"/>
          <w:lang w:val="ru-RU"/>
        </w:rPr>
        <w:t>).</w:t>
      </w:r>
      <w:r>
        <w:rPr>
          <w:rFonts w:hint="default" w:ascii="Times New Roman" w:hAnsi="Times New Roman"/>
          <w:b/>
          <w:bCs/>
          <w:sz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В блоке присутствуют карточки белого цвета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,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 в которых находятся тёмно-синие заголовки (#02133C)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,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 чёрный текст. Иконки в карточках выполнены в тех же красных и тёмно синих цветах (</w:t>
      </w:r>
      <w:r>
        <w:rPr>
          <w:rFonts w:hint="default" w:ascii="Times New Roman" w:hAnsi="Times New Roman"/>
          <w:sz w:val="28"/>
          <w:lang w:val="ru-RU"/>
        </w:rPr>
        <w:t>#C40B0B</w:t>
      </w:r>
      <w:r>
        <w:rPr>
          <w:rFonts w:hint="default" w:ascii="Times New Roman" w:hAnsi="Times New Roman"/>
          <w:sz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#02133C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. Кнопка под карточками такого же красного (</w:t>
      </w:r>
      <w:r>
        <w:rPr>
          <w:rFonts w:hint="default" w:ascii="Times New Roman" w:hAnsi="Times New Roman"/>
          <w:sz w:val="28"/>
          <w:lang w:val="ru-RU"/>
        </w:rPr>
        <w:t>#C40B0B) цвета</w:t>
      </w:r>
      <w:r>
        <w:rPr>
          <w:rFonts w:hint="default" w:ascii="Times New Roman" w:hAnsi="Times New Roman"/>
          <w:sz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lang w:val="ru-RU"/>
        </w:rPr>
        <w:t>текст в ней белый.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>Блок с формой для оставления заявки на приём имеет тёмно-синий (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#02133C) цвет. Сама форма имеет белый цвет. Цвет заполняемого текста в форме - чёрный. Цвета текста  справа от формы белый и красный (</w:t>
      </w:r>
      <w:r>
        <w:rPr>
          <w:rFonts w:hint="default" w:ascii="Times New Roman" w:hAnsi="Times New Roman"/>
          <w:sz w:val="28"/>
          <w:lang w:val="ru-RU"/>
        </w:rPr>
        <w:t>#C40B0B)</w:t>
      </w:r>
    </w:p>
    <w:p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Блок</w:t>
      </w:r>
      <w:r>
        <w:rPr>
          <w:rFonts w:hint="default" w:ascii="Times New Roman" w:hAnsi="Times New Roman" w:cs="Times New Roman"/>
          <w:sz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lang w:val="en-US"/>
        </w:rPr>
        <w:t>Gallery &amp; Live Streams</w:t>
      </w:r>
      <w:r>
        <w:rPr>
          <w:rFonts w:hint="default" w:ascii="Times New Roman" w:hAnsi="Times New Roman" w:cs="Times New Roman"/>
          <w:sz w:val="28"/>
          <w:lang w:val="ru-RU"/>
        </w:rPr>
        <w:t xml:space="preserve">» окрашен белый цвет.  </w:t>
      </w:r>
      <w:r>
        <w:rPr>
          <w:rFonts w:ascii="Times New Roman" w:hAnsi="Times New Roman" w:cs="Times New Roman"/>
          <w:sz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lang w:val="ru-RU"/>
        </w:rPr>
        <w:t>ерый цвет названия блока (</w:t>
      </w:r>
      <w:r>
        <w:rPr>
          <w:rFonts w:hint="default" w:ascii="Times New Roman" w:hAnsi="Times New Roman"/>
          <w:sz w:val="28"/>
          <w:lang w:val="ru-RU"/>
        </w:rPr>
        <w:t>#4B4B4B</w:t>
      </w:r>
      <w:r>
        <w:rPr>
          <w:rFonts w:hint="default" w:ascii="Times New Roman" w:hAnsi="Times New Roman"/>
          <w:b/>
          <w:bCs/>
          <w:sz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lang w:val="ru-RU"/>
        </w:rPr>
        <w:t>Т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ёмно-синий цвет заголовка и текста (#02133C).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Блок «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Our Customers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</w:rPr>
        <w:t>име</w:t>
      </w:r>
      <w:r>
        <w:rPr>
          <w:rFonts w:ascii="Times New Roman" w:hAnsi="Times New Roman" w:cs="Times New Roman"/>
          <w:sz w:val="28"/>
          <w:lang w:val="ru-RU"/>
        </w:rPr>
        <w:t>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общий основной фоновый цвет сайта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ru-RU"/>
        </w:rPr>
        <w:t>#F5F5F5</w:t>
      </w:r>
      <w:r>
        <w:rPr>
          <w:rFonts w:ascii="Times New Roman" w:hAnsi="Times New Roman" w:cs="Times New Roman"/>
          <w:sz w:val="28"/>
        </w:rPr>
        <w:t>.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lang w:val="ru-RU"/>
        </w:rPr>
        <w:t>ерый цвет названия блока (</w:t>
      </w:r>
      <w:r>
        <w:rPr>
          <w:rFonts w:hint="default" w:ascii="Times New Roman" w:hAnsi="Times New Roman"/>
          <w:sz w:val="28"/>
          <w:lang w:val="ru-RU"/>
        </w:rPr>
        <w:t>#4B4B4B</w:t>
      </w:r>
      <w:r>
        <w:rPr>
          <w:rFonts w:hint="default" w:ascii="Times New Roman" w:hAnsi="Times New Roman"/>
          <w:b/>
          <w:bCs/>
          <w:sz w:val="28"/>
          <w:lang w:val="ru-RU"/>
        </w:rPr>
        <w:t>).</w:t>
      </w:r>
      <w:r>
        <w:rPr>
          <w:rFonts w:hint="default" w:ascii="Times New Roman" w:hAnsi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Т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ёмно-синий цвет заголовка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(#02133C)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 xml:space="preserve">.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Карточки с отзывами окрашены в белый цвет.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Блок «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Our Impact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» окрашен в тёмно-синий цвет (#02133C). 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lang w:val="ru-RU"/>
        </w:rPr>
        <w:t>ерый цвет названия блока (</w:t>
      </w:r>
      <w:r>
        <w:rPr>
          <w:rFonts w:hint="default" w:ascii="Times New Roman" w:hAnsi="Times New Roman"/>
          <w:sz w:val="28"/>
          <w:lang w:val="ru-RU"/>
        </w:rPr>
        <w:t>#4B4B4B</w:t>
      </w:r>
      <w:r>
        <w:rPr>
          <w:rFonts w:hint="default" w:ascii="Times New Roman" w:hAnsi="Times New Roman"/>
          <w:b/>
          <w:bCs/>
          <w:sz w:val="28"/>
          <w:lang w:val="ru-RU"/>
        </w:rPr>
        <w:t xml:space="preserve">).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Цвета текста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белый и красный (</w:t>
      </w:r>
      <w:r>
        <w:rPr>
          <w:rFonts w:hint="default" w:ascii="Times New Roman" w:hAnsi="Times New Roman"/>
          <w:sz w:val="28"/>
          <w:lang w:val="ru-RU"/>
        </w:rPr>
        <w:t>#C40B0B). Также под основной частью блока располагается белая структура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окрашенная в белый цвет с тёмно-синим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(#02133C) заголовком и красной (</w:t>
      </w:r>
      <w:r>
        <w:rPr>
          <w:rFonts w:hint="default" w:ascii="Times New Roman" w:hAnsi="Times New Roman"/>
          <w:sz w:val="28"/>
          <w:lang w:val="ru-RU"/>
        </w:rPr>
        <w:t>#C40B0B) кнопкой с белым текстом внутри.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 xml:space="preserve">Подвал </w:t>
      </w:r>
      <w:r>
        <w:rPr>
          <w:rFonts w:ascii="Times New Roman" w:hAnsi="Times New Roman" w:cs="Times New Roman"/>
          <w:sz w:val="28"/>
        </w:rPr>
        <w:t>име</w:t>
      </w:r>
      <w:r>
        <w:rPr>
          <w:rFonts w:ascii="Times New Roman" w:hAnsi="Times New Roman" w:cs="Times New Roman"/>
          <w:sz w:val="28"/>
          <w:lang w:val="ru-RU"/>
        </w:rPr>
        <w:t>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общий основной фоновый цвет сайта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ru-RU"/>
        </w:rPr>
        <w:t>#F5F5F5</w:t>
      </w:r>
      <w:r>
        <w:rPr>
          <w:rFonts w:ascii="Times New Roman" w:hAnsi="Times New Roman" w:cs="Times New Roman"/>
          <w:sz w:val="28"/>
        </w:rPr>
        <w:t>.</w:t>
      </w:r>
      <w:r>
        <w:rPr>
          <w:rFonts w:hint="default" w:ascii="Times New Roman" w:hAnsi="Times New Roman" w:cs="Times New Roman"/>
          <w:sz w:val="28"/>
          <w:lang w:val="ru-RU"/>
        </w:rPr>
        <w:t xml:space="preserve"> Логотип сайта с тёмно-синим (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#02133C)</w:t>
      </w:r>
      <w:r>
        <w:rPr>
          <w:rFonts w:hint="default" w:ascii="Times New Roman" w:hAnsi="Times New Roman" w:cs="Times New Roman"/>
          <w:sz w:val="28"/>
          <w:lang w:val="ru-RU"/>
        </w:rPr>
        <w:t xml:space="preserve">  и красным (</w:t>
      </w:r>
      <w:r>
        <w:rPr>
          <w:rFonts w:hint="default" w:ascii="Times New Roman" w:hAnsi="Times New Roman"/>
          <w:sz w:val="28"/>
          <w:lang w:val="ru-RU"/>
        </w:rPr>
        <w:t>#C40B0B) цветами. Иконки выполнены в красном (#C40B0B) цвете. Цвета текста</w:t>
      </w:r>
      <w:r>
        <w:rPr>
          <w:rFonts w:hint="default" w:ascii="Times New Roman" w:hAnsi="Times New Roman"/>
          <w:sz w:val="28"/>
          <w:lang w:val="en-US"/>
        </w:rPr>
        <w:t xml:space="preserve">: </w:t>
      </w:r>
      <w:r>
        <w:rPr>
          <w:rFonts w:hint="default" w:ascii="Times New Roman" w:hAnsi="Times New Roman"/>
          <w:sz w:val="28"/>
          <w:lang w:val="ru-RU"/>
        </w:rPr>
        <w:t>серый (</w:t>
      </w:r>
      <w:r>
        <w:rPr>
          <w:rFonts w:hint="default" w:ascii="Times New Roman" w:hAnsi="Times New Roman"/>
          <w:sz w:val="28"/>
          <w:lang w:val="en-US"/>
        </w:rPr>
        <w:t>#4B4B4B</w:t>
      </w:r>
      <w:r>
        <w:rPr>
          <w:rFonts w:hint="default" w:ascii="Times New Roman" w:hAnsi="Times New Roman"/>
          <w:sz w:val="28"/>
          <w:lang w:val="ru-RU"/>
        </w:rPr>
        <w:t xml:space="preserve">). Под основной частью подвала цвет становится тёмно-синим </w:t>
      </w:r>
      <w:r>
        <w:rPr>
          <w:rFonts w:hint="default" w:ascii="Times New Roman" w:hAnsi="Times New Roman" w:cs="Times New Roman"/>
          <w:sz w:val="28"/>
          <w:lang w:val="ru-RU"/>
        </w:rPr>
        <w:t>(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#02133C)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,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 а текст серым (#959595)</w:t>
      </w:r>
    </w:p>
    <w:p>
      <w:pPr>
        <w:spacing w:before="240" w:after="0" w:line="360" w:lineRule="auto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pStyle w:val="17"/>
        <w:numPr>
          <w:ilvl w:val="0"/>
          <w:numId w:val="3"/>
        </w:numPr>
        <w:spacing w:before="240" w:after="0" w:line="480" w:lineRule="auto"/>
        <w:rPr>
          <w:rFonts w:ascii="Times New Roman" w:hAnsi="Times New Roman" w:cs="Times New Roman"/>
          <w:sz w:val="28"/>
        </w:rPr>
      </w:pPr>
      <w:bookmarkStart w:id="8" w:name="верстка7"/>
      <w:r>
        <w:rPr>
          <w:rFonts w:ascii="Times New Roman" w:hAnsi="Times New Roman" w:cs="Times New Roman"/>
          <w:sz w:val="28"/>
        </w:rPr>
        <w:t>ВЁРСТКА МАКЕТА</w:t>
      </w:r>
    </w:p>
    <w:bookmarkEnd w:id="8"/>
    <w:p>
      <w:pPr>
        <w:spacing w:after="0" w:line="48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3.1</w:t>
      </w:r>
      <w:bookmarkStart w:id="9" w:name="лого8"/>
      <w:r>
        <w:rPr>
          <w:rFonts w:ascii="Times New Roman" w:hAnsi="Times New Roman" w:cs="Times New Roman"/>
          <w:sz w:val="28"/>
        </w:rPr>
        <w:t>. Логотип (</w:t>
      </w:r>
      <w:r>
        <w:rPr>
          <w:rFonts w:ascii="Times New Roman" w:hAnsi="Times New Roman" w:cs="Times New Roman"/>
          <w:sz w:val="28"/>
          <w:lang w:val="en-US"/>
        </w:rPr>
        <w:t>Logo</w:t>
      </w:r>
      <w:r>
        <w:rPr>
          <w:rFonts w:ascii="Times New Roman" w:hAnsi="Times New Roman" w:cs="Times New Roman"/>
          <w:sz w:val="28"/>
        </w:rPr>
        <w:t>)</w:t>
      </w:r>
      <w:bookmarkEnd w:id="9"/>
    </w:p>
    <w:p>
      <w:pPr>
        <w:spacing w:after="0" w:line="480" w:lineRule="auto"/>
        <w:ind w:left="360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Логотип</w:t>
      </w:r>
      <w:r>
        <w:rPr>
          <w:rFonts w:hint="default" w:ascii="Times New Roman" w:hAnsi="Times New Roman" w:cs="Times New Roman"/>
          <w:sz w:val="28"/>
          <w:lang w:val="ru-RU"/>
        </w:rPr>
        <w:t xml:space="preserve"> выполнен в виде красной картинки и текста «</w:t>
      </w:r>
      <w:r>
        <w:rPr>
          <w:rFonts w:hint="default" w:ascii="Times New Roman" w:hAnsi="Times New Roman" w:cs="Times New Roman"/>
          <w:sz w:val="28"/>
          <w:lang w:val="en-US"/>
        </w:rPr>
        <w:t>logoipsum</w:t>
      </w:r>
      <w:r>
        <w:rPr>
          <w:rFonts w:hint="default" w:ascii="Times New Roman" w:hAnsi="Times New Roman" w:cs="Times New Roman"/>
          <w:sz w:val="28"/>
          <w:lang w:val="ru-RU"/>
        </w:rPr>
        <w:t>» белого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или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некоторых случаях тёмно-синего (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#02133C)</w:t>
      </w:r>
      <w:r>
        <w:rPr>
          <w:rFonts w:hint="default" w:ascii="Times New Roman" w:hAnsi="Times New Roman" w:cs="Times New Roman"/>
          <w:sz w:val="28"/>
          <w:lang w:val="ru-RU"/>
        </w:rPr>
        <w:t xml:space="preserve"> цвета.</w:t>
      </w:r>
    </w:p>
    <w:p>
      <w:pPr>
        <w:spacing w:after="0" w:line="360" w:lineRule="auto"/>
        <w:jc w:val="center"/>
        <w:rPr>
          <w:lang w:eastAsia="ru-RU"/>
        </w:rPr>
      </w:pPr>
    </w:p>
    <w:p>
      <w:pPr>
        <w:spacing w:after="0" w:line="360" w:lineRule="auto"/>
        <w:jc w:val="center"/>
        <w:rPr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drawing>
          <wp:inline distT="0" distB="0" distL="114300" distR="114300">
            <wp:extent cx="2209800" cy="495300"/>
            <wp:effectExtent l="0" t="0" r="0" b="0"/>
            <wp:docPr id="3" name="Изображение 3" descr="Logo-Placeholder-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Logo-Placeholder-5 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1"/>
          <w:numId w:val="4"/>
        </w:numPr>
        <w:spacing w:before="240" w:after="0" w:line="480" w:lineRule="auto"/>
        <w:rPr>
          <w:rFonts w:ascii="Times New Roman" w:hAnsi="Times New Roman" w:cs="Times New Roman"/>
          <w:sz w:val="28"/>
        </w:rPr>
      </w:pPr>
      <w:bookmarkStart w:id="10" w:name="шапочка9"/>
      <w:r>
        <w:rPr>
          <w:rFonts w:ascii="Times New Roman" w:hAnsi="Times New Roman" w:cs="Times New Roman"/>
          <w:sz w:val="28"/>
        </w:rPr>
        <w:t>Шапка (</w:t>
      </w:r>
      <w:r>
        <w:rPr>
          <w:rFonts w:ascii="Times New Roman" w:hAnsi="Times New Roman" w:cs="Times New Roman"/>
          <w:sz w:val="28"/>
          <w:lang w:val="en-US"/>
        </w:rPr>
        <w:t>Header</w:t>
      </w:r>
      <w:r>
        <w:rPr>
          <w:rFonts w:ascii="Times New Roman" w:hAnsi="Times New Roman" w:cs="Times New Roman"/>
          <w:sz w:val="28"/>
        </w:rPr>
        <w:t>)</w:t>
      </w:r>
    </w:p>
    <w:p>
      <w:pPr>
        <w:pStyle w:val="17"/>
        <w:numPr>
          <w:ilvl w:val="0"/>
          <w:numId w:val="0"/>
        </w:numPr>
        <w:spacing w:before="240" w:after="0" w:line="480" w:lineRule="auto"/>
        <w:ind w:leftChars="0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Вёрстка</w:t>
      </w:r>
      <w:r>
        <w:rPr>
          <w:rFonts w:hint="default" w:ascii="Times New Roman" w:hAnsi="Times New Roman" w:cs="Times New Roman"/>
          <w:sz w:val="28"/>
          <w:lang w:val="ru-RU"/>
        </w:rPr>
        <w:t xml:space="preserve"> шапки производилась в одной секции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&lt;section&gt;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с помощью навигационных блоков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&lt;nav&gt;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и блоков </w:t>
      </w:r>
      <w:r>
        <w:rPr>
          <w:rFonts w:hint="default" w:ascii="Times New Roman" w:hAnsi="Times New Roman" w:cs="Times New Roman"/>
          <w:sz w:val="28"/>
          <w:lang w:val="en-US"/>
        </w:rPr>
        <w:t>&lt;div&gt;</w:t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</w:p>
    <w:bookmarkEnd w:id="10"/>
    <w:p>
      <w:pPr>
        <w:spacing w:before="240" w:after="0" w:line="360" w:lineRule="auto"/>
        <w:ind w:firstLine="708"/>
        <w:jc w:val="both"/>
      </w:pPr>
      <w:r>
        <w:drawing>
          <wp:inline distT="0" distB="0" distL="114300" distR="114300">
            <wp:extent cx="5236210" cy="1904365"/>
            <wp:effectExtent l="0" t="0" r="254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</w:pPr>
      <w:r>
        <w:drawing>
          <wp:inline distT="0" distB="0" distL="114300" distR="114300">
            <wp:extent cx="4152900" cy="21812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921250" cy="1951990"/>
            <wp:effectExtent l="0" t="0" r="12700" b="1016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both"/>
        <w:rPr>
          <w:lang w:eastAsia="ru-RU"/>
        </w:rPr>
      </w:pPr>
    </w:p>
    <w:p>
      <w:pPr>
        <w:pStyle w:val="17"/>
        <w:numPr>
          <w:ilvl w:val="1"/>
          <w:numId w:val="3"/>
        </w:numPr>
        <w:spacing w:before="240" w:after="0" w:line="480" w:lineRule="auto"/>
        <w:ind w:left="426"/>
        <w:rPr>
          <w:rFonts w:ascii="Times New Roman" w:hAnsi="Times New Roman" w:cs="Times New Roman"/>
          <w:sz w:val="28"/>
        </w:rPr>
      </w:pPr>
      <w:bookmarkStart w:id="11" w:name="подвал10"/>
      <w:r>
        <w:rPr>
          <w:rFonts w:ascii="Times New Roman" w:hAnsi="Times New Roman" w:cs="Times New Roman"/>
          <w:sz w:val="28"/>
        </w:rPr>
        <w:t>Подвал (</w:t>
      </w:r>
      <w:r>
        <w:rPr>
          <w:rFonts w:ascii="Times New Roman" w:hAnsi="Times New Roman" w:cs="Times New Roman"/>
          <w:sz w:val="28"/>
          <w:lang w:val="en-US"/>
        </w:rPr>
        <w:t>Footer</w:t>
      </w:r>
      <w:r>
        <w:rPr>
          <w:rFonts w:ascii="Times New Roman" w:hAnsi="Times New Roman" w:cs="Times New Roman"/>
          <w:sz w:val="28"/>
        </w:rPr>
        <w:t>)</w:t>
      </w:r>
    </w:p>
    <w:bookmarkEnd w:id="11"/>
    <w:p>
      <w:pPr>
        <w:spacing w:before="240" w:after="0" w:line="360" w:lineRule="auto"/>
      </w:pPr>
      <w:r>
        <w:drawing>
          <wp:inline distT="0" distB="0" distL="114300" distR="114300">
            <wp:extent cx="6118860" cy="1891030"/>
            <wp:effectExtent l="0" t="0" r="15240" b="1397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</w:pPr>
      <w:r>
        <w:drawing>
          <wp:inline distT="0" distB="0" distL="114300" distR="114300">
            <wp:extent cx="2618105" cy="2379980"/>
            <wp:effectExtent l="0" t="0" r="10795" b="127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</w:pPr>
      <w:r>
        <w:drawing>
          <wp:inline distT="0" distB="0" distL="114300" distR="114300">
            <wp:extent cx="2680970" cy="1597025"/>
            <wp:effectExtent l="0" t="0" r="5080" b="317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</w:pPr>
      <w:r>
        <w:drawing>
          <wp:inline distT="0" distB="0" distL="114300" distR="114300">
            <wp:extent cx="3223895" cy="1841500"/>
            <wp:effectExtent l="0" t="0" r="14605" b="635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</w:pPr>
      <w:r>
        <w:drawing>
          <wp:inline distT="0" distB="0" distL="114300" distR="114300">
            <wp:extent cx="4355465" cy="1982470"/>
            <wp:effectExtent l="0" t="0" r="6985" b="1778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Подвал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входящий в секцию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&lt;section&gt;, </w:t>
      </w:r>
      <w:r>
        <w:rPr>
          <w:rFonts w:hint="default" w:ascii="Times New Roman" w:hAnsi="Times New Roman" w:cs="Times New Roman"/>
          <w:sz w:val="28"/>
          <w:lang w:val="ru-RU"/>
        </w:rPr>
        <w:t>состоит из логотипа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контактной информации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ссылок и прочего текста.</w:t>
      </w:r>
    </w:p>
    <w:p>
      <w:pPr>
        <w:spacing w:before="240" w:after="0" w:line="360" w:lineRule="auto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Для вёрстки ссылок использовался тег </w:t>
      </w:r>
      <w:r>
        <w:rPr>
          <w:rFonts w:hint="default" w:ascii="Times New Roman" w:hAnsi="Times New Roman" w:cs="Times New Roman"/>
          <w:sz w:val="28"/>
          <w:lang w:val="en-US"/>
        </w:rPr>
        <w:t>&lt;li&gt;,</w:t>
      </w:r>
      <w:r>
        <w:rPr>
          <w:rFonts w:hint="default" w:ascii="Times New Roman" w:hAnsi="Times New Roman" w:cs="Times New Roman"/>
          <w:sz w:val="28"/>
          <w:lang w:val="ru-RU"/>
        </w:rPr>
        <w:t xml:space="preserve"> находящийся внутри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&lt;ul&gt;. </w:t>
      </w:r>
      <w:r>
        <w:rPr>
          <w:rFonts w:hint="default" w:ascii="Times New Roman" w:hAnsi="Times New Roman" w:cs="Times New Roman"/>
          <w:sz w:val="28"/>
          <w:lang w:val="ru-RU"/>
        </w:rPr>
        <w:t>Также для контента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находящегося под ссылками и контактной информацией использовался блок </w:t>
      </w:r>
      <w:r>
        <w:rPr>
          <w:rFonts w:hint="default" w:ascii="Times New Roman" w:hAnsi="Times New Roman" w:cs="Times New Roman"/>
          <w:sz w:val="28"/>
          <w:lang w:val="en-US"/>
        </w:rPr>
        <w:t>&lt;div&gt;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>
      <w:pPr>
        <w:spacing w:before="240" w:after="0" w:line="360" w:lineRule="auto"/>
        <w:jc w:val="both"/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1"/>
          <w:numId w:val="3"/>
        </w:num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  <w:bookmarkStart w:id="12" w:name="основа11"/>
      <w:r>
        <w:rPr>
          <w:rFonts w:ascii="Times New Roman" w:hAnsi="Times New Roman" w:cs="Times New Roman"/>
          <w:sz w:val="28"/>
        </w:rPr>
        <w:t>Основной контент (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)</w:t>
      </w:r>
    </w:p>
    <w:bookmarkEnd w:id="12"/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  <w:r>
        <w:drawing>
          <wp:inline distT="0" distB="0" distL="114300" distR="114300">
            <wp:extent cx="4391025" cy="4819650"/>
            <wp:effectExtent l="0" t="0" r="9525" b="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Вёрстка</w:t>
      </w:r>
      <w:r>
        <w:rPr>
          <w:rFonts w:hint="default" w:ascii="Times New Roman" w:hAnsi="Times New Roman" w:cs="Times New Roman"/>
          <w:sz w:val="28"/>
          <w:lang w:val="ru-RU"/>
        </w:rPr>
        <w:t xml:space="preserve"> основного контента производилась путем верстания каждого блока сайта в отдельной секции </w:t>
      </w:r>
      <w:r>
        <w:rPr>
          <w:rFonts w:hint="default" w:ascii="Times New Roman" w:hAnsi="Times New Roman" w:cs="Times New Roman"/>
          <w:sz w:val="28"/>
          <w:lang w:val="en-US"/>
        </w:rPr>
        <w:t>&lt;section&gt;.</w:t>
      </w:r>
    </w:p>
    <w:p>
      <w:pPr>
        <w:spacing w:before="240" w:after="0" w:line="360" w:lineRule="auto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Первая секция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&lt;who&gt;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состоит из</w:t>
      </w:r>
      <w:r>
        <w:rPr>
          <w:rFonts w:hint="default" w:ascii="Times New Roman" w:hAnsi="Times New Roman" w:cs="Times New Roman"/>
          <w:sz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lang w:val="ru-RU"/>
        </w:rPr>
        <w:t xml:space="preserve"> картинки </w:t>
      </w:r>
      <w:r>
        <w:rPr>
          <w:rFonts w:hint="default" w:ascii="Times New Roman" w:hAnsi="Times New Roman" w:cs="Times New Roman"/>
          <w:sz w:val="28"/>
          <w:lang w:val="en-US"/>
        </w:rPr>
        <w:t>mark</w:t>
      </w:r>
      <w:r>
        <w:rPr>
          <w:rFonts w:hint="default" w:ascii="Times New Roman" w:hAnsi="Times New Roman" w:cs="Times New Roman"/>
          <w:sz w:val="28"/>
          <w:lang w:val="ru-RU"/>
        </w:rPr>
        <w:t xml:space="preserve"> и текста «</w:t>
      </w:r>
      <w:r>
        <w:rPr>
          <w:rFonts w:hint="default" w:ascii="Times New Roman" w:hAnsi="Times New Roman" w:cs="Times New Roman"/>
          <w:sz w:val="28"/>
          <w:lang w:val="en-US"/>
        </w:rPr>
        <w:t>who we are</w:t>
      </w:r>
      <w:r>
        <w:rPr>
          <w:rFonts w:hint="default" w:ascii="Times New Roman" w:hAnsi="Times New Roman" w:cs="Times New Roman"/>
          <w:sz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которая находится внутри элемента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с 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&lt;h2&gt;, </w:t>
      </w:r>
      <w:r>
        <w:rPr>
          <w:rFonts w:hint="default" w:ascii="Times New Roman" w:hAnsi="Times New Roman" w:cs="Times New Roman"/>
          <w:sz w:val="28"/>
          <w:lang w:val="ru-RU"/>
        </w:rPr>
        <w:t>под картинкой и текстом находится следующий текст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уже с заголовком </w:t>
      </w:r>
      <w:r>
        <w:rPr>
          <w:rFonts w:hint="default" w:ascii="Times New Roman" w:hAnsi="Times New Roman" w:cs="Times New Roman"/>
          <w:sz w:val="28"/>
          <w:lang w:val="en-US"/>
        </w:rPr>
        <w:t>&lt;h3&gt;,</w:t>
      </w:r>
      <w:r>
        <w:rPr>
          <w:rFonts w:hint="default" w:ascii="Times New Roman" w:hAnsi="Times New Roman" w:cs="Times New Roman"/>
          <w:sz w:val="28"/>
          <w:lang w:val="ru-RU"/>
        </w:rPr>
        <w:t xml:space="preserve"> под этим же текстом уже идёт основной текст описания компании под тэгом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&lt;p&gt;. </w:t>
      </w:r>
      <w:r>
        <w:rPr>
          <w:rFonts w:hint="default" w:ascii="Times New Roman" w:hAnsi="Times New Roman" w:cs="Times New Roman"/>
          <w:sz w:val="28"/>
          <w:lang w:val="ru-RU"/>
        </w:rPr>
        <w:t>После текста идёт картинка двигателя машины</w:t>
      </w:r>
    </w:p>
    <w:p>
      <w:pPr>
        <w:spacing w:before="240" w:after="0" w:line="36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drawing>
          <wp:inline distT="0" distB="0" distL="114300" distR="114300">
            <wp:extent cx="5176520" cy="2139315"/>
            <wp:effectExtent l="0" t="0" r="5080" b="13335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Секция</w:t>
      </w:r>
      <w:r>
        <w:rPr>
          <w:rFonts w:hint="default" w:ascii="Times New Roman" w:hAnsi="Times New Roman" w:cs="Times New Roman"/>
          <w:sz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lang w:val="en-US"/>
        </w:rPr>
        <w:t>our-prom wrap</w:t>
      </w:r>
      <w:r>
        <w:rPr>
          <w:rFonts w:hint="default" w:ascii="Times New Roman" w:hAnsi="Times New Roman" w:cs="Times New Roman"/>
          <w:sz w:val="28"/>
          <w:lang w:val="ru-RU"/>
        </w:rPr>
        <w:t xml:space="preserve">» состоит из двух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&lt;div&gt;. </w:t>
      </w:r>
      <w:r>
        <w:rPr>
          <w:rFonts w:hint="default" w:ascii="Times New Roman" w:hAnsi="Times New Roman" w:cs="Times New Roman"/>
          <w:sz w:val="28"/>
          <w:lang w:val="ru-RU"/>
        </w:rPr>
        <w:t xml:space="preserve">Внутри первого с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&lt;h2&gt;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находится картинка и текст названия блока и второй текст с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&lt;h3&gt;. </w:t>
      </w:r>
      <w:r>
        <w:rPr>
          <w:rFonts w:hint="default" w:ascii="Times New Roman" w:hAnsi="Times New Roman" w:cs="Times New Roman"/>
          <w:sz w:val="28"/>
          <w:lang w:val="ru-RU"/>
        </w:rPr>
        <w:t xml:space="preserve">Внутри второго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с помощью тегов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&lt;li&gt;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внутри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&lt;ul&gt; </w:t>
      </w:r>
      <w:r>
        <w:rPr>
          <w:rFonts w:hint="default" w:ascii="Times New Roman" w:hAnsi="Times New Roman" w:cs="Times New Roman"/>
          <w:sz w:val="28"/>
          <w:lang w:val="ru-RU"/>
        </w:rPr>
        <w:t>располагаются иконки к текстам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также как и сами текста. Каждый отдельный текст с иконкой располагается в отдельном </w:t>
      </w:r>
      <w:r>
        <w:rPr>
          <w:rFonts w:hint="default" w:ascii="Times New Roman" w:hAnsi="Times New Roman" w:cs="Times New Roman"/>
          <w:sz w:val="28"/>
          <w:lang w:val="en-US"/>
        </w:rPr>
        <w:t>&lt;li&gt;.</w:t>
      </w:r>
    </w:p>
    <w:p>
      <w:pPr>
        <w:spacing w:before="240" w:after="0" w:line="360" w:lineRule="auto"/>
        <w:jc w:val="center"/>
      </w:pPr>
      <w:r>
        <w:drawing>
          <wp:inline distT="0" distB="0" distL="114300" distR="114300">
            <wp:extent cx="6115685" cy="5459730"/>
            <wp:effectExtent l="0" t="0" r="18415" b="762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545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center"/>
      </w:pPr>
      <w:r>
        <w:drawing>
          <wp:inline distT="0" distB="0" distL="114300" distR="114300">
            <wp:extent cx="6113145" cy="2146300"/>
            <wp:effectExtent l="0" t="0" r="1905" b="635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Секция «</w:t>
      </w:r>
      <w:r>
        <w:rPr>
          <w:rFonts w:hint="default" w:ascii="Times New Roman" w:hAnsi="Times New Roman" w:cs="Times New Roman"/>
          <w:sz w:val="28"/>
          <w:lang w:val="en-US"/>
        </w:rPr>
        <w:t>video-nemo</w:t>
      </w:r>
      <w:r>
        <w:rPr>
          <w:rFonts w:ascii="Times New Roman" w:hAnsi="Times New Roman" w:cs="Times New Roman"/>
          <w:sz w:val="28"/>
        </w:rPr>
        <w:t xml:space="preserve">»  </w:t>
      </w:r>
      <w:r>
        <w:rPr>
          <w:rFonts w:ascii="Times New Roman" w:hAnsi="Times New Roman" w:cs="Times New Roman"/>
          <w:sz w:val="28"/>
          <w:lang w:val="ru-RU"/>
        </w:rPr>
        <w:t>представляет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собой текст с заголовком </w:t>
      </w:r>
      <w:r>
        <w:rPr>
          <w:rFonts w:hint="default" w:ascii="Times New Roman" w:hAnsi="Times New Roman" w:cs="Times New Roman"/>
          <w:sz w:val="28"/>
          <w:lang w:val="en-US"/>
        </w:rPr>
        <w:t>&lt;h3&gt;</w:t>
      </w: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  <w:r>
        <w:drawing>
          <wp:inline distT="0" distB="0" distL="114300" distR="114300">
            <wp:extent cx="5819775" cy="914400"/>
            <wp:effectExtent l="0" t="0" r="9525" b="0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Секция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&lt;our-services&gt;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состоит из 4-х </w:t>
      </w:r>
      <w:r>
        <w:rPr>
          <w:rFonts w:hint="default" w:ascii="Times New Roman" w:hAnsi="Times New Roman" w:cs="Times New Roman"/>
          <w:sz w:val="28"/>
          <w:lang w:val="en-US"/>
        </w:rPr>
        <w:t>&lt;div&gt;-</w:t>
      </w:r>
      <w:r>
        <w:rPr>
          <w:rFonts w:hint="default" w:ascii="Times New Roman" w:hAnsi="Times New Roman" w:cs="Times New Roman"/>
          <w:sz w:val="28"/>
          <w:lang w:val="ru-RU"/>
        </w:rPr>
        <w:t xml:space="preserve">ов. В первом располагается заднеплановая картинка </w:t>
      </w:r>
      <w:r>
        <w:rPr>
          <w:rFonts w:hint="default" w:ascii="Times New Roman" w:hAnsi="Times New Roman" w:cs="Times New Roman"/>
          <w:sz w:val="28"/>
          <w:lang w:val="en-US"/>
        </w:rPr>
        <w:t xml:space="preserve">Gears.png. </w:t>
      </w:r>
      <w:r>
        <w:rPr>
          <w:rFonts w:hint="default" w:ascii="Times New Roman" w:hAnsi="Times New Roman" w:cs="Times New Roman"/>
          <w:sz w:val="28"/>
          <w:lang w:val="ru-RU"/>
        </w:rPr>
        <w:t xml:space="preserve">Во втором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&lt;h2&gt; </w:t>
      </w:r>
      <w:r>
        <w:rPr>
          <w:rFonts w:hint="default" w:ascii="Times New Roman" w:hAnsi="Times New Roman" w:cs="Times New Roman"/>
          <w:sz w:val="28"/>
          <w:lang w:val="ru-RU"/>
        </w:rPr>
        <w:t>картинка и текст с названием блока «</w:t>
      </w:r>
      <w:r>
        <w:rPr>
          <w:rFonts w:hint="default" w:ascii="Times New Roman" w:hAnsi="Times New Roman" w:cs="Times New Roman"/>
          <w:sz w:val="28"/>
          <w:lang w:val="en-US"/>
        </w:rPr>
        <w:t>Our services</w:t>
      </w:r>
      <w:r>
        <w:rPr>
          <w:rFonts w:hint="default" w:ascii="Times New Roman" w:hAnsi="Times New Roman" w:cs="Times New Roman"/>
          <w:sz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lang w:val="ru-RU"/>
        </w:rPr>
        <w:t xml:space="preserve">а также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&lt;h3&gt; </w:t>
      </w:r>
      <w:r>
        <w:rPr>
          <w:rFonts w:hint="default" w:ascii="Times New Roman" w:hAnsi="Times New Roman" w:cs="Times New Roman"/>
          <w:sz w:val="28"/>
          <w:lang w:val="ru-RU"/>
        </w:rPr>
        <w:t>текст. В третьем находятся одинаковые по структуре карточки с информацией под тегом «</w:t>
      </w:r>
      <w:r>
        <w:rPr>
          <w:rFonts w:hint="default" w:ascii="Times New Roman" w:hAnsi="Times New Roman" w:cs="Times New Roman"/>
          <w:sz w:val="28"/>
          <w:lang w:val="en-US"/>
        </w:rPr>
        <w:t>figure</w:t>
      </w:r>
      <w:r>
        <w:rPr>
          <w:rFonts w:hint="default" w:ascii="Times New Roman" w:hAnsi="Times New Roman" w:cs="Times New Roman"/>
          <w:sz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lang w:val="ru-RU"/>
        </w:rPr>
        <w:t xml:space="preserve">и внутри него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&lt;figcaption&gt; c </w:t>
      </w:r>
      <w:r>
        <w:rPr>
          <w:rFonts w:hint="default" w:ascii="Times New Roman" w:hAnsi="Times New Roman" w:cs="Times New Roman"/>
          <w:sz w:val="28"/>
          <w:lang w:val="ru-RU"/>
        </w:rPr>
        <w:t>картинками и текстами внутри. В четвёртом находится кнопка «</w:t>
      </w:r>
      <w:r>
        <w:rPr>
          <w:rFonts w:hint="default" w:ascii="Times New Roman" w:hAnsi="Times New Roman" w:cs="Times New Roman"/>
          <w:sz w:val="28"/>
          <w:lang w:val="en-US"/>
        </w:rPr>
        <w:t>LEARN MORE</w:t>
      </w:r>
      <w:r>
        <w:rPr>
          <w:rFonts w:hint="default" w:ascii="Times New Roman" w:hAnsi="Times New Roman" w:cs="Times New Roman"/>
          <w:sz w:val="28"/>
          <w:lang w:val="ru-RU"/>
        </w:rPr>
        <w:t xml:space="preserve">» под тегом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&lt;button&gt; 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>
      <w:pPr>
        <w:spacing w:before="240" w:after="0" w:line="360" w:lineRule="auto"/>
        <w:ind w:firstLine="708"/>
        <w:jc w:val="both"/>
      </w:pPr>
      <w:r>
        <w:drawing>
          <wp:inline distT="0" distB="0" distL="114300" distR="114300">
            <wp:extent cx="5027930" cy="1438910"/>
            <wp:effectExtent l="0" t="0" r="1270" b="8890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4612005" cy="3728085"/>
            <wp:effectExtent l="0" t="0" r="17145" b="571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Секция</w:t>
      </w:r>
      <w:r>
        <w:rPr>
          <w:rFonts w:hint="default" w:ascii="Times New Roman" w:hAnsi="Times New Roman" w:cs="Times New Roman"/>
          <w:sz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lang w:val="en-US"/>
        </w:rPr>
        <w:t>send-form</w:t>
      </w:r>
      <w:r>
        <w:rPr>
          <w:rFonts w:hint="default" w:ascii="Times New Roman" w:hAnsi="Times New Roman" w:cs="Times New Roman"/>
          <w:sz w:val="28"/>
          <w:lang w:val="ru-RU"/>
        </w:rPr>
        <w:t xml:space="preserve">» состоит из 4-х </w:t>
      </w:r>
      <w:r>
        <w:rPr>
          <w:rFonts w:hint="default" w:ascii="Times New Roman" w:hAnsi="Times New Roman" w:cs="Times New Roman"/>
          <w:sz w:val="28"/>
          <w:lang w:val="en-US"/>
        </w:rPr>
        <w:t>&lt;div&gt;</w:t>
      </w:r>
      <w:r>
        <w:rPr>
          <w:rFonts w:hint="default" w:ascii="Times New Roman" w:hAnsi="Times New Roman" w:cs="Times New Roman"/>
          <w:sz w:val="28"/>
          <w:lang w:val="ru-RU"/>
        </w:rPr>
        <w:t xml:space="preserve">. Внутри первого находится </w:t>
      </w:r>
      <w:r>
        <w:rPr>
          <w:rFonts w:hint="default" w:ascii="Times New Roman" w:hAnsi="Times New Roman" w:cs="Times New Roman"/>
          <w:sz w:val="28"/>
          <w:lang w:val="en-US"/>
        </w:rPr>
        <w:t>&lt;form&gt;,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форме текст с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&lt;h3&gt;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. Во втором в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&lt;input&gt;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поля заполнения информации клиентом. Также после второго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под тегом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&lt;textarea&gt; </w:t>
      </w:r>
      <w:r>
        <w:rPr>
          <w:rFonts w:hint="default" w:ascii="Times New Roman" w:hAnsi="Times New Roman" w:cs="Times New Roman"/>
          <w:sz w:val="28"/>
          <w:lang w:val="ru-RU"/>
        </w:rPr>
        <w:t>место для заполнения клиентом информации об услуге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которой нуждается машина. В третьем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под тегом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&lt;button&gt; </w:t>
      </w:r>
      <w:r>
        <w:rPr>
          <w:rFonts w:hint="default" w:ascii="Times New Roman" w:hAnsi="Times New Roman" w:cs="Times New Roman"/>
          <w:sz w:val="28"/>
          <w:lang w:val="ru-RU"/>
        </w:rPr>
        <w:t>находится кнопка с текстом внутри. В четвёртом находятся текста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находящиеся уже не внутри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а справа от формы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 заголовками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&lt;h4&gt;, &lt;h6&gt;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и под тегом </w:t>
      </w:r>
      <w:r>
        <w:rPr>
          <w:rFonts w:hint="default" w:ascii="Times New Roman" w:hAnsi="Times New Roman" w:cs="Times New Roman"/>
          <w:sz w:val="28"/>
          <w:lang w:val="en-US"/>
        </w:rPr>
        <w:t>&lt;p&gt;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drawing>
          <wp:inline distT="0" distB="0" distL="114300" distR="114300">
            <wp:extent cx="5141595" cy="3393440"/>
            <wp:effectExtent l="0" t="0" r="1905" b="16510"/>
            <wp:docPr id="1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Секция</w:t>
      </w:r>
      <w:r>
        <w:rPr>
          <w:rFonts w:hint="default" w:ascii="Times New Roman" w:hAnsi="Times New Roman" w:cs="Times New Roman"/>
          <w:sz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lang w:val="en-US"/>
        </w:rPr>
        <w:t>gallery</w:t>
      </w:r>
      <w:r>
        <w:rPr>
          <w:rFonts w:hint="default" w:ascii="Times New Roman" w:hAnsi="Times New Roman" w:cs="Times New Roman"/>
          <w:sz w:val="28"/>
          <w:lang w:val="ru-RU"/>
        </w:rPr>
        <w:t xml:space="preserve">» состоит из двух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&lt;div&gt;: </w:t>
      </w:r>
      <w:r>
        <w:rPr>
          <w:rFonts w:hint="default" w:ascii="Times New Roman" w:hAnsi="Times New Roman" w:cs="Times New Roman"/>
          <w:sz w:val="28"/>
          <w:lang w:val="ru-RU"/>
        </w:rPr>
        <w:t xml:space="preserve">внутри первого с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&lt;h2&gt;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располагается картинка и текст названия блока. Также с заголовком </w:t>
      </w:r>
      <w:r>
        <w:rPr>
          <w:rFonts w:hint="default" w:ascii="Times New Roman" w:hAnsi="Times New Roman" w:cs="Times New Roman"/>
          <w:sz w:val="28"/>
          <w:lang w:val="en-US"/>
        </w:rPr>
        <w:t>&lt;h3&gt;</w:t>
      </w:r>
      <w:r>
        <w:rPr>
          <w:rFonts w:hint="default" w:ascii="Times New Roman" w:hAnsi="Times New Roman" w:cs="Times New Roman"/>
          <w:sz w:val="28"/>
          <w:lang w:val="ru-RU"/>
        </w:rPr>
        <w:t xml:space="preserve"> идёт следующий текст. Во втором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располагаются названия блоков перемещения галереи и ещё трёх онлайн трансляций с помощью тегов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&lt;p&gt;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в которых находятся картинки и сам текст. Также после второго </w:t>
      </w:r>
      <w:r>
        <w:rPr>
          <w:rFonts w:hint="default" w:ascii="Times New Roman" w:hAnsi="Times New Roman" w:cs="Times New Roman"/>
          <w:sz w:val="28"/>
          <w:lang w:val="en-US"/>
        </w:rPr>
        <w:t>&lt;div&gt;</w:t>
      </w:r>
      <w:r>
        <w:rPr>
          <w:rFonts w:hint="default" w:ascii="Times New Roman" w:hAnsi="Times New Roman" w:cs="Times New Roman"/>
          <w:sz w:val="28"/>
          <w:lang w:val="ru-RU"/>
        </w:rPr>
        <w:t xml:space="preserve"> располагается картинка с первой онлайн трансляции.</w:t>
      </w: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drawing>
          <wp:inline distT="0" distB="0" distL="114300" distR="114300">
            <wp:extent cx="6118860" cy="5090160"/>
            <wp:effectExtent l="0" t="0" r="15240" b="15240"/>
            <wp:docPr id="1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Секция «</w:t>
      </w:r>
      <w:r>
        <w:rPr>
          <w:rFonts w:hint="default" w:ascii="Times New Roman" w:hAnsi="Times New Roman" w:cs="Times New Roman"/>
          <w:sz w:val="28"/>
          <w:lang w:val="en-US"/>
        </w:rPr>
        <w:t>our</w:t>
      </w:r>
      <w:r>
        <w:rPr>
          <w:rFonts w:hint="default" w:ascii="Times New Roman" w:hAnsi="Times New Roman" w:cs="Times New Roman"/>
          <w:sz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lang w:val="en-US"/>
        </w:rPr>
        <w:t>customers wrap</w:t>
      </w:r>
      <w:r>
        <w:rPr>
          <w:rFonts w:ascii="Times New Roman" w:hAnsi="Times New Roman" w:cs="Times New Roman"/>
          <w:sz w:val="28"/>
        </w:rPr>
        <w:t xml:space="preserve">» состоит из </w:t>
      </w:r>
      <w:r>
        <w:rPr>
          <w:rFonts w:hint="default"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</w:rPr>
        <w:t xml:space="preserve"> элементов &lt;</w:t>
      </w:r>
      <w:r>
        <w:rPr>
          <w:rFonts w:ascii="Times New Roman" w:hAnsi="Times New Roman" w:cs="Times New Roman"/>
          <w:sz w:val="28"/>
          <w:lang w:val="en-US"/>
        </w:rPr>
        <w:t>div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. В первом находится название блока и картинка с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&lt;h2&gt;. </w:t>
      </w:r>
      <w:r>
        <w:rPr>
          <w:rFonts w:hint="default" w:ascii="Times New Roman" w:hAnsi="Times New Roman" w:cs="Times New Roman"/>
          <w:sz w:val="28"/>
          <w:lang w:val="ru-RU"/>
        </w:rPr>
        <w:t xml:space="preserve">И также текстом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&lt;h3&gt;. </w:t>
      </w:r>
      <w:r>
        <w:rPr>
          <w:rFonts w:hint="default" w:ascii="Times New Roman" w:hAnsi="Times New Roman" w:cs="Times New Roman"/>
          <w:sz w:val="28"/>
          <w:lang w:val="ru-RU"/>
        </w:rPr>
        <w:t xml:space="preserve">Во втором располагаются текст с отзывом первого клиента под тегами </w:t>
      </w:r>
      <w:r>
        <w:rPr>
          <w:rFonts w:hint="default" w:ascii="Times New Roman" w:hAnsi="Times New Roman" w:cs="Times New Roman"/>
          <w:sz w:val="28"/>
          <w:lang w:val="en-US"/>
        </w:rPr>
        <w:t>&lt;p&gt;</w:t>
      </w:r>
      <w:r>
        <w:rPr>
          <w:rFonts w:hint="default" w:ascii="Times New Roman" w:hAnsi="Times New Roman" w:cs="Times New Roman"/>
          <w:sz w:val="28"/>
          <w:lang w:val="ru-RU"/>
        </w:rPr>
        <w:t xml:space="preserve">. В третьем находится картинка с фотографией клиента и под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&lt;p&gt;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его имя. В четвёртом текст отзыва второго клиента. В пятом фотография и имя второго клиента под </w:t>
      </w:r>
      <w:r>
        <w:rPr>
          <w:rFonts w:hint="default" w:ascii="Times New Roman" w:hAnsi="Times New Roman" w:cs="Times New Roman"/>
          <w:sz w:val="28"/>
          <w:lang w:val="en-US"/>
        </w:rPr>
        <w:t>&lt;p&gt;.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drawing>
          <wp:inline distT="0" distB="0" distL="114300" distR="114300">
            <wp:extent cx="5058410" cy="3692525"/>
            <wp:effectExtent l="0" t="0" r="8890" b="3175"/>
            <wp:docPr id="20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Секция «</w:t>
      </w:r>
      <w:r>
        <w:rPr>
          <w:rFonts w:hint="default" w:ascii="Times New Roman" w:hAnsi="Times New Roman" w:cs="Times New Roman"/>
          <w:sz w:val="28"/>
          <w:lang w:val="en-US"/>
        </w:rPr>
        <w:t>our-impact</w:t>
      </w:r>
      <w:r>
        <w:rPr>
          <w:rFonts w:hint="default" w:ascii="Times New Roman" w:hAnsi="Times New Roman" w:cs="Times New Roman"/>
          <w:sz w:val="28"/>
          <w:lang w:val="ru-RU"/>
        </w:rPr>
        <w:t xml:space="preserve">» состоит из двух элементов </w:t>
      </w:r>
      <w:r>
        <w:rPr>
          <w:rFonts w:hint="default" w:ascii="Times New Roman" w:hAnsi="Times New Roman" w:cs="Times New Roman"/>
          <w:sz w:val="28"/>
          <w:lang w:val="en-US"/>
        </w:rPr>
        <w:t>&lt;div&gt;</w:t>
      </w:r>
      <w:r>
        <w:rPr>
          <w:rFonts w:hint="default" w:ascii="Times New Roman" w:hAnsi="Times New Roman" w:cs="Times New Roman"/>
          <w:sz w:val="28"/>
          <w:lang w:val="ru-RU"/>
        </w:rPr>
        <w:t xml:space="preserve">. В первом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&lt;h2&gt;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картинка и текст с названием блока. Также текст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&lt;h3&gt;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.  Во втором находятся 4 однотипных элемента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&lt;ul&gt;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каждый из которых содержит внутри себя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&lt;li&gt; </w:t>
      </w:r>
      <w:r>
        <w:rPr>
          <w:rFonts w:hint="default" w:ascii="Times New Roman" w:hAnsi="Times New Roman" w:cs="Times New Roman"/>
          <w:sz w:val="28"/>
          <w:lang w:val="ru-RU"/>
        </w:rPr>
        <w:t>с картинкой иконки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второй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&lt;li&gt;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с текстом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&lt;h3&gt;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текстом в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&lt;p&gt;. 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drawing>
          <wp:inline distT="0" distB="0" distL="114300" distR="114300">
            <wp:extent cx="5189855" cy="2369820"/>
            <wp:effectExtent l="0" t="0" r="10795" b="11430"/>
            <wp:docPr id="2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Секция</w:t>
      </w:r>
      <w:r>
        <w:rPr>
          <w:rFonts w:hint="default" w:ascii="Times New Roman" w:hAnsi="Times New Roman" w:cs="Times New Roman"/>
          <w:sz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lang w:val="en-US"/>
        </w:rPr>
        <w:t>over-footer wrap</w:t>
      </w:r>
      <w:r>
        <w:rPr>
          <w:rFonts w:hint="default" w:ascii="Times New Roman" w:hAnsi="Times New Roman" w:cs="Times New Roman"/>
          <w:sz w:val="28"/>
          <w:lang w:val="ru-RU"/>
        </w:rPr>
        <w:t xml:space="preserve">» находится над подвалом и включает в себя текст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&lt;h5&gt;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и кнопку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&lt;button&gt; </w:t>
      </w:r>
      <w:r>
        <w:rPr>
          <w:rFonts w:hint="default" w:ascii="Times New Roman" w:hAnsi="Times New Roman" w:cs="Times New Roman"/>
          <w:sz w:val="28"/>
          <w:lang w:val="ru-RU"/>
        </w:rPr>
        <w:t>для записи на приём.</w:t>
      </w:r>
    </w:p>
    <w:p>
      <w:pPr>
        <w:spacing w:before="240" w:after="0" w:line="360" w:lineRule="auto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drawing>
          <wp:inline distT="0" distB="0" distL="114300" distR="114300">
            <wp:extent cx="6118860" cy="1374775"/>
            <wp:effectExtent l="0" t="0" r="15240" b="15875"/>
            <wp:docPr id="22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</w:p>
    <w:p>
      <w:pPr>
        <w:spacing w:before="240" w:after="0" w:line="480" w:lineRule="auto"/>
        <w:rPr>
          <w:rFonts w:ascii="Times New Roman" w:hAnsi="Times New Roman" w:cs="Times New Roman"/>
          <w:sz w:val="28"/>
        </w:rPr>
      </w:pPr>
    </w:p>
    <w:p>
      <w:pPr>
        <w:spacing w:before="240" w:after="0" w:line="480" w:lineRule="auto"/>
        <w:rPr>
          <w:rFonts w:ascii="Times New Roman" w:hAnsi="Times New Roman" w:cs="Times New Roman"/>
          <w:sz w:val="28"/>
        </w:rPr>
        <w:sectPr>
          <w:headerReference r:id="rId10" w:type="default"/>
          <w:footerReference r:id="rId11" w:type="default"/>
          <w:pgSz w:w="11906" w:h="16838"/>
          <w:pgMar w:top="993" w:right="566" w:bottom="1560" w:left="1701" w:header="142" w:footer="279" w:gutter="0"/>
          <w:cols w:space="708" w:num="1"/>
          <w:docGrid w:linePitch="360" w:charSpace="0"/>
        </w:sectPr>
      </w:pPr>
    </w:p>
    <w:p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bookmarkStart w:id="13" w:name="заключение12"/>
      <w:r>
        <w:rPr>
          <w:rFonts w:ascii="Times New Roman" w:hAnsi="Times New Roman" w:cs="Times New Roman"/>
          <w:sz w:val="28"/>
        </w:rPr>
        <w:t>ЗАКЛЮЧЕНИЕ</w:t>
      </w:r>
    </w:p>
    <w:p>
      <w:pPr>
        <w:spacing w:after="0" w:line="480" w:lineRule="auto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В результате выполнения вёрстки сайт был полностью сделан и реализован согласно предоставленному макету.</w:t>
      </w:r>
    </w:p>
    <w:bookmarkEnd w:id="13"/>
    <w:p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>
      <w:pPr>
        <w:spacing w:after="0" w:line="480" w:lineRule="auto"/>
        <w:jc w:val="both"/>
        <w:rPr>
          <w:rFonts w:ascii="Times New Roman" w:hAnsi="Times New Roman" w:cs="Times New Roman"/>
          <w:sz w:val="28"/>
        </w:rPr>
        <w:sectPr>
          <w:pgSz w:w="11906" w:h="16838"/>
          <w:pgMar w:top="993" w:right="566" w:bottom="1560" w:left="1701" w:header="142" w:footer="279" w:gutter="0"/>
          <w:cols w:space="708" w:num="1"/>
          <w:docGrid w:linePitch="360" w:charSpace="0"/>
        </w:sectPr>
      </w:pPr>
    </w:p>
    <w:p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bookmarkStart w:id="14" w:name="источники13"/>
      <w:r>
        <w:rPr>
          <w:rFonts w:ascii="Times New Roman" w:hAnsi="Times New Roman" w:cs="Times New Roman"/>
          <w:sz w:val="28"/>
        </w:rPr>
        <w:t xml:space="preserve">СПИСОК ИСТОЧНИКОВ </w:t>
      </w:r>
    </w:p>
    <w:bookmarkEnd w:id="14"/>
    <w:p>
      <w:pPr>
        <w:pStyle w:val="1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color w:val="FF0000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>Htmlbook</w:t>
      </w:r>
      <w:r>
        <w:rPr>
          <w:rFonts w:ascii="Times New Roman" w:hAnsi="Times New Roman" w:eastAsia="Calibri" w:cs="Times New Roman"/>
          <w:sz w:val="28"/>
          <w:szCs w:val="28"/>
        </w:rPr>
        <w:t xml:space="preserve"> [Электронный ресурс]: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С</w:t>
      </w:r>
      <w:r>
        <w:rPr>
          <w:rFonts w:ascii="Times New Roman" w:hAnsi="Times New Roman" w:eastAsia="Calibri" w:cs="Times New Roman"/>
          <w:sz w:val="28"/>
          <w:szCs w:val="28"/>
        </w:rPr>
        <w:t xml:space="preserve">правочник по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 xml:space="preserve">html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css</w:t>
      </w:r>
      <w:r>
        <w:rPr>
          <w:rFonts w:ascii="Times New Roman" w:hAnsi="Times New Roman" w:eastAsia="Calibri" w:cs="Times New Roman"/>
          <w:sz w:val="28"/>
          <w:szCs w:val="28"/>
        </w:rPr>
        <w:t xml:space="preserve"> - Режим доступа к руководству: </w:t>
      </w:r>
      <w:r>
        <w:t xml:space="preserve"> </w:t>
      </w:r>
      <w:r>
        <w:rPr>
          <w:rFonts w:hint="default"/>
        </w:rPr>
        <w:t>http://htmlbook.ru</w:t>
      </w:r>
    </w:p>
    <w:p>
      <w:pPr>
        <w:pStyle w:val="1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CSS.YOUKSEL</w:t>
      </w:r>
      <w:r>
        <w:rPr>
          <w:rFonts w:ascii="Times New Roman" w:hAnsi="Times New Roman" w:eastAsia="Calibri" w:cs="Times New Roman"/>
          <w:sz w:val="28"/>
          <w:szCs w:val="28"/>
        </w:rPr>
        <w:t xml:space="preserve"> [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Электронный ресурс</w:t>
      </w:r>
      <w:r>
        <w:rPr>
          <w:rFonts w:ascii="Times New Roman" w:hAnsi="Times New Roman" w:eastAsia="Calibri" w:cs="Times New Roman"/>
          <w:sz w:val="28"/>
          <w:szCs w:val="28"/>
        </w:rPr>
        <w:t xml:space="preserve">]: 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Справочник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по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css</w:t>
      </w:r>
    </w:p>
    <w:p>
      <w:pPr>
        <w:pStyle w:val="17"/>
        <w:numPr>
          <w:ilvl w:val="0"/>
          <w:numId w:val="0"/>
        </w:numPr>
        <w:spacing w:after="0" w:line="360" w:lineRule="auto"/>
        <w:ind w:left="360" w:leftChars="0"/>
        <w:jc w:val="both"/>
        <w:rPr>
          <w:rFonts w:hint="default"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Режим доступа к руководству: </w:t>
      </w:r>
      <w:r>
        <w:rPr>
          <w:rFonts w:hint="default" w:ascii="Times New Roman" w:hAnsi="Times New Roman" w:eastAsia="Calibri"/>
          <w:sz w:val="28"/>
          <w:szCs w:val="28"/>
        </w:rPr>
        <w:fldChar w:fldCharType="begin"/>
      </w:r>
      <w:r>
        <w:rPr>
          <w:rFonts w:hint="default" w:ascii="Times New Roman" w:hAnsi="Times New Roman" w:eastAsia="Calibri"/>
          <w:sz w:val="28"/>
          <w:szCs w:val="28"/>
        </w:rPr>
        <w:instrText xml:space="preserve"> HYPERLINK "http://css.yoksel.ru" </w:instrText>
      </w:r>
      <w:r>
        <w:rPr>
          <w:rFonts w:hint="default" w:ascii="Times New Roman" w:hAnsi="Times New Roman" w:eastAsia="Calibri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eastAsia="Calibri"/>
          <w:sz w:val="28"/>
          <w:szCs w:val="28"/>
        </w:rPr>
        <w:t>http://css.yoksel.ru</w:t>
      </w:r>
      <w:r>
        <w:rPr>
          <w:rFonts w:hint="default" w:ascii="Times New Roman" w:hAnsi="Times New Roman" w:eastAsia="Calibri"/>
          <w:sz w:val="28"/>
          <w:szCs w:val="28"/>
        </w:rPr>
        <w:fldChar w:fldCharType="end"/>
      </w:r>
    </w:p>
    <w:p>
      <w:pPr>
        <w:pStyle w:val="1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Webdesign-master</w:t>
      </w:r>
      <w:r>
        <w:rPr>
          <w:rFonts w:ascii="Times New Roman" w:hAnsi="Times New Roman" w:eastAsia="Calibri" w:cs="Times New Roman"/>
          <w:sz w:val="28"/>
          <w:szCs w:val="28"/>
        </w:rPr>
        <w:t xml:space="preserve"> [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Электронный ресурс</w:t>
      </w:r>
      <w:r>
        <w:rPr>
          <w:rFonts w:ascii="Times New Roman" w:hAnsi="Times New Roman" w:eastAsia="Calibri" w:cs="Times New Roman"/>
          <w:sz w:val="28"/>
          <w:szCs w:val="28"/>
        </w:rPr>
        <w:t xml:space="preserve">]: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Основы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 xml:space="preserve">html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css.</w:t>
      </w:r>
    </w:p>
    <w:p>
      <w:pPr>
        <w:pStyle w:val="17"/>
        <w:numPr>
          <w:ilvl w:val="0"/>
          <w:numId w:val="0"/>
        </w:numPr>
        <w:spacing w:after="0" w:line="360" w:lineRule="auto"/>
        <w:ind w:left="360" w:leftChars="0"/>
        <w:jc w:val="both"/>
        <w:rPr>
          <w:rFonts w:hint="default"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Режим доступа к руководству: </w:t>
      </w:r>
      <w:r>
        <w:rPr>
          <w:rFonts w:hint="default" w:ascii="Times New Roman" w:hAnsi="Times New Roman" w:eastAsia="Calibri"/>
          <w:sz w:val="28"/>
          <w:szCs w:val="28"/>
        </w:rPr>
        <w:t>https://webdesign-master.ru</w:t>
      </w:r>
    </w:p>
    <w:p>
      <w:pPr>
        <w:pStyle w:val="17"/>
        <w:numPr>
          <w:ilvl w:val="0"/>
          <w:numId w:val="0"/>
        </w:numPr>
        <w:spacing w:after="0" w:line="360" w:lineRule="auto"/>
        <w:ind w:left="360" w:leftChars="0"/>
        <w:jc w:val="both"/>
        <w:rPr>
          <w:rFonts w:hint="default" w:ascii="Times New Roman" w:hAnsi="Times New Roman" w:eastAsia="Calibri"/>
          <w:sz w:val="28"/>
          <w:szCs w:val="28"/>
        </w:rPr>
      </w:pPr>
    </w:p>
    <w:p>
      <w:pPr>
        <w:pStyle w:val="17"/>
        <w:numPr>
          <w:ilvl w:val="0"/>
          <w:numId w:val="0"/>
        </w:numPr>
        <w:spacing w:after="0" w:line="360" w:lineRule="auto"/>
        <w:ind w:left="360" w:leftChars="0"/>
        <w:jc w:val="both"/>
        <w:rPr>
          <w:rFonts w:hint="default" w:ascii="Times New Roman" w:hAnsi="Times New Roman" w:eastAsia="Calibri"/>
          <w:sz w:val="28"/>
          <w:szCs w:val="28"/>
        </w:rPr>
      </w:pPr>
    </w:p>
    <w:sectPr>
      <w:pgSz w:w="11906" w:h="16838"/>
      <w:pgMar w:top="993" w:right="566" w:bottom="1560" w:left="1701" w:header="142" w:footer="27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Calibr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30749750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1"/>
          <w:tabs>
            <w:tab w:val="clear" w:pos="9355"/>
          </w:tabs>
          <w:ind w:right="-284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9869816"/>
      <w:docPartObj>
        <w:docPartGallery w:val="autotext"/>
      </w:docPartObj>
    </w:sdtPr>
    <w:sdtContent>
      <w:p>
        <w:pPr>
          <w:pStyle w:val="11"/>
          <w:jc w:val="right"/>
        </w:pPr>
        <w:r>
          <w:rPr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5835015</wp:posOffset>
                  </wp:positionH>
                  <wp:positionV relativeFrom="paragraph">
                    <wp:posOffset>-118110</wp:posOffset>
                  </wp:positionV>
                  <wp:extent cx="238125" cy="323850"/>
                  <wp:effectExtent l="0" t="0" r="28575" b="19050"/>
                  <wp:wrapNone/>
                  <wp:docPr id="17" name="Прямоугольник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812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459.45pt;margin-top:-9.3pt;height:25.5pt;width:18.75pt;z-index:251661312;v-text-anchor:middle;mso-width-relative:page;mso-height-relative:page;" fillcolor="#FFFFFF [3212]" filled="t" stroked="t" coordsize="21600,21600" o:gfxdata="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xq4/Y2QAAAAoBAAAPAAAA&#10;AAAAAAEAIAAAACIAAABkcnMvZG93bnJldi54bWxQSwECFAAUAAAACACHTuJAIh50C4YCAAAJBQAA&#10;DgAAAAAAAAABACAAAAAoAQAAZHJzL2Uyb0RvYy54bWxQSwUGAAAAAAYABgBZAQAAIAY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</w:pict>
            </mc:Fallback>
          </mc:AlternateConten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3059328"/>
      <w:docPartObj>
        <w:docPartGallery w:val="autotext"/>
      </w:docPartObj>
    </w:sdtPr>
    <w:sdtEndPr>
      <w:rPr>
        <w:rFonts w:ascii="Times New Roman" w:hAnsi="Times New Roman" w:cs="Times New Roman"/>
        <w:sz w:val="24"/>
      </w:rPr>
    </w:sdtEndPr>
    <w:sdtContent>
      <w:p>
        <w:pPr>
          <w:pStyle w:val="11"/>
          <w:jc w:val="right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</w:rPr>
          <w:t>6</w:t>
        </w:r>
        <w:r>
          <w:rPr>
            <w:rFonts w:ascii="Times New Roman" w:hAnsi="Times New Roman" w:cs="Times New Roman"/>
            <w:sz w:val="24"/>
          </w:rP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-323850</wp:posOffset>
              </wp:positionH>
              <wp:positionV relativeFrom="page">
                <wp:posOffset>213995</wp:posOffset>
              </wp:positionV>
              <wp:extent cx="6590030" cy="10208895"/>
              <wp:effectExtent l="19050" t="19050" r="20320" b="20955"/>
              <wp:wrapNone/>
              <wp:docPr id="964" name="Группа 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65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6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7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8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5.5pt;margin-top:16.85pt;height:803.85pt;width:518.9pt;mso-position-horizontal-relative:margin;mso-position-vertical-relative:page;z-index:251659264;mso-width-relative:page;mso-height-relative:page;" coordorigin="1134,397" coordsize="10378,16044" o:allowincell="f" o:gfxdata="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GoCUW7bAAAACwEAAA8AAAAAAAAAAQAgAAAAIgAAAGRy&#10;cy9kb3ducmV2LnhtbFBLAQIUABQAAAAIAIdO4kDclN2IrQIAADoKAAAOAAAAAAAAAAEAIAAAACoB&#10;AABkcnMvZTJvRG9jLnhtbFBLBQYAAAAABgAGAFkBAABJBgAAAAA=&#10;">
              <o:lock v:ext="edit" aspectratio="f"/>
              <v:line id="Line 4" o:spid="_x0000_s1026" o:spt="20" style="position:absolute;left:1134;top:397;height:16044;width:0;" filled="f" stroked="t" coordsize="21600,21600" o:gfxdata="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0EJO/&#10;AAAA3AAAAA8AAAAAAAAAAQAgAAAAIgAAAGRycy9kb3ducmV2LnhtbFBLAQIUABQAAAAIAIdO4kAz&#10;LwWeOwAAADkAAAAQAAAAAAAAAAEAIAAAAA4BAABkcnMvc2hhcGV4bWwueG1sUEsFBgAAAAAGAAYA&#10;WwEAALg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5" o:spid="_x0000_s1026" o:spt="20" style="position:absolute;left:11509;top:397;height:16044;width:0;" filled="f" stroked="t" coordsize="21600,21600" o:gfxdata="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mjuS8AAAA&#10;3A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6" o:spid="_x0000_s1026" o:spt="20" style="position:absolute;left:1137;top:16441;height:0;width:10375;" filled="f" stroked="t" coordsize="21600,21600" o:gfxdata="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orf7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8" o:spid="_x0000_s1026" o:spt="20" style="position:absolute;left:1134;top:397;height:0;width:10375;" filled="f" stroked="t" coordsize="21600,21600" o:gfxdata="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1vw28AAAA&#10;3A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>
      <w:rPr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756285</wp:posOffset>
              </wp:positionH>
              <wp:positionV relativeFrom="page">
                <wp:posOffset>252095</wp:posOffset>
              </wp:positionV>
              <wp:extent cx="6590030" cy="10208895"/>
              <wp:effectExtent l="19050" t="19050" r="20320" b="20955"/>
              <wp:wrapNone/>
              <wp:docPr id="969" name="Группа 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70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УЧЕБНАЯ ПРАКТИКА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Барчук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ISOCPEUR" w:hAnsi="ISOCPEUR" w:cs="Times New Roman"/>
                                      <w:i/>
                                      <w:color w:val="000000" w:themeColor="text1"/>
                                      <w:shd w:val="clear" w:color="auto" w:fill="FFFFFF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23"/>
                                      <w:rFonts w:ascii="ISOCPEUR" w:hAnsi="ISOCPEUR"/>
                                      <w:i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РАЗРАБОТКА СТАТИЧЕСКОГО ВЕБ-САЙТА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Мокшина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color w:val="FF0000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 – 215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1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2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3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4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5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9.55pt;margin-top:19.85pt;height:803.85pt;width:518.9pt;mso-position-horizontal-relative:page;mso-position-vertical-relative:page;z-index:251660288;mso-width-relative:page;mso-height-relative:page;" coordorigin="1134,397" coordsize="10378,16044" o:allowincell="f" o:gfxdata="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Gyr1yzbAAAADAEAAA8AAAAAAAAA&#10;AQAgAAAAIgAAAGRycy9kb3ducmV2LnhtbFBLAQIUABQAAAAIAIdO4kBm0HEZZAMAADQOAAAOAAAA&#10;AAAAAAEAIAAAACoBAABkcnMvZTJvRG9jLnhtbFBLBQYAAAAABgAGAFkBAAAABwAAAAA=&#10;">
              <o:lock v:ext="edit" aspectratio="f"/>
              <v:shape id="Text Box 13" o:spid="_x0000_s1026" o:spt="202" type="#_x0000_t202" style="position:absolute;left:1137;top:14173;height:2268;width:10375;" filled="f" stroked="f" coordsize="21600,21600" o:gfxdata="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h8LL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УЧЕБНАЯ ПРАКТИКА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Барчук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ISOCPEUR" w:hAnsi="ISOCPEUR" w:cs="Times New Roman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23"/>
                                <w:rFonts w:ascii="ISOCPEUR" w:hAnsi="ISOCPEUR"/>
                                <w:i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РАЗРАБОТКА СТАТИЧЕСКОГО ВЕБ-САЙТА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Мокшина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color="auto" w:sz="18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ПР – 215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  <v:line id="Line 14" o:spid="_x0000_s1026" o:spt="20" style="position:absolute;left:1134;top:397;height:16044;width:0;" filled="f" stroked="t" coordsize="21600,21600" o:gfxdata="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aATb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5" o:spid="_x0000_s1026" o:spt="20" style="position:absolute;left:11509;top:397;height:16044;width:0;" filled="f" stroked="t" coordsize="21600,21600" o:gfxdata="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QeOr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6" o:spid="_x0000_s1026" o:spt="20" style="position:absolute;left:1137;top:16441;height:0;width:10375;" filled="f" stroked="t" coordsize="21600,21600" o:gfxdata="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8i7ob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7" o:spid="_x0000_s1026" o:spt="20" style="position:absolute;left:1137;top:14173;height:0;width:10375;" filled="f" stroked="t" coordsize="21600,21600" o:gfxdata="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CEj1b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8" o:spid="_x0000_s1026" o:spt="20" style="position:absolute;left:1134;top:397;height:0;width:10375;" filled="f" stroked="t" coordsize="21600,21600" o:gfxdata="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22GTr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756285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20320" b="22860"/>
              <wp:wrapNone/>
              <wp:docPr id="1344" name="Группа 1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345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46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47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48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49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50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/>
                                      <w:lang w:val="ru-RU"/>
                                    </w:rPr>
                                    <w:t>УЧЕБНАЯ ПРАКТИКА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9.55pt;margin-top:19.85pt;height:802.2pt;width:518.9pt;mso-position-horizontal-relative:page;mso-position-vertical-relative:page;z-index:251661312;mso-width-relative:page;mso-height-relative:page;" coordorigin="1134,397" coordsize="10378,16044" o:allowincell="f" o:gfxdata="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HGv0vdsAAAAMAQAADwAAAAAA&#10;AAABACAAAAAiAAAAZHJzL2Rvd25yZXYueG1sUEsBAhQAFAAAAAgAh07iQHA1GQ5mAwAAOw4AAA4A&#10;AAAAAAAAAQAgAAAAKgEAAGRycy9lMm9Eb2MueG1sUEsFBgAAAAAGAAYAWQEAAAIHAAAAAA==&#10;">
              <o:lock v:ext="edit" aspectratio="f"/>
              <v:line id="Line 15" o:spid="_x0000_s1026" o:spt="20" style="position:absolute;left:1134;top:397;height:16044;width:0;" filled="f" stroked="t" coordsize="21600,21600" o:gfxdata="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5nWTb4A&#10;AADd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6" o:spid="_x0000_s1026" o:spt="20" style="position:absolute;left:11509;top:397;height:16044;width:0;" filled="f" stroked="t" coordsize="21600,21600" o:gfxdata="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LSDq8AAAA&#10;3Q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7" o:spid="_x0000_s1026" o:spt="20" style="position:absolute;left:1137;top:16441;height:0;width:10375;" filled="f" stroked="t" coordsize="21600,21600" o:gfxdata="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ftob4A&#10;AADd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8" o:spid="_x0000_s1026" o:spt="20" style="position:absolute;left:1134;top:15591;height:0;width:10375;" filled="f" stroked="t" coordsize="21600,21600" o:gfxdata="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YedO/&#10;AAAA3QAAAA8AAAAAAAAAAQAgAAAAIgAAAGRycy9kb3ducmV2LnhtbFBLAQIUABQAAAAIAIdO4kAz&#10;LwWeOwAAADkAAAAQAAAAAAAAAAEAIAAAAA4BAABkcnMvc2hhcGV4bWwueG1sUEsFBgAAAAAGAAYA&#10;WwEAALg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9" o:spid="_x0000_s1026" o:spt="20" style="position:absolute;left:1134;top:397;height:0;width:10375;" filled="f" stroked="t" coordsize="21600,21600" o:gfxdata="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U3Ei8AAAA&#10;3Q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shape id="Text Box 20" o:spid="_x0000_s1026" o:spt="202" type="#_x0000_t202" style="position:absolute;left:1137;top:15591;height:850;width:10375;" filled="f" stroked="f" coordsize="21600,21600" o:gfxdata="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G6l&#10;q8EAAADd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lang w:val="ru-RU"/>
                              </w:rPr>
                              <w:t>УЧЕБНАЯ ПРАКТИКА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71920"/>
    <w:multiLevelType w:val="multilevel"/>
    <w:tmpl w:val="05971920"/>
    <w:lvl w:ilvl="0" w:tentative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B3A2B68"/>
    <w:multiLevelType w:val="multilevel"/>
    <w:tmpl w:val="1B3A2B68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476FB"/>
    <w:multiLevelType w:val="multilevel"/>
    <w:tmpl w:val="1C5476FB"/>
    <w:lvl w:ilvl="0" w:tentative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336F5B"/>
    <w:multiLevelType w:val="multilevel"/>
    <w:tmpl w:val="4D336F5B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 w:ascii="Times New Roman" w:hAnsi="Times New Roman" w:cs="Times New Roman"/>
        <w:color w:val="auto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850731"/>
    <w:multiLevelType w:val="multilevel"/>
    <w:tmpl w:val="6F850731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entative="0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D8"/>
    <w:rsid w:val="0000400E"/>
    <w:rsid w:val="00010747"/>
    <w:rsid w:val="000113F6"/>
    <w:rsid w:val="0001348A"/>
    <w:rsid w:val="00014599"/>
    <w:rsid w:val="0002130D"/>
    <w:rsid w:val="0002646D"/>
    <w:rsid w:val="00026C27"/>
    <w:rsid w:val="000341A2"/>
    <w:rsid w:val="00041280"/>
    <w:rsid w:val="00053E30"/>
    <w:rsid w:val="000623C2"/>
    <w:rsid w:val="000643D5"/>
    <w:rsid w:val="000672E9"/>
    <w:rsid w:val="00072DE5"/>
    <w:rsid w:val="00075560"/>
    <w:rsid w:val="00077281"/>
    <w:rsid w:val="0009061A"/>
    <w:rsid w:val="000927C3"/>
    <w:rsid w:val="00093768"/>
    <w:rsid w:val="00097E9C"/>
    <w:rsid w:val="000E1A96"/>
    <w:rsid w:val="000E4BB3"/>
    <w:rsid w:val="000F57BF"/>
    <w:rsid w:val="000F73E7"/>
    <w:rsid w:val="00126C2E"/>
    <w:rsid w:val="00130AA7"/>
    <w:rsid w:val="00133E69"/>
    <w:rsid w:val="00136CF1"/>
    <w:rsid w:val="001371CF"/>
    <w:rsid w:val="00152B81"/>
    <w:rsid w:val="0015598C"/>
    <w:rsid w:val="0016722A"/>
    <w:rsid w:val="0017067D"/>
    <w:rsid w:val="00182AC1"/>
    <w:rsid w:val="001859C6"/>
    <w:rsid w:val="001904FD"/>
    <w:rsid w:val="0019173F"/>
    <w:rsid w:val="00197B63"/>
    <w:rsid w:val="001B7298"/>
    <w:rsid w:val="001C2FFF"/>
    <w:rsid w:val="001C6E77"/>
    <w:rsid w:val="001D475F"/>
    <w:rsid w:val="001E0AEC"/>
    <w:rsid w:val="001F4680"/>
    <w:rsid w:val="001F495A"/>
    <w:rsid w:val="001F5DCC"/>
    <w:rsid w:val="001F70A4"/>
    <w:rsid w:val="00200971"/>
    <w:rsid w:val="00201AB1"/>
    <w:rsid w:val="002122A0"/>
    <w:rsid w:val="00215568"/>
    <w:rsid w:val="00223209"/>
    <w:rsid w:val="0022443D"/>
    <w:rsid w:val="00235291"/>
    <w:rsid w:val="00236DB2"/>
    <w:rsid w:val="00243061"/>
    <w:rsid w:val="002459C8"/>
    <w:rsid w:val="002514B4"/>
    <w:rsid w:val="0025658A"/>
    <w:rsid w:val="00267596"/>
    <w:rsid w:val="0027724E"/>
    <w:rsid w:val="00277863"/>
    <w:rsid w:val="00281B78"/>
    <w:rsid w:val="002A274D"/>
    <w:rsid w:val="002B10CB"/>
    <w:rsid w:val="002C0460"/>
    <w:rsid w:val="002D143D"/>
    <w:rsid w:val="002D2467"/>
    <w:rsid w:val="002E5507"/>
    <w:rsid w:val="002E60C0"/>
    <w:rsid w:val="002E77DE"/>
    <w:rsid w:val="00305882"/>
    <w:rsid w:val="0030651B"/>
    <w:rsid w:val="0030780A"/>
    <w:rsid w:val="00312CAF"/>
    <w:rsid w:val="003135F7"/>
    <w:rsid w:val="00313C40"/>
    <w:rsid w:val="00313E9E"/>
    <w:rsid w:val="0033039B"/>
    <w:rsid w:val="00360D23"/>
    <w:rsid w:val="00363265"/>
    <w:rsid w:val="00390EEC"/>
    <w:rsid w:val="00395D9E"/>
    <w:rsid w:val="003A50A8"/>
    <w:rsid w:val="003A7FCA"/>
    <w:rsid w:val="003B07AB"/>
    <w:rsid w:val="003B1322"/>
    <w:rsid w:val="003B5236"/>
    <w:rsid w:val="003B64C3"/>
    <w:rsid w:val="003B7435"/>
    <w:rsid w:val="003C43B1"/>
    <w:rsid w:val="003E095C"/>
    <w:rsid w:val="003E7875"/>
    <w:rsid w:val="003F6D23"/>
    <w:rsid w:val="00403E01"/>
    <w:rsid w:val="0040437F"/>
    <w:rsid w:val="00406B39"/>
    <w:rsid w:val="00407EAC"/>
    <w:rsid w:val="00414092"/>
    <w:rsid w:val="00416410"/>
    <w:rsid w:val="00423957"/>
    <w:rsid w:val="00424C85"/>
    <w:rsid w:val="004300EC"/>
    <w:rsid w:val="00431194"/>
    <w:rsid w:val="0043157B"/>
    <w:rsid w:val="0045620D"/>
    <w:rsid w:val="00461101"/>
    <w:rsid w:val="00461808"/>
    <w:rsid w:val="004621C4"/>
    <w:rsid w:val="004661DA"/>
    <w:rsid w:val="00470925"/>
    <w:rsid w:val="00471691"/>
    <w:rsid w:val="004755F6"/>
    <w:rsid w:val="004864C0"/>
    <w:rsid w:val="004966BA"/>
    <w:rsid w:val="00496D8E"/>
    <w:rsid w:val="004A78E9"/>
    <w:rsid w:val="004B1664"/>
    <w:rsid w:val="004B2D2E"/>
    <w:rsid w:val="004B58A0"/>
    <w:rsid w:val="004C09AB"/>
    <w:rsid w:val="004C5879"/>
    <w:rsid w:val="004E17A1"/>
    <w:rsid w:val="004E74D5"/>
    <w:rsid w:val="004F5EB5"/>
    <w:rsid w:val="00500A10"/>
    <w:rsid w:val="005058D1"/>
    <w:rsid w:val="005103AB"/>
    <w:rsid w:val="00514E60"/>
    <w:rsid w:val="00522D9C"/>
    <w:rsid w:val="005256F7"/>
    <w:rsid w:val="00531392"/>
    <w:rsid w:val="00531F1D"/>
    <w:rsid w:val="005321B9"/>
    <w:rsid w:val="00537769"/>
    <w:rsid w:val="00542E8C"/>
    <w:rsid w:val="00560DE2"/>
    <w:rsid w:val="00571554"/>
    <w:rsid w:val="00582D2C"/>
    <w:rsid w:val="00593096"/>
    <w:rsid w:val="005A48A9"/>
    <w:rsid w:val="005A62C6"/>
    <w:rsid w:val="005A7A5F"/>
    <w:rsid w:val="005B3CDA"/>
    <w:rsid w:val="005B6421"/>
    <w:rsid w:val="005C7809"/>
    <w:rsid w:val="005D1F2E"/>
    <w:rsid w:val="005E1699"/>
    <w:rsid w:val="005E3A9E"/>
    <w:rsid w:val="005E709F"/>
    <w:rsid w:val="00610232"/>
    <w:rsid w:val="00613C07"/>
    <w:rsid w:val="006254D4"/>
    <w:rsid w:val="006309A5"/>
    <w:rsid w:val="00643F92"/>
    <w:rsid w:val="006457AC"/>
    <w:rsid w:val="00647038"/>
    <w:rsid w:val="006634D7"/>
    <w:rsid w:val="00666A5B"/>
    <w:rsid w:val="00676AB0"/>
    <w:rsid w:val="00682013"/>
    <w:rsid w:val="00682F4A"/>
    <w:rsid w:val="0068309C"/>
    <w:rsid w:val="00683EF7"/>
    <w:rsid w:val="00686716"/>
    <w:rsid w:val="006A4185"/>
    <w:rsid w:val="006A6C57"/>
    <w:rsid w:val="006C6F3A"/>
    <w:rsid w:val="006D3C83"/>
    <w:rsid w:val="006D5352"/>
    <w:rsid w:val="006E1CE8"/>
    <w:rsid w:val="006E4065"/>
    <w:rsid w:val="006E5877"/>
    <w:rsid w:val="006F1BC6"/>
    <w:rsid w:val="006F242F"/>
    <w:rsid w:val="007063AA"/>
    <w:rsid w:val="00714229"/>
    <w:rsid w:val="00724F0B"/>
    <w:rsid w:val="007357CA"/>
    <w:rsid w:val="0073753C"/>
    <w:rsid w:val="007416E5"/>
    <w:rsid w:val="00742C5F"/>
    <w:rsid w:val="00746463"/>
    <w:rsid w:val="007611E9"/>
    <w:rsid w:val="00764626"/>
    <w:rsid w:val="00776AFD"/>
    <w:rsid w:val="007803DD"/>
    <w:rsid w:val="0079262E"/>
    <w:rsid w:val="0079358E"/>
    <w:rsid w:val="007A2BE2"/>
    <w:rsid w:val="007A5B5E"/>
    <w:rsid w:val="007B09AA"/>
    <w:rsid w:val="007C1BCB"/>
    <w:rsid w:val="007C3315"/>
    <w:rsid w:val="007C434E"/>
    <w:rsid w:val="007C6B1B"/>
    <w:rsid w:val="007D3407"/>
    <w:rsid w:val="007E117D"/>
    <w:rsid w:val="007E16E0"/>
    <w:rsid w:val="007E249C"/>
    <w:rsid w:val="007E29D1"/>
    <w:rsid w:val="007E6B8F"/>
    <w:rsid w:val="007F1BFA"/>
    <w:rsid w:val="007F1D45"/>
    <w:rsid w:val="008030EB"/>
    <w:rsid w:val="00805978"/>
    <w:rsid w:val="00815B1A"/>
    <w:rsid w:val="00854B5B"/>
    <w:rsid w:val="00861E6A"/>
    <w:rsid w:val="0088239F"/>
    <w:rsid w:val="00882AC9"/>
    <w:rsid w:val="00885E15"/>
    <w:rsid w:val="00893677"/>
    <w:rsid w:val="00893E64"/>
    <w:rsid w:val="008A796B"/>
    <w:rsid w:val="008B6ED5"/>
    <w:rsid w:val="008D0B8B"/>
    <w:rsid w:val="008D72A7"/>
    <w:rsid w:val="008F3957"/>
    <w:rsid w:val="00912B20"/>
    <w:rsid w:val="00915BCE"/>
    <w:rsid w:val="00916D8A"/>
    <w:rsid w:val="00923B1C"/>
    <w:rsid w:val="00926D3E"/>
    <w:rsid w:val="009331F9"/>
    <w:rsid w:val="00936469"/>
    <w:rsid w:val="00940549"/>
    <w:rsid w:val="00946D1D"/>
    <w:rsid w:val="00947288"/>
    <w:rsid w:val="009539BC"/>
    <w:rsid w:val="00955A0E"/>
    <w:rsid w:val="00962398"/>
    <w:rsid w:val="00982677"/>
    <w:rsid w:val="0098498A"/>
    <w:rsid w:val="009914B9"/>
    <w:rsid w:val="009A1A56"/>
    <w:rsid w:val="009A1CB3"/>
    <w:rsid w:val="009B4CF3"/>
    <w:rsid w:val="009C1486"/>
    <w:rsid w:val="009C2F7A"/>
    <w:rsid w:val="009C754B"/>
    <w:rsid w:val="009D0149"/>
    <w:rsid w:val="009D3997"/>
    <w:rsid w:val="009E2B88"/>
    <w:rsid w:val="009E658A"/>
    <w:rsid w:val="009F75A7"/>
    <w:rsid w:val="00A0502D"/>
    <w:rsid w:val="00A17E4C"/>
    <w:rsid w:val="00A219A6"/>
    <w:rsid w:val="00A21F6C"/>
    <w:rsid w:val="00A314C5"/>
    <w:rsid w:val="00A43CB6"/>
    <w:rsid w:val="00A46AB6"/>
    <w:rsid w:val="00A5325F"/>
    <w:rsid w:val="00A54A58"/>
    <w:rsid w:val="00A554AE"/>
    <w:rsid w:val="00A55937"/>
    <w:rsid w:val="00A67124"/>
    <w:rsid w:val="00A719AA"/>
    <w:rsid w:val="00AB4EBD"/>
    <w:rsid w:val="00AC4571"/>
    <w:rsid w:val="00AC6D20"/>
    <w:rsid w:val="00AD56D8"/>
    <w:rsid w:val="00AE214E"/>
    <w:rsid w:val="00AF41A8"/>
    <w:rsid w:val="00AF5B13"/>
    <w:rsid w:val="00AF6DC5"/>
    <w:rsid w:val="00B02B99"/>
    <w:rsid w:val="00B03D56"/>
    <w:rsid w:val="00B12212"/>
    <w:rsid w:val="00B1747D"/>
    <w:rsid w:val="00B25B55"/>
    <w:rsid w:val="00B27F6E"/>
    <w:rsid w:val="00B43F1F"/>
    <w:rsid w:val="00B4563E"/>
    <w:rsid w:val="00B60181"/>
    <w:rsid w:val="00B723BB"/>
    <w:rsid w:val="00B75555"/>
    <w:rsid w:val="00B8609C"/>
    <w:rsid w:val="00B869B7"/>
    <w:rsid w:val="00B971D3"/>
    <w:rsid w:val="00BA027D"/>
    <w:rsid w:val="00BB057F"/>
    <w:rsid w:val="00BB0FC6"/>
    <w:rsid w:val="00BE6495"/>
    <w:rsid w:val="00BE6EA1"/>
    <w:rsid w:val="00BF0D0D"/>
    <w:rsid w:val="00C10BD0"/>
    <w:rsid w:val="00C22C1E"/>
    <w:rsid w:val="00C318EE"/>
    <w:rsid w:val="00C3652E"/>
    <w:rsid w:val="00C40E9B"/>
    <w:rsid w:val="00C40FC6"/>
    <w:rsid w:val="00C4209C"/>
    <w:rsid w:val="00C462A9"/>
    <w:rsid w:val="00C46CC9"/>
    <w:rsid w:val="00C507FD"/>
    <w:rsid w:val="00C75478"/>
    <w:rsid w:val="00C81DBF"/>
    <w:rsid w:val="00C8601F"/>
    <w:rsid w:val="00C863AB"/>
    <w:rsid w:val="00C87DAD"/>
    <w:rsid w:val="00CC4B06"/>
    <w:rsid w:val="00CC616D"/>
    <w:rsid w:val="00CD32A0"/>
    <w:rsid w:val="00CD5605"/>
    <w:rsid w:val="00CF362C"/>
    <w:rsid w:val="00D151AD"/>
    <w:rsid w:val="00D272B5"/>
    <w:rsid w:val="00D36394"/>
    <w:rsid w:val="00D36A91"/>
    <w:rsid w:val="00D56808"/>
    <w:rsid w:val="00D57983"/>
    <w:rsid w:val="00D71DDF"/>
    <w:rsid w:val="00D85E0A"/>
    <w:rsid w:val="00D951A7"/>
    <w:rsid w:val="00DA05C9"/>
    <w:rsid w:val="00DC1604"/>
    <w:rsid w:val="00DC55CB"/>
    <w:rsid w:val="00DC56B7"/>
    <w:rsid w:val="00DD2C7D"/>
    <w:rsid w:val="00DE2005"/>
    <w:rsid w:val="00DF3709"/>
    <w:rsid w:val="00DF4F9D"/>
    <w:rsid w:val="00DF7069"/>
    <w:rsid w:val="00DF7BDB"/>
    <w:rsid w:val="00E0190A"/>
    <w:rsid w:val="00E0326B"/>
    <w:rsid w:val="00E055B1"/>
    <w:rsid w:val="00E113E7"/>
    <w:rsid w:val="00E118D6"/>
    <w:rsid w:val="00E127B9"/>
    <w:rsid w:val="00E13BDA"/>
    <w:rsid w:val="00E37D33"/>
    <w:rsid w:val="00E44723"/>
    <w:rsid w:val="00E62185"/>
    <w:rsid w:val="00E70603"/>
    <w:rsid w:val="00E71C3C"/>
    <w:rsid w:val="00E85094"/>
    <w:rsid w:val="00E92CA0"/>
    <w:rsid w:val="00E93A3B"/>
    <w:rsid w:val="00E963C7"/>
    <w:rsid w:val="00EA4E1F"/>
    <w:rsid w:val="00EB018E"/>
    <w:rsid w:val="00EB2CC4"/>
    <w:rsid w:val="00EC488B"/>
    <w:rsid w:val="00EE46E4"/>
    <w:rsid w:val="00EF07B7"/>
    <w:rsid w:val="00EF0AD1"/>
    <w:rsid w:val="00F017E2"/>
    <w:rsid w:val="00F078DE"/>
    <w:rsid w:val="00F11D76"/>
    <w:rsid w:val="00F231F7"/>
    <w:rsid w:val="00F25014"/>
    <w:rsid w:val="00F36D93"/>
    <w:rsid w:val="00F53B54"/>
    <w:rsid w:val="00F642B9"/>
    <w:rsid w:val="00F84DE4"/>
    <w:rsid w:val="00F97EB2"/>
    <w:rsid w:val="00FA1A5A"/>
    <w:rsid w:val="00FB41A2"/>
    <w:rsid w:val="00FC32A3"/>
    <w:rsid w:val="00FC4749"/>
    <w:rsid w:val="00FC5C01"/>
    <w:rsid w:val="00FD366E"/>
    <w:rsid w:val="00FD3E8B"/>
    <w:rsid w:val="00FD4A93"/>
    <w:rsid w:val="00FD4D5A"/>
    <w:rsid w:val="00FD4E4F"/>
    <w:rsid w:val="00FE3BCE"/>
    <w:rsid w:val="05116F63"/>
    <w:rsid w:val="07140454"/>
    <w:rsid w:val="445866D5"/>
    <w:rsid w:val="59AF0117"/>
    <w:rsid w:val="640C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2"/>
    <w:unhideWhenUsed/>
    <w:qFormat/>
    <w:uiPriority w:val="99"/>
    <w:rPr>
      <w:color w:val="0000FF"/>
      <w:u w:val="single"/>
    </w:rPr>
  </w:style>
  <w:style w:type="paragraph" w:styleId="7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19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20"/>
    <w:semiHidden/>
    <w:unhideWhenUsed/>
    <w:qFormat/>
    <w:uiPriority w:val="99"/>
    <w:rPr>
      <w:b/>
      <w:bCs/>
    </w:rPr>
  </w:style>
  <w:style w:type="paragraph" w:styleId="10">
    <w:name w:val="head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foot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Normal (Web)"/>
    <w:basedOn w:val="1"/>
    <w:link w:val="18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3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Чертежный"/>
    <w:qFormat/>
    <w:uiPriority w:val="0"/>
    <w:pPr>
      <w:spacing w:after="200" w:line="240" w:lineRule="auto"/>
      <w:jc w:val="both"/>
    </w:pPr>
    <w:rPr>
      <w:rFonts w:ascii="ISOCPEUR" w:hAnsi="ISOCPEUR" w:eastAsia="Times New Roman" w:cstheme="majorBidi"/>
      <w:i/>
      <w:sz w:val="22"/>
      <w:szCs w:val="20"/>
      <w:lang w:val="uk-UA" w:eastAsia="ru-RU" w:bidi="en-US"/>
    </w:rPr>
  </w:style>
  <w:style w:type="character" w:customStyle="1" w:styleId="15">
    <w:name w:val="Верхний колонтитул Знак"/>
    <w:basedOn w:val="2"/>
    <w:link w:val="10"/>
    <w:uiPriority w:val="99"/>
  </w:style>
  <w:style w:type="character" w:customStyle="1" w:styleId="16">
    <w:name w:val="Нижний колонтитул Знак"/>
    <w:basedOn w:val="2"/>
    <w:link w:val="11"/>
    <w:uiPriority w:val="99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Обычный (веб) Знак"/>
    <w:link w:val="12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9">
    <w:name w:val="Текст примечания Знак"/>
    <w:basedOn w:val="2"/>
    <w:link w:val="8"/>
    <w:uiPriority w:val="99"/>
    <w:rPr>
      <w:sz w:val="20"/>
      <w:szCs w:val="20"/>
    </w:rPr>
  </w:style>
  <w:style w:type="character" w:customStyle="1" w:styleId="20">
    <w:name w:val="Тема примечания Знак"/>
    <w:basedOn w:val="19"/>
    <w:link w:val="9"/>
    <w:semiHidden/>
    <w:uiPriority w:val="99"/>
    <w:rPr>
      <w:b/>
      <w:bCs/>
      <w:sz w:val="20"/>
      <w:szCs w:val="20"/>
    </w:rPr>
  </w:style>
  <w:style w:type="character" w:customStyle="1" w:styleId="21">
    <w:name w:val="Текст выноски Знак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2">
    <w:name w:val="Неразрешенное упоминание1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23">
    <w:name w:val="normaltextrun"/>
    <w:basedOn w:val="2"/>
    <w:qFormat/>
    <w:uiPriority w:val="0"/>
  </w:style>
  <w:style w:type="character" w:customStyle="1" w:styleId="24">
    <w:name w:val="eop"/>
    <w:basedOn w:val="2"/>
    <w:uiPriority w:val="0"/>
  </w:style>
  <w:style w:type="character" w:customStyle="1" w:styleId="2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footnotes" Target="footnotes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9CC631-00BD-4518-9299-D6A356847F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1515</Words>
  <Characters>8639</Characters>
  <Lines>71</Lines>
  <Paragraphs>20</Paragraphs>
  <TotalTime>2</TotalTime>
  <ScaleCrop>false</ScaleCrop>
  <LinksUpToDate>false</LinksUpToDate>
  <CharactersWithSpaces>10134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2020-05-26T11:09:00Z</dcterms:created>
  <dc:creator>Rolin Flep</dc:creator>
  <cp:lastModifiedBy>Даниедь</cp:lastModifiedBy>
  <cp:lastPrinted>2020-06-15T11:07:00Z</cp:lastPrinted>
  <dcterms:modified xsi:type="dcterms:W3CDTF">2021-06-27T18:40:34Z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1049-11.2.0.10176</vt:lpwstr>
  </property>
</Properties>
</file>