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5047AE" w14:paraId="7C17AD80" w14:textId="77777777" w:rsidTr="00CC6171">
        <w:trPr>
          <w:cantSplit/>
        </w:trPr>
        <w:tc>
          <w:tcPr>
            <w:tcW w:w="10768" w:type="dxa"/>
            <w:shd w:val="clear" w:color="auto" w:fill="102A43"/>
            <w:tcMar>
              <w:top w:w="480" w:type="dxa"/>
              <w:left w:w="420" w:type="dxa"/>
              <w:bottom w:w="480" w:type="dxa"/>
              <w:right w:w="420" w:type="dxa"/>
            </w:tcMar>
          </w:tcPr>
          <w:p w14:paraId="282C94F5" w14:textId="77777777" w:rsidR="005047AE" w:rsidRDefault="00000000" w:rsidP="00201FE9">
            <w:pPr>
              <w:spacing w:after="440"/>
              <w:jc w:val="center"/>
            </w:pPr>
            <w:r>
              <w:rPr>
                <w:b/>
                <w:color w:val="28A9C7"/>
                <w:sz w:val="20"/>
              </w:rPr>
              <w:t>PROYECTO 2 · ANÁLISIS EXPLORATORIO</w:t>
            </w:r>
          </w:p>
          <w:p w14:paraId="515B4375" w14:textId="77777777" w:rsidR="005047AE" w:rsidRDefault="00000000" w:rsidP="00201FE9">
            <w:pPr>
              <w:spacing w:after="320"/>
              <w:jc w:val="center"/>
            </w:pPr>
            <w:r>
              <w:rPr>
                <w:rFonts w:ascii="Aptos Display" w:hAnsi="Aptos Display"/>
                <w:b/>
                <w:color w:val="FFFFFF"/>
                <w:sz w:val="68"/>
              </w:rPr>
              <w:t>Presentación del</w:t>
            </w:r>
            <w:r>
              <w:rPr>
                <w:rFonts w:ascii="Aptos Display" w:hAnsi="Aptos Display"/>
                <w:b/>
                <w:color w:val="FFFFFF"/>
                <w:sz w:val="68"/>
              </w:rPr>
              <w:br/>
              <w:t>repositorio</w:t>
            </w:r>
          </w:p>
          <w:p w14:paraId="3537D225" w14:textId="77777777" w:rsidR="005047AE" w:rsidRDefault="00000000" w:rsidP="00201FE9">
            <w:pPr>
              <w:spacing w:after="500"/>
              <w:jc w:val="center"/>
            </w:pPr>
            <w:r>
              <w:rPr>
                <w:color w:val="D9E8F4"/>
                <w:sz w:val="32"/>
              </w:rPr>
              <w:t>MAP — Charting Student Math Misunderstandings</w:t>
            </w:r>
          </w:p>
          <w:p w14:paraId="3985ABD6" w14:textId="77777777" w:rsidR="005047AE" w:rsidRDefault="00000000" w:rsidP="00201FE9">
            <w:pPr>
              <w:spacing w:after="640"/>
              <w:jc w:val="center"/>
            </w:pPr>
            <w:r>
              <w:rPr>
                <w:color w:val="F2B84B"/>
                <w:sz w:val="22"/>
              </w:rPr>
              <w:t>Procesamiento del Lenguaje Natural aplicado a explicaciones matemáticas</w:t>
            </w:r>
          </w:p>
          <w:p w14:paraId="581DF4C7" w14:textId="77777777" w:rsidR="005047AE" w:rsidRDefault="00000000" w:rsidP="00201FE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03A75F" wp14:editId="4938AA0C">
                  <wp:extent cx="1325880" cy="13258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_q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44D70" w14:textId="77777777" w:rsidR="005047AE" w:rsidRDefault="00000000" w:rsidP="00201FE9">
            <w:pPr>
              <w:spacing w:after="480"/>
              <w:jc w:val="center"/>
            </w:pPr>
            <w:hyperlink r:id="rId9">
              <w:r>
                <w:rPr>
                  <w:color w:val="FFFFFF"/>
                  <w:u w:val="single"/>
                </w:rPr>
                <w:t>Abrir repositorio en GitHub</w:t>
              </w:r>
            </w:hyperlink>
          </w:p>
          <w:p w14:paraId="275B7EAE" w14:textId="77777777" w:rsidR="005047AE" w:rsidRDefault="00000000" w:rsidP="00201FE9">
            <w:pPr>
              <w:jc w:val="center"/>
            </w:pPr>
            <w:r>
              <w:rPr>
                <w:color w:val="C8D9E8"/>
                <w:sz w:val="19"/>
              </w:rPr>
              <w:t>Jorge Gabriel Palacios Sales  ·  Pablo Daniel Barillas Moreno  ·  Roberto Emiliano Otoniel Camposeco Torres  ·  Abby Sofia Donis Agreda</w:t>
            </w:r>
            <w:r>
              <w:rPr>
                <w:color w:val="C8D9E8"/>
                <w:sz w:val="19"/>
              </w:rPr>
              <w:br/>
              <w:t>CC3084 — Data Science, Sección 10</w:t>
            </w:r>
            <w:r>
              <w:rPr>
                <w:color w:val="C8D9E8"/>
                <w:sz w:val="19"/>
              </w:rPr>
              <w:br/>
              <w:t>Universidad del Valle de Guatemala  ·  2026</w:t>
            </w:r>
          </w:p>
        </w:tc>
      </w:tr>
    </w:tbl>
    <w:p w14:paraId="336814F7" w14:textId="77777777" w:rsidR="005047AE" w:rsidRDefault="00000000">
      <w:r>
        <w:br w:type="page"/>
      </w:r>
    </w:p>
    <w:p w14:paraId="3AF91F2C" w14:textId="77777777" w:rsidR="005047AE" w:rsidRDefault="00000000">
      <w:pPr>
        <w:pStyle w:val="Kicker"/>
      </w:pPr>
      <w:r>
        <w:t>RESUMEN</w:t>
      </w:r>
    </w:p>
    <w:p w14:paraId="022DB3DA" w14:textId="77777777" w:rsidR="005047AE" w:rsidRDefault="00000000" w:rsidP="00201FE9">
      <w:pPr>
        <w:pStyle w:val="Ttulo1"/>
        <w:jc w:val="center"/>
      </w:pPr>
      <w:r>
        <w:t>Lectura rápida del proyecto</w:t>
      </w:r>
    </w:p>
    <w:p w14:paraId="2E597602" w14:textId="77777777" w:rsidR="005047AE" w:rsidRDefault="00000000" w:rsidP="00201FE9">
      <w:pPr>
        <w:pStyle w:val="Textoindependiente"/>
        <w:jc w:val="both"/>
      </w:pPr>
      <w:r>
        <w:t>Este documento presenta cómo está organizado el repositorio, qué artefactos contiene y cómo reproducir el análisis. El notebook fue ejecutado desde cero con los CSV locales; sus 26 celdas de código finalizaron sin errores y las siete figuras de los entregables se regeneraron desde esas salidas.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5047AE" w14:paraId="5FD1A8A3" w14:textId="77777777">
        <w:trPr>
          <w:cantSplit/>
        </w:trPr>
        <w:tc>
          <w:tcPr>
            <w:tcW w:w="2464" w:type="dxa"/>
            <w:tcBorders>
              <w:top w:val="single" w:sz="12" w:space="0" w:color="2457A7"/>
            </w:tcBorders>
            <w:shd w:val="clear" w:color="auto" w:fill="F6F8FB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3910ECF7" w14:textId="77777777" w:rsidR="005047AE" w:rsidRDefault="00000000"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2457A7"/>
                <w:sz w:val="48"/>
              </w:rPr>
              <w:t>36,696</w:t>
            </w:r>
          </w:p>
          <w:p w14:paraId="595FA016" w14:textId="77777777" w:rsidR="005047AE" w:rsidRDefault="00000000">
            <w:pPr>
              <w:spacing w:after="0"/>
              <w:jc w:val="center"/>
            </w:pPr>
            <w:r>
              <w:rPr>
                <w:color w:val="607487"/>
                <w:sz w:val="17"/>
              </w:rPr>
              <w:t>explicaciones analizadas</w:t>
            </w:r>
          </w:p>
        </w:tc>
        <w:tc>
          <w:tcPr>
            <w:tcW w:w="2464" w:type="dxa"/>
            <w:tcBorders>
              <w:top w:val="single" w:sz="12" w:space="0" w:color="D18D13"/>
            </w:tcBorders>
            <w:shd w:val="clear" w:color="auto" w:fill="F6F8FB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448D5C76" w14:textId="77777777" w:rsidR="005047AE" w:rsidRDefault="00000000"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D18D13"/>
                <w:sz w:val="48"/>
              </w:rPr>
              <w:t>15</w:t>
            </w:r>
          </w:p>
          <w:p w14:paraId="7E20E6FE" w14:textId="77777777" w:rsidR="005047AE" w:rsidRDefault="00000000">
            <w:pPr>
              <w:spacing w:after="0"/>
              <w:jc w:val="center"/>
            </w:pPr>
            <w:r>
              <w:rPr>
                <w:color w:val="607487"/>
                <w:sz w:val="17"/>
              </w:rPr>
              <w:t>preguntas</w:t>
            </w:r>
          </w:p>
        </w:tc>
        <w:tc>
          <w:tcPr>
            <w:tcW w:w="2464" w:type="dxa"/>
            <w:tcBorders>
              <w:top w:val="single" w:sz="12" w:space="0" w:color="2F9B77"/>
            </w:tcBorders>
            <w:shd w:val="clear" w:color="auto" w:fill="F6F8FB"/>
            <w:tcMar>
              <w:top w:w="160" w:type="dxa"/>
              <w:left w:w="130" w:type="dxa"/>
              <w:bottom w:w="160" w:type="dxa"/>
              <w:right w:w="130" w:type="dxa"/>
            </w:tcMar>
          </w:tcPr>
          <w:p>
            <w:r>
              <w:t>35</w:t>
              <w:br/>
              <w:t>concepciones erróneas</w:t>
            </w:r>
          </w:p>
        </w:tc>
        <w:tc>
          <w:tcPr>
            <w:tcW w:w="2464" w:type="dxa"/>
            <w:tcBorders>
              <w:top w:val="single" w:sz="12" w:space="0" w:color="28A9C7"/>
            </w:tcBorders>
            <w:shd w:val="clear" w:color="auto" w:fill="F6F8FB"/>
            <w:tcMar>
              <w:top w:w="160" w:type="dxa"/>
              <w:left w:w="130" w:type="dxa"/>
              <w:bottom w:w="160" w:type="dxa"/>
              <w:right w:w="130" w:type="dxa"/>
            </w:tcMar>
          </w:tcPr>
          <w:p>
            <w:r>
              <w:t>18</w:t>
              <w:br/>
              <w:t>diapositivas PPTX/HTML</w:t>
            </w:r>
          </w:p>
        </w:tc>
      </w:tr>
    </w:tbl>
    <w:p w14:paraId="093F4CF6" w14:textId="77777777" w:rsidR="005047AE" w:rsidRDefault="005047AE">
      <w:pPr>
        <w:spacing w:after="0"/>
      </w:pPr>
    </w:p>
    <w:p w14:paraId="5C782161" w14:textId="77777777" w:rsidR="005047AE" w:rsidRDefault="00000000">
      <w:pPr>
        <w:pStyle w:val="Ttulo2"/>
      </w:pPr>
      <w:r>
        <w:t>Propósito</w:t>
      </w:r>
    </w:p>
    <w:p w14:paraId="07A55FEE" w14:textId="77777777" w:rsidR="005047AE" w:rsidRDefault="00000000" w:rsidP="00201FE9">
      <w:pPr>
        <w:pStyle w:val="Listaconvietas"/>
        <w:jc w:val="both"/>
      </w:pPr>
      <w:r>
        <w:t>Documentar un EDA de explicaciones matemáticas abiertas con variables categóricas, textuales y contextuales.</w:t>
      </w:r>
    </w:p>
    <w:p w14:paraId="6E5DF132" w14:textId="77777777" w:rsidR="005047AE" w:rsidRDefault="00000000" w:rsidP="00201FE9">
      <w:pPr>
        <w:pStyle w:val="Listaconvietas"/>
        <w:jc w:val="both"/>
      </w:pPr>
      <w:r>
        <w:t>Conectar los hallazgos del notebook con la situación problemática, los objetivos y las decisiones de modelado NLP.</w:t>
      </w:r>
    </w:p>
    <w:p w14:paraId="24FAECCC" w14:textId="77777777" w:rsidR="005047AE" w:rsidRDefault="00000000" w:rsidP="00201FE9">
      <w:pPr>
        <w:pStyle w:val="Listaconvietas"/>
        <w:jc w:val="both"/>
      </w:pPr>
      <w:r>
        <w:t>Mantener trazabilidad entre datos, código, figuras, informe, presentación y control de versiones.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047AE" w14:paraId="30907A18" w14:textId="77777777">
        <w:trPr>
          <w:cantSplit/>
        </w:trPr>
        <w:tc>
          <w:tcPr>
            <w:tcW w:w="4929" w:type="dxa"/>
            <w:shd w:val="clear" w:color="auto" w:fill="F2B84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5B1BA9" w14:textId="77777777" w:rsidR="005047AE" w:rsidRDefault="005047AE">
            <w:pPr>
              <w:spacing w:after="0"/>
            </w:pPr>
          </w:p>
        </w:tc>
        <w:tc>
          <w:tcPr>
            <w:tcW w:w="4929" w:type="dxa"/>
            <w:shd w:val="clear" w:color="auto" w:fill="FFF8E9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4740FC29" w14:textId="77777777" w:rsidR="005047AE" w:rsidRDefault="00000000">
            <w:pPr>
              <w:spacing w:after="60"/>
            </w:pPr>
            <w:r>
              <w:rPr>
                <w:rFonts w:ascii="Aptos Display" w:hAnsi="Aptos Display"/>
                <w:b/>
                <w:color w:val="102A43"/>
                <w:sz w:val="22"/>
              </w:rPr>
              <w:t>Idea central</w:t>
            </w:r>
          </w:p>
          <w:p w14:paraId="23167B9A" w14:textId="77777777" w:rsidR="005047AE" w:rsidRDefault="00000000" w:rsidP="00201FE9">
            <w:pPr>
              <w:pStyle w:val="Textoindependiente"/>
              <w:spacing w:after="0"/>
              <w:jc w:val="both"/>
            </w:pPr>
            <w:r>
              <w:t>La respuesta seleccionada no basta: el sistema debe interpretar conjuntamente pregunta, opción y explicación para distinguir corrección, razonamiento y concepción errónea.</w:t>
            </w:r>
          </w:p>
        </w:tc>
      </w:tr>
    </w:tbl>
    <w:p w14:paraId="31A8B892" w14:textId="77777777" w:rsidR="005047AE" w:rsidRDefault="005047AE">
      <w:pPr>
        <w:spacing w:after="0"/>
      </w:pPr>
    </w:p>
    <w:p w14:paraId="30BD8851" w14:textId="77777777" w:rsidR="005047AE" w:rsidRDefault="00000000">
      <w:pPr>
        <w:pStyle w:val="Ttulo2"/>
      </w:pPr>
      <w:r>
        <w:t>Acceso</w:t>
      </w:r>
    </w:p>
    <w:p w14:paraId="722345A4" w14:textId="77777777" w:rsidR="005047AE" w:rsidRDefault="00000000" w:rsidP="00201FE9">
      <w:pPr>
        <w:jc w:val="center"/>
      </w:pPr>
      <w:r>
        <w:rPr>
          <w:b/>
        </w:rPr>
        <w:t xml:space="preserve">Repositorio: </w:t>
      </w:r>
      <w:hyperlink r:id="rId10">
        <w:r>
          <w:rPr>
            <w:color w:val="2457A7"/>
            <w:u w:val="single"/>
          </w:rPr>
          <w:t>https://github.com/DanielBarillasM/Proyecto-2_Grupo-1_DS_Sec-10</w:t>
        </w:r>
      </w:hyperlink>
    </w:p>
    <w:p w14:paraId="4E33A9F3" w14:textId="77777777" w:rsidR="005047AE" w:rsidRDefault="00000000" w:rsidP="00201FE9">
      <w:pPr>
        <w:pStyle w:val="Textoindependiente"/>
        <w:jc w:val="center"/>
      </w:pPr>
      <w:r>
        <w:t>Rama inspeccionada: main  ·  Licencia: MIT  ·  Área principal: notebooks/</w:t>
      </w:r>
    </w:p>
    <w:p w14:paraId="2F0BB568" w14:textId="77777777" w:rsidR="005047AE" w:rsidRDefault="00000000">
      <w:r>
        <w:br w:type="page"/>
      </w:r>
    </w:p>
    <w:p w14:paraId="6F3B205C" w14:textId="77777777" w:rsidR="005047AE" w:rsidRDefault="00000000">
      <w:pPr>
        <w:pStyle w:val="Kicker"/>
      </w:pPr>
      <w:r>
        <w:lastRenderedPageBreak/>
        <w:t>ARQUITECTURA DE ARTEFACTOS</w:t>
      </w:r>
    </w:p>
    <w:p w14:paraId="4A55517F" w14:textId="77777777" w:rsidR="005047AE" w:rsidRDefault="00000000">
      <w:pPr>
        <w:pStyle w:val="Ttulo1"/>
      </w:pPr>
      <w:r>
        <w:t>Mapa del repositorio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5047AE" w14:paraId="52698D27" w14:textId="77777777">
        <w:trPr>
          <w:cantSplit/>
        </w:trPr>
        <w:tc>
          <w:tcPr>
            <w:tcW w:w="9858" w:type="dxa"/>
            <w:shd w:val="clear" w:color="auto" w:fill="102A43"/>
            <w:tcMar>
              <w:top w:w="240" w:type="dxa"/>
              <w:left w:w="260" w:type="dxa"/>
              <w:bottom w:w="240" w:type="dxa"/>
              <w:right w:w="260" w:type="dxa"/>
            </w:tcMar>
            <w:vAlign w:val="center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FFFFFF"/>
                <w:sz w:val="15"/>
              </w:rPr>
              <w:t>Proyecto-2_Grupo-1_DS_Sec-10/</w:t>
              <w:br/>
              <w:t>├── data/</w:t>
              <w:br/>
              <w:t>│   ├── train.csv</w:t>
              <w:br/>
              <w:t>│   ├── test.csv</w:t>
              <w:br/>
              <w:t>│   └── sample_submission.csv</w:t>
              <w:br/>
              <w:t>├── instructions/</w:t>
              <w:br/>
              <w:t>│   └── Proyecto 2. Análisis Exploratorio. 2026.pdf</w:t>
              <w:br/>
              <w:t>├── notebooks/</w:t>
              <w:br/>
              <w:t>│   ├── 01_analisis_exploratorio.ipynb</w:t>
              <w:br/>
              <w:t>│   └── exportar_figuras.py</w:t>
              <w:br/>
              <w:t>├── report/</w:t>
              <w:br/>
              <w:t>│   ├── assets/</w:t>
              <w:br/>
              <w:t>│   ├── informe_analisis_exploratorio_MAP.tex / .pdf</w:t>
              <w:br/>
              <w:t>│   └── revision_bibliografica_algoritmos_MAP.tex / .pdf</w:t>
              <w:br/>
              <w:t>├── presentation/</w:t>
              <w:br/>
              <w:t>│   ├── presentacion_MAP.html</w:t>
              <w:br/>
              <w:t>│   ├── presentacion_MAP.pptx / .pdf</w:t>
              <w:br/>
              <w:t>│   └── generar_presentacion.py</w:t>
              <w:br/>
              <w:t>├── file/</w:t>
              <w:br/>
              <w:t>│   └── Presentacion_Repositorio_MAP.docx / .pdf</w:t>
              <w:br/>
              <w:t>├── requirements.txt</w:t>
              <w:br/>
              <w:t>├── LICENSE</w:t>
              <w:br/>
              <w:t>└── README.md</w:t>
            </w:r>
          </w:p>
        </w:tc>
      </w:tr>
    </w:tbl>
    <w:p w14:paraId="3658F38D" w14:textId="77777777" w:rsidR="005047AE" w:rsidRDefault="005047AE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3969"/>
        <w:gridCol w:w="3912"/>
      </w:tblGrid>
      <w:tr w:rsidR="005047AE" w14:paraId="4A59E165" w14:textId="77777777">
        <w:trPr>
          <w:cantSplit/>
          <w:tblHeader/>
        </w:trPr>
        <w:tc>
          <w:tcPr>
            <w:tcW w:w="1531" w:type="dxa"/>
            <w:shd w:val="clear" w:color="auto" w:fill="102A4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842EA9" w14:textId="77777777" w:rsidR="005047A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w="3969" w:type="dxa"/>
            <w:shd w:val="clear" w:color="auto" w:fill="102A4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FEB2FB" w14:textId="77777777" w:rsidR="005047A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3912" w:type="dxa"/>
            <w:shd w:val="clear" w:color="auto" w:fill="102A4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2519C2" w14:textId="77777777" w:rsidR="005047A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Estado observado</w:t>
            </w:r>
          </w:p>
        </w:tc>
      </w:tr>
      <w:tr w:rsidR="005047AE" w14:paraId="6D537581" w14:textId="77777777">
        <w:trPr>
          <w:cantSplit/>
        </w:trPr>
        <w:tc>
          <w:tcPr>
            <w:tcW w:w="1531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28C930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data/</w:t>
            </w:r>
          </w:p>
        </w:tc>
        <w:tc>
          <w:tcPr>
            <w:tcW w:w="3969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BB2D0D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Archivos del reto para análisis local</w:t>
            </w:r>
          </w:p>
        </w:tc>
        <w:tc>
          <w:tcPr>
            <w:tcW w:w="3912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BC13E0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Presente; excluido de Git por tamaño/privacidad</w:t>
            </w:r>
          </w:p>
        </w:tc>
      </w:tr>
      <w:tr w:rsidR="005047AE" w14:paraId="1899D7D9" w14:textId="77777777">
        <w:trPr>
          <w:cantSplit/>
        </w:trPr>
        <w:tc>
          <w:tcPr>
            <w:tcW w:w="1531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CFBCE4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notebooks/</w:t>
            </w:r>
          </w:p>
        </w:tc>
        <w:tc>
          <w:tcPr>
            <w:tcW w:w="3969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8E475F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EDA y resultados persistidos</w:t>
            </w:r>
          </w:p>
        </w:tc>
        <w:tc>
          <w:tcPr>
            <w:tcW w:w="3912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5511D4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Notebook principal presente</w:t>
            </w:r>
          </w:p>
        </w:tc>
      </w:tr>
      <w:tr w:rsidR="005047AE" w14:paraId="2C4F7488" w14:textId="77777777">
        <w:trPr>
          <w:cantSplit/>
        </w:trPr>
        <w:tc>
          <w:tcPr>
            <w:tcW w:w="1531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FA4D89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instructions/</w:t>
            </w:r>
          </w:p>
        </w:tc>
        <w:tc>
          <w:tcPr>
            <w:tcW w:w="3969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7D7953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Guía académica y rúbrica</w:t>
            </w:r>
          </w:p>
        </w:tc>
        <w:tc>
          <w:tcPr>
            <w:tcW w:w="3912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A46F52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PDF de instrucciones presente</w:t>
            </w:r>
          </w:p>
        </w:tc>
      </w:tr>
      <w:tr w:rsidR="005047AE" w14:paraId="48FA40AE" w14:textId="77777777">
        <w:trPr>
          <w:cantSplit/>
        </w:trPr>
        <w:tc>
          <w:tcPr>
            <w:tcW w:w="1531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3653C7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report/</w:t>
            </w:r>
          </w:p>
        </w:tc>
        <w:tc>
          <w:tcPr>
            <w:tcW w:w="3969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38F958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Informe, figuras y entregables</w:t>
            </w:r>
          </w:p>
        </w:tc>
        <w:tc>
          <w:tcPr>
            <w:tcW w:w="3912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Informes, activos y presentaciones verificados localmente</w:t>
            </w:r>
          </w:p>
        </w:tc>
      </w:tr>
      <w:tr w:rsidR="005047AE" w14:paraId="3352583F" w14:textId="77777777">
        <w:trPr>
          <w:cantSplit/>
        </w:trPr>
        <w:tc>
          <w:tcPr>
            <w:tcW w:w="1531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901C91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README.md</w:t>
            </w:r>
          </w:p>
        </w:tc>
        <w:tc>
          <w:tcPr>
            <w:tcW w:w="3969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A4B9DA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Puerta de entrada al proyecto</w:t>
            </w:r>
          </w:p>
        </w:tc>
        <w:tc>
          <w:tcPr>
            <w:tcW w:w="3912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Completo: contexto, resultados, reproducción y entregables</w:t>
            </w:r>
          </w:p>
        </w:tc>
      </w:tr>
    </w:tbl>
    <w:p w14:paraId="79103C21" w14:textId="77777777" w:rsidR="005047AE" w:rsidRDefault="00000000">
      <w:r>
        <w:br w:type="page"/>
      </w:r>
    </w:p>
    <w:p w14:paraId="7EDFB69F" w14:textId="77777777" w:rsidR="005047AE" w:rsidRDefault="00000000">
      <w:pPr>
        <w:pStyle w:val="Kicker"/>
      </w:pPr>
      <w:r>
        <w:lastRenderedPageBreak/>
        <w:t>FLUJO DE TRABAJO</w:t>
      </w:r>
    </w:p>
    <w:p w14:paraId="676DDCAF" w14:textId="77777777" w:rsidR="005047AE" w:rsidRDefault="00000000">
      <w:pPr>
        <w:pStyle w:val="Ttulo1"/>
      </w:pPr>
      <w:r>
        <w:t>Del dato al entregable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047AE" w14:paraId="58B45D80" w14:textId="77777777">
        <w:trPr>
          <w:cantSplit/>
        </w:trPr>
        <w:tc>
          <w:tcPr>
            <w:tcW w:w="3286" w:type="dxa"/>
            <w:shd w:val="clear" w:color="auto" w:fill="2457A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B80734" w14:textId="77777777" w:rsidR="005047A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01</w:t>
            </w:r>
          </w:p>
        </w:tc>
        <w:tc>
          <w:tcPr>
            <w:tcW w:w="328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F949BB" w14:textId="77777777" w:rsidR="005047AE" w:rsidRDefault="00000000">
            <w:pPr>
              <w:spacing w:after="0"/>
            </w:pPr>
            <w:r>
              <w:rPr>
                <w:b/>
                <w:color w:val="102A43"/>
              </w:rPr>
              <w:t>Fuente</w:t>
            </w:r>
          </w:p>
        </w:tc>
        <w:tc>
          <w:tcPr>
            <w:tcW w:w="32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8E5DE2" w14:textId="77777777" w:rsidR="005047AE" w:rsidRDefault="00000000">
            <w:pPr>
              <w:spacing w:after="0"/>
            </w:pPr>
            <w:r>
              <w:rPr>
                <w:sz w:val="19"/>
              </w:rPr>
              <w:t>CSV locales del reto MAP</w:t>
            </w:r>
          </w:p>
        </w:tc>
      </w:tr>
      <w:tr w:rsidR="005047AE" w14:paraId="1B049CEB" w14:textId="77777777">
        <w:trPr>
          <w:cantSplit/>
        </w:trPr>
        <w:tc>
          <w:tcPr>
            <w:tcW w:w="3286" w:type="dxa"/>
            <w:shd w:val="clear" w:color="auto" w:fill="28A9C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73CC65" w14:textId="77777777" w:rsidR="005047A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02</w:t>
            </w:r>
          </w:p>
        </w:tc>
        <w:tc>
          <w:tcPr>
            <w:tcW w:w="328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7510D0" w14:textId="77777777" w:rsidR="005047AE" w:rsidRDefault="00000000">
            <w:pPr>
              <w:spacing w:after="0"/>
            </w:pPr>
            <w:r>
              <w:rPr>
                <w:b/>
                <w:color w:val="102A43"/>
              </w:rPr>
              <w:t>Análisis</w:t>
            </w:r>
          </w:p>
        </w:tc>
        <w:tc>
          <w:tcPr>
            <w:tcW w:w="32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12D867" w14:textId="77777777" w:rsidR="005047AE" w:rsidRDefault="00000000">
            <w:pPr>
              <w:spacing w:after="0"/>
            </w:pPr>
            <w:r>
              <w:rPr>
                <w:sz w:val="19"/>
              </w:rPr>
              <w:t>Notebook Jupyter con EDA</w:t>
            </w:r>
          </w:p>
        </w:tc>
      </w:tr>
      <w:tr w:rsidR="005047AE" w14:paraId="037F9D9F" w14:textId="77777777">
        <w:trPr>
          <w:cantSplit/>
        </w:trPr>
        <w:tc>
          <w:tcPr>
            <w:tcW w:w="3286" w:type="dxa"/>
            <w:shd w:val="clear" w:color="auto" w:fill="2457A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04B160" w14:textId="77777777" w:rsidR="005047A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03</w:t>
            </w:r>
          </w:p>
        </w:tc>
        <w:tc>
          <w:tcPr>
            <w:tcW w:w="328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1566BA" w14:textId="77777777" w:rsidR="005047AE" w:rsidRDefault="00000000">
            <w:pPr>
              <w:spacing w:after="0"/>
            </w:pPr>
            <w:r>
              <w:rPr>
                <w:b/>
                <w:color w:val="102A43"/>
              </w:rPr>
              <w:t>Evidencia</w:t>
            </w:r>
          </w:p>
        </w:tc>
        <w:tc>
          <w:tcPr>
            <w:tcW w:w="32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29F8C" w14:textId="77777777" w:rsidR="005047AE" w:rsidRDefault="00000000">
            <w:pPr>
              <w:spacing w:after="0"/>
            </w:pPr>
            <w:r>
              <w:rPr>
                <w:sz w:val="19"/>
              </w:rPr>
              <w:t>Salidas y siete figuras persistidas</w:t>
            </w:r>
          </w:p>
        </w:tc>
      </w:tr>
      <w:tr w:rsidR="005047AE" w14:paraId="750AA30F" w14:textId="77777777">
        <w:trPr>
          <w:cantSplit/>
        </w:trPr>
        <w:tc>
          <w:tcPr>
            <w:tcW w:w="3286" w:type="dxa"/>
            <w:shd w:val="clear" w:color="auto" w:fill="28A9C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CE957B" w14:textId="77777777" w:rsidR="005047A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04</w:t>
            </w:r>
          </w:p>
        </w:tc>
        <w:tc>
          <w:tcPr>
            <w:tcW w:w="328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497CC7" w14:textId="77777777" w:rsidR="005047AE" w:rsidRDefault="00000000">
            <w:pPr>
              <w:spacing w:after="0"/>
            </w:pPr>
            <w:r>
              <w:rPr>
                <w:b/>
                <w:color w:val="102A43"/>
              </w:rPr>
              <w:t>Síntesis</w:t>
            </w:r>
          </w:p>
        </w:tc>
        <w:tc>
          <w:tcPr>
            <w:tcW w:w="32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44CA1E" w14:textId="77777777" w:rsidR="005047AE" w:rsidRDefault="00000000">
            <w:pPr>
              <w:spacing w:after="0"/>
            </w:pPr>
            <w:r>
              <w:rPr>
                <w:sz w:val="19"/>
              </w:rPr>
              <w:t>Informe LaTeX con investigación y APA 7</w:t>
            </w:r>
          </w:p>
        </w:tc>
      </w:tr>
      <w:tr w:rsidR="005047AE" w14:paraId="1B5BC92E" w14:textId="77777777">
        <w:trPr>
          <w:cantSplit/>
        </w:trPr>
        <w:tc>
          <w:tcPr>
            <w:tcW w:w="3286" w:type="dxa"/>
            <w:shd w:val="clear" w:color="auto" w:fill="2457A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1E5F33" w14:textId="77777777" w:rsidR="005047A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05</w:t>
            </w:r>
          </w:p>
        </w:tc>
        <w:tc>
          <w:tcPr>
            <w:tcW w:w="328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36FEF9" w14:textId="77777777" w:rsidR="005047AE" w:rsidRDefault="00000000">
            <w:pPr>
              <w:spacing w:after="0"/>
            </w:pPr>
            <w:r>
              <w:rPr>
                <w:b/>
                <w:color w:val="102A43"/>
              </w:rPr>
              <w:t>Comunicación</w:t>
            </w:r>
          </w:p>
        </w:tc>
        <w:tc>
          <w:tcPr>
            <w:tcW w:w="32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PDF, HTML interactivo, PowerPoint editable y DOCX</w:t>
            </w:r>
          </w:p>
        </w:tc>
      </w:tr>
    </w:tbl>
    <w:p w14:paraId="2B41ABF3" w14:textId="77777777" w:rsidR="005047AE" w:rsidRDefault="005047AE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047AE" w14:paraId="2EE9AE94" w14:textId="77777777">
        <w:trPr>
          <w:cantSplit/>
        </w:trPr>
        <w:tc>
          <w:tcPr>
            <w:tcW w:w="4929" w:type="dxa"/>
            <w:shd w:val="clear" w:color="auto" w:fill="28A9C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6E52A3" w14:textId="77777777" w:rsidR="005047AE" w:rsidRDefault="005047AE">
            <w:pPr>
              <w:spacing w:after="0"/>
            </w:pPr>
          </w:p>
        </w:tc>
        <w:tc>
          <w:tcPr>
            <w:tcW w:w="4929" w:type="dxa"/>
            <w:shd w:val="clear" w:color="auto" w:fill="EAF2F8"/>
            <w:tcMar>
              <w:top w:w="160" w:type="dxa"/>
              <w:left w:w="170" w:type="dxa"/>
              <w:bottom w:w="160" w:type="dxa"/>
              <w:right w:w="170" w:type="dxa"/>
            </w:tcMar>
          </w:tcPr>
          <w:p>
            <w:r>
              <w:t>Regla de trazabilidad</w:t>
              <w:br/>
              <w:t>Las cifras se contrastaron con train.csv. El notebook se ejecutó en orden y las siete figuras se exportaron de sus salidas antes de regenerar los informes y la presentación.</w:t>
            </w:r>
          </w:p>
        </w:tc>
      </w:tr>
    </w:tbl>
    <w:p w14:paraId="55DB3703" w14:textId="77777777" w:rsidR="005047AE" w:rsidRDefault="005047AE">
      <w:pPr>
        <w:spacing w:after="0"/>
      </w:pPr>
    </w:p>
    <w:p w14:paraId="55DA405C" w14:textId="77777777" w:rsidR="005047AE" w:rsidRDefault="00000000">
      <w:pPr>
        <w:pStyle w:val="Ttulo2"/>
      </w:pPr>
      <w:r>
        <w:t>Piezas principales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1984"/>
        <w:gridCol w:w="3912"/>
      </w:tblGrid>
      <w:tr w:rsidR="005047AE" w14:paraId="31C4D1BC" w14:textId="77777777">
        <w:trPr>
          <w:cantSplit/>
          <w:tblHeader/>
        </w:trPr>
        <w:tc>
          <w:tcPr>
            <w:tcW w:w="3515" w:type="dxa"/>
            <w:shd w:val="clear" w:color="auto" w:fill="102A4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E3F432" w14:textId="77777777" w:rsidR="005047A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1984" w:type="dxa"/>
            <w:shd w:val="clear" w:color="auto" w:fill="102A4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1BF5C9" w14:textId="77777777" w:rsidR="005047A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w="3912" w:type="dxa"/>
            <w:shd w:val="clear" w:color="auto" w:fill="102A4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B0EEC5" w14:textId="77777777" w:rsidR="005047A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5047AE" w14:paraId="501A2786" w14:textId="77777777">
        <w:trPr>
          <w:cantSplit/>
        </w:trPr>
        <w:tc>
          <w:tcPr>
            <w:tcW w:w="3515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01_analisis_exploratorio.ipynb</w:t>
            </w:r>
          </w:p>
        </w:tc>
        <w:tc>
          <w:tcPr>
            <w:tcW w:w="1984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0B9EE3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Equipo técnico</w:t>
            </w:r>
          </w:p>
        </w:tc>
        <w:tc>
          <w:tcPr>
            <w:tcW w:w="3912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DB4CB2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Código, tablas y gráficas del EDA</w:t>
            </w:r>
          </w:p>
        </w:tc>
      </w:tr>
      <w:tr w:rsidR="005047AE" w14:paraId="6E44BEBC" w14:textId="77777777">
        <w:trPr>
          <w:cantSplit/>
        </w:trPr>
        <w:tc>
          <w:tcPr>
            <w:tcW w:w="3515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informes EDA y revisión bibliográfica (.pdf/.tex)</w:t>
            </w:r>
          </w:p>
        </w:tc>
        <w:tc>
          <w:tcPr>
            <w:tcW w:w="1984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7F97D6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Docente/evaluación</w:t>
            </w:r>
          </w:p>
        </w:tc>
        <w:tc>
          <w:tcPr>
            <w:tcW w:w="3912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Rúbrica EDA, investigación APA y selección preliminar</w:t>
            </w:r>
          </w:p>
        </w:tc>
      </w:tr>
      <w:tr w:rsidR="005047AE" w14:paraId="4806DDE6" w14:textId="77777777">
        <w:trPr>
          <w:cantSplit/>
        </w:trPr>
        <w:tc>
          <w:tcPr>
            <w:tcW w:w="3515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presentacion_MAP.html / .pptx</w:t>
            </w:r>
          </w:p>
        </w:tc>
        <w:tc>
          <w:tcPr>
            <w:tcW w:w="1984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DC8145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Exposición</w:t>
            </w:r>
          </w:p>
        </w:tc>
        <w:tc>
          <w:tcPr>
            <w:tcW w:w="3912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Recorrido visual interactivo y PowerPoint editable</w:t>
            </w:r>
          </w:p>
        </w:tc>
      </w:tr>
      <w:tr w:rsidR="005047AE" w14:paraId="3AC655C0" w14:textId="77777777">
        <w:trPr>
          <w:cantSplit/>
        </w:trPr>
        <w:tc>
          <w:tcPr>
            <w:tcW w:w="3515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7B99B8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Presentacion_Repositorio_MAP.docx</w:t>
            </w:r>
          </w:p>
        </w:tc>
        <w:tc>
          <w:tcPr>
            <w:tcW w:w="1984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C50788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Lectores del repositorio</w:t>
            </w:r>
          </w:p>
        </w:tc>
        <w:tc>
          <w:tcPr>
            <w:tcW w:w="3912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BE9E28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Arquitectura, estado y reproducibilidad</w:t>
            </w:r>
          </w:p>
        </w:tc>
      </w:tr>
    </w:tbl>
    <w:p w14:paraId="65D482D6" w14:textId="77777777" w:rsidR="005047AE" w:rsidRDefault="00000000">
      <w:r>
        <w:br w:type="page"/>
      </w:r>
    </w:p>
    <w:p w14:paraId="24AC2EA6" w14:textId="77777777" w:rsidR="005047AE" w:rsidRDefault="00000000">
      <w:pPr>
        <w:pStyle w:val="Kicker"/>
      </w:pPr>
      <w:r>
        <w:lastRenderedPageBreak/>
        <w:t>CONTENIDO ANALÍTICO</w:t>
      </w:r>
    </w:p>
    <w:p w14:paraId="7C866726" w14:textId="77777777" w:rsidR="005047AE" w:rsidRDefault="00000000">
      <w:pPr>
        <w:pStyle w:val="Ttulo1"/>
      </w:pPr>
      <w:r>
        <w:t>Datos y hallazgos visibles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047AE" w14:paraId="5CCCAC5F" w14:textId="77777777">
        <w:trPr>
          <w:cantSplit/>
        </w:trPr>
        <w:tc>
          <w:tcPr>
            <w:tcW w:w="3286" w:type="dxa"/>
            <w:tcBorders>
              <w:top w:val="single" w:sz="12" w:space="0" w:color="2457A7"/>
            </w:tcBorders>
            <w:shd w:val="clear" w:color="auto" w:fill="F6F8FB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4B301CA2" w14:textId="77777777" w:rsidR="005047AE" w:rsidRDefault="00000000"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2457A7"/>
                <w:sz w:val="48"/>
              </w:rPr>
              <w:t>40.34%</w:t>
            </w:r>
          </w:p>
          <w:p w14:paraId="0FC74833" w14:textId="77777777" w:rsidR="005047AE" w:rsidRDefault="00000000">
            <w:pPr>
              <w:spacing w:after="0"/>
              <w:jc w:val="center"/>
            </w:pPr>
            <w:r>
              <w:rPr>
                <w:color w:val="607487"/>
                <w:sz w:val="17"/>
              </w:rPr>
              <w:t>True_Correct</w:t>
            </w:r>
          </w:p>
        </w:tc>
        <w:tc>
          <w:tcPr>
            <w:tcW w:w="3286" w:type="dxa"/>
            <w:tcBorders>
              <w:top w:val="single" w:sz="12" w:space="0" w:color="D18D13"/>
            </w:tcBorders>
            <w:shd w:val="clear" w:color="auto" w:fill="F6F8FB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6B297BBB" w14:textId="77777777" w:rsidR="005047AE" w:rsidRDefault="00000000"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D18D13"/>
                <w:sz w:val="48"/>
              </w:rPr>
              <w:t>73.1%</w:t>
            </w:r>
          </w:p>
          <w:p w14:paraId="317C9F68" w14:textId="77777777" w:rsidR="005047AE" w:rsidRDefault="00000000">
            <w:pPr>
              <w:spacing w:after="0"/>
              <w:jc w:val="center"/>
            </w:pPr>
            <w:r>
              <w:rPr>
                <w:color w:val="607487"/>
                <w:sz w:val="17"/>
              </w:rPr>
              <w:t>ausencia estructural en Misconception</w:t>
            </w:r>
          </w:p>
        </w:tc>
        <w:tc>
          <w:tcPr>
            <w:tcW w:w="3286" w:type="dxa"/>
            <w:tcBorders>
              <w:top w:val="single" w:sz="12" w:space="0" w:color="2F9B77"/>
            </w:tcBorders>
            <w:shd w:val="clear" w:color="auto" w:fill="F6F8FB"/>
            <w:tcMar>
              <w:top w:w="160" w:type="dxa"/>
              <w:left w:w="130" w:type="dxa"/>
              <w:bottom w:w="160" w:type="dxa"/>
              <w:right w:w="130" w:type="dxa"/>
            </w:tcMar>
          </w:tcPr>
          <w:p>
            <w:r>
              <w:t>13</w:t>
              <w:br/>
              <w:t>palabras de mediana</w:t>
            </w:r>
          </w:p>
        </w:tc>
      </w:tr>
    </w:tbl>
    <w:p w14:paraId="32FD9C78" w14:textId="77777777" w:rsidR="005047AE" w:rsidRDefault="005047AE">
      <w:pPr>
        <w:spacing w:after="0"/>
      </w:pPr>
    </w:p>
    <w:p w14:paraId="466866E8" w14:textId="77777777" w:rsidR="005047AE" w:rsidRDefault="00000000" w:rsidP="00201FE9">
      <w:pPr>
        <w:pStyle w:val="Textoindependiente"/>
        <w:jc w:val="both"/>
      </w:pPr>
      <w:r>
        <w:t xml:space="preserve">El repositorio documenta un problema jerárquico: primero se clasifica la relación entre opción y razonamiento; después se asigna una concepción </w:t>
      </w:r>
      <w:proofErr w:type="spellStart"/>
      <w:r>
        <w:t>errónea</w:t>
      </w:r>
      <w:proofErr w:type="spellEnd"/>
      <w:r>
        <w:t xml:space="preserve"> solo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.</w:t>
      </w:r>
    </w:p>
    <w:p w14:paraId="1D537739" w14:textId="77777777" w:rsidR="00201FE9" w:rsidRDefault="00201FE9" w:rsidP="00201FE9">
      <w:pPr>
        <w:pStyle w:val="Textoindependiente"/>
        <w:jc w:val="both"/>
      </w:pPr>
    </w:p>
    <w:p w14:paraId="2E40BEC7" w14:textId="77777777" w:rsidR="005047AE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DE07397" wp14:editId="46BF2A8B">
            <wp:extent cx="5577840" cy="18454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cion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4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B2BC" w14:textId="77777777" w:rsidR="005047AE" w:rsidRDefault="00000000">
      <w:pPr>
        <w:pStyle w:val="CaptionCustom"/>
      </w:pPr>
      <w:r>
        <w:t xml:space="preserve">Figura 1. Distribución de la variable Category </w:t>
      </w:r>
      <w:proofErr w:type="spellStart"/>
      <w:r>
        <w:t>recuperada</w:t>
      </w:r>
      <w:proofErr w:type="spellEnd"/>
      <w:r>
        <w:t xml:space="preserve"> del notebook.</w:t>
      </w:r>
    </w:p>
    <w:p w14:paraId="08A4C344" w14:textId="77777777" w:rsidR="00201FE9" w:rsidRDefault="00201FE9">
      <w:pPr>
        <w:pStyle w:val="CaptionCustom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047AE" w14:paraId="752B2568" w14:textId="77777777">
        <w:trPr>
          <w:cantSplit/>
        </w:trPr>
        <w:tc>
          <w:tcPr>
            <w:tcW w:w="4929" w:type="dxa"/>
            <w:shd w:val="clear" w:color="auto" w:fill="F2B84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4C92FD" w14:textId="77777777" w:rsidR="005047AE" w:rsidRDefault="005047AE">
            <w:pPr>
              <w:spacing w:after="0"/>
            </w:pPr>
          </w:p>
        </w:tc>
        <w:tc>
          <w:tcPr>
            <w:tcW w:w="4929" w:type="dxa"/>
            <w:shd w:val="clear" w:color="auto" w:fill="FFF8E9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4AAFD2B2" w14:textId="77777777" w:rsidR="005047AE" w:rsidRDefault="00000000">
            <w:pPr>
              <w:spacing w:after="60"/>
            </w:pPr>
            <w:r>
              <w:rPr>
                <w:rFonts w:ascii="Aptos Display" w:hAnsi="Aptos Display"/>
                <w:b/>
                <w:color w:val="102A43"/>
                <w:sz w:val="22"/>
              </w:rPr>
              <w:t>Interpretación</w:t>
            </w:r>
          </w:p>
          <w:p w14:paraId="5632C7E3" w14:textId="77777777" w:rsidR="005047AE" w:rsidRDefault="00000000" w:rsidP="00201FE9">
            <w:pPr>
              <w:pStyle w:val="Textoindependiente"/>
              <w:spacing w:after="0"/>
              <w:jc w:val="both"/>
            </w:pPr>
            <w:r>
              <w:t>El desbalance y la ausencia estructural desaconsejan imputar etiquetas con la moda o evaluar un futuro modelo únicamente con accuracy.</w:t>
            </w:r>
          </w:p>
        </w:tc>
      </w:tr>
    </w:tbl>
    <w:p w14:paraId="1346EDBC" w14:textId="77777777" w:rsidR="005047AE" w:rsidRDefault="005047AE">
      <w:pPr>
        <w:spacing w:after="0"/>
      </w:pPr>
    </w:p>
    <w:p w14:paraId="231B0EF4" w14:textId="77777777" w:rsidR="005047AE" w:rsidRDefault="00000000">
      <w:r>
        <w:br w:type="page"/>
      </w:r>
    </w:p>
    <w:p w14:paraId="60196F52" w14:textId="77777777" w:rsidR="005047AE" w:rsidRDefault="00000000">
      <w:pPr>
        <w:pStyle w:val="Kicker"/>
      </w:pPr>
      <w:r>
        <w:lastRenderedPageBreak/>
        <w:t>CRUCES EXPLORATORIOS</w:t>
      </w:r>
    </w:p>
    <w:p w14:paraId="4AD07DF9" w14:textId="77777777" w:rsidR="005047AE" w:rsidRDefault="00000000">
      <w:pPr>
        <w:pStyle w:val="Ttulo1"/>
      </w:pPr>
      <w:r>
        <w:t>La pregunta organiza el lenguaje</w:t>
      </w:r>
    </w:p>
    <w:p w14:paraId="3B7D837D" w14:textId="77777777" w:rsidR="005047AE" w:rsidRDefault="00000000" w:rsidP="00201FE9">
      <w:pPr>
        <w:pStyle w:val="Textoindependiente"/>
        <w:jc w:val="both"/>
      </w:pPr>
      <w:r>
        <w:t>Las frecuencias de categorías y concepciones cambian según QuestionId. Esta dependencia es sustantiva: una separación aleatoria de filas puede permitir que vocabulario específico de una pregunta aparezca tanto en entrenamiento como en validación.</w:t>
      </w:r>
    </w:p>
    <w:p w14:paraId="592A1791" w14:textId="77777777" w:rsidR="005047AE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ECFE34D" wp14:editId="784FBB6A">
            <wp:extent cx="5715000" cy="19811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ces_por_pregu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8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089E" w14:textId="77777777" w:rsidR="005047AE" w:rsidRDefault="00000000">
      <w:pPr>
        <w:pStyle w:val="CaptionCustom"/>
      </w:pPr>
      <w:r>
        <w:t>Figura 2. Cruces por pregunta almacenados en el notebook.</w:t>
      </w:r>
    </w:p>
    <w:p w14:paraId="5A72614D" w14:textId="77777777" w:rsidR="005047AE" w:rsidRDefault="00000000">
      <w:pPr>
        <w:pStyle w:val="Ttulo2"/>
      </w:pPr>
      <w:r>
        <w:t>Implicación de diseño</w:t>
      </w:r>
    </w:p>
    <w:p w14:paraId="710BA0E2" w14:textId="77777777" w:rsidR="005047AE" w:rsidRDefault="00000000">
      <w:pPr>
        <w:pStyle w:val="Listaconvietas"/>
      </w:pPr>
      <w:r>
        <w:t>Comparar una partición estratificada con GroupKFold o leave-one-question-out.</w:t>
      </w:r>
    </w:p>
    <w:p w14:paraId="6627FD1A" w14:textId="77777777" w:rsidR="005047AE" w:rsidRDefault="00000000">
      <w:pPr>
        <w:pStyle w:val="Listaconvietas"/>
      </w:pPr>
      <w:r>
        <w:t>Reportar MAP@3 y macro-F1 junto con resultados por pregunta y por etiqueta.</w:t>
      </w:r>
    </w:p>
    <w:p w14:paraId="2725CA27" w14:textId="77777777" w:rsidR="005047AE" w:rsidRDefault="00000000">
      <w:pPr>
        <w:pStyle w:val="Listaconvietas"/>
      </w:pPr>
      <w:r>
        <w:t>Usar QuestionId y MC_Answer como contexto, sin confundir memorización con generalización.</w:t>
      </w:r>
    </w:p>
    <w:p w14:paraId="6FC90FBC" w14:textId="77777777" w:rsidR="005047AE" w:rsidRDefault="00000000">
      <w:r>
        <w:br w:type="page"/>
      </w:r>
    </w:p>
    <w:p w14:paraId="0F6D89C6" w14:textId="77777777" w:rsidR="005047AE" w:rsidRDefault="00000000">
      <w:pPr>
        <w:pStyle w:val="Kicker"/>
      </w:pPr>
      <w:r>
        <w:lastRenderedPageBreak/>
        <w:t>CÓMO VOLVER A PRODUCIR EL ANÁLISIS</w:t>
      </w:r>
    </w:p>
    <w:p w14:paraId="784B28C0" w14:textId="77777777" w:rsidR="005047AE" w:rsidRDefault="00000000">
      <w:pPr>
        <w:pStyle w:val="Ttulo1"/>
      </w:pPr>
      <w:r>
        <w:t>Reproducibilidad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4592"/>
        <w:gridCol w:w="4139"/>
      </w:tblGrid>
      <w:tr w:rsidR="005047AE" w14:paraId="12C68AF4" w14:textId="77777777">
        <w:trPr>
          <w:cantSplit/>
          <w:tblHeader/>
        </w:trPr>
        <w:tc>
          <w:tcPr>
            <w:tcW w:w="680" w:type="dxa"/>
            <w:shd w:val="clear" w:color="auto" w:fill="102A4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6733F3" w14:textId="77777777" w:rsidR="005047A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4592" w:type="dxa"/>
            <w:shd w:val="clear" w:color="auto" w:fill="102A4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40E830" w14:textId="77777777" w:rsidR="005047A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4139" w:type="dxa"/>
            <w:shd w:val="clear" w:color="auto" w:fill="102A4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185D78" w14:textId="77777777" w:rsidR="005047A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</w:tr>
      <w:tr w:rsidR="005047AE" w14:paraId="103F9462" w14:textId="77777777">
        <w:trPr>
          <w:cantSplit/>
        </w:trPr>
        <w:tc>
          <w:tcPr>
            <w:tcW w:w="680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CD7B9E" w14:textId="77777777" w:rsidR="005047AE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4592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0C5975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Clonar el repositorio y ubicarse en la raíz</w:t>
            </w:r>
          </w:p>
        </w:tc>
        <w:tc>
          <w:tcPr>
            <w:tcW w:w="4139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D0970C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La rama main está disponible</w:t>
            </w:r>
          </w:p>
        </w:tc>
      </w:tr>
      <w:tr w:rsidR="005047AE" w14:paraId="19E28CAC" w14:textId="77777777">
        <w:trPr>
          <w:cantSplit/>
        </w:trPr>
        <w:tc>
          <w:tcPr>
            <w:tcW w:w="680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2C3217" w14:textId="77777777" w:rsidR="005047AE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4592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8A88EE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Obtener los CSV desde Kaggle</w:t>
            </w:r>
          </w:p>
        </w:tc>
        <w:tc>
          <w:tcPr>
            <w:tcW w:w="4139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B3CD94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train.csv, test.csv y sample_submission.csv</w:t>
            </w:r>
          </w:p>
        </w:tc>
      </w:tr>
      <w:tr w:rsidR="005047AE" w14:paraId="78051CA5" w14:textId="77777777">
        <w:trPr>
          <w:cantSplit/>
        </w:trPr>
        <w:tc>
          <w:tcPr>
            <w:tcW w:w="680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3B5729" w14:textId="77777777" w:rsidR="005047AE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4592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8B8DF9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Colocar los archivos en data/</w:t>
            </w:r>
          </w:p>
        </w:tc>
        <w:tc>
          <w:tcPr>
            <w:tcW w:w="4139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D24746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La ruta coincide con el notebook</w:t>
            </w:r>
          </w:p>
        </w:tc>
      </w:tr>
      <w:tr w:rsidR="005047AE" w14:paraId="0D993D32" w14:textId="77777777">
        <w:trPr>
          <w:cantSplit/>
        </w:trPr>
        <w:tc>
          <w:tcPr>
            <w:tcW w:w="680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28EC6F" w14:textId="77777777" w:rsidR="005047AE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4592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Crear un entorno e instalar requirements.txt</w:t>
            </w:r>
          </w:p>
        </w:tc>
        <w:tc>
          <w:tcPr>
            <w:tcW w:w="4139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t>Versiones fijadas para análisis y generación documental</w:t>
            </w:r>
          </w:p>
        </w:tc>
      </w:tr>
      <w:tr w:rsidR="005047AE" w14:paraId="2A11116A" w14:textId="77777777">
        <w:trPr>
          <w:cantSplit/>
        </w:trPr>
        <w:tc>
          <w:tcPr>
            <w:tcW w:w="680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CD5ADD" w14:textId="77777777" w:rsidR="005047AE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4592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23B6DD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Ejecutar el notebook en orden</w:t>
            </w:r>
          </w:p>
        </w:tc>
        <w:tc>
          <w:tcPr>
            <w:tcW w:w="4139" w:type="dxa"/>
            <w:tcBorders>
              <w:bottom w:val="single" w:sz="3" w:space="0" w:color="DDE6EE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2B0950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Celdas terminan sin error y resultados coinciden</w:t>
            </w:r>
          </w:p>
        </w:tc>
      </w:tr>
      <w:tr w:rsidR="005047AE" w14:paraId="52F31F80" w14:textId="77777777">
        <w:trPr>
          <w:cantSplit/>
        </w:trPr>
        <w:tc>
          <w:tcPr>
            <w:tcW w:w="680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D5D0B1" w14:textId="77777777" w:rsidR="005047AE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4592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B4178E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Compilar el informe desde report/</w:t>
            </w:r>
          </w:p>
        </w:tc>
        <w:tc>
          <w:tcPr>
            <w:tcW w:w="4139" w:type="dxa"/>
            <w:tcBorders>
              <w:bottom w:val="single" w:sz="3" w:space="0" w:color="DDE6EE"/>
            </w:tcBorders>
            <w:shd w:val="clear" w:color="auto" w:fill="F6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F862CE" w14:textId="77777777" w:rsidR="005047AE" w:rsidRDefault="00000000" w:rsidP="00201FE9">
            <w:pPr>
              <w:spacing w:after="0"/>
              <w:jc w:val="center"/>
            </w:pPr>
            <w:r>
              <w:rPr>
                <w:sz w:val="17"/>
              </w:rPr>
              <w:t>PDF y figuras resuelven con rutas relativas</w:t>
            </w:r>
          </w:p>
        </w:tc>
      </w:tr>
    </w:tbl>
    <w:p w14:paraId="540C40D9" w14:textId="77777777" w:rsidR="005047AE" w:rsidRDefault="00000000">
      <w:pPr>
        <w:pStyle w:val="Ttulo2"/>
      </w:pPr>
      <w:r>
        <w:t>Estado de reproducibilidad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047AE" w14:paraId="568D7713" w14:textId="77777777">
        <w:trPr>
          <w:cantSplit/>
        </w:trPr>
        <w:tc>
          <w:tcPr>
            <w:tcW w:w="4929" w:type="dxa"/>
            <w:shd w:val="clear" w:color="auto" w:fill="FFF2F1"/>
            <w:tcMar>
              <w:top w:w="190" w:type="dxa"/>
              <w:left w:w="190" w:type="dxa"/>
              <w:bottom w:w="190" w:type="dxa"/>
              <w:right w:w="190" w:type="dxa"/>
            </w:tcMar>
          </w:tcPr>
          <w:p>
            <w:r>
              <w:t>Ruta de datos</w:t>
              <w:br/>
              <w:t>El notebook localiza data/ y data/raw desde la raíz o desde notebooks/.</w:t>
            </w:r>
          </w:p>
        </w:tc>
        <w:tc>
          <w:tcPr>
            <w:tcW w:w="4929" w:type="dxa"/>
            <w:shd w:val="clear" w:color="auto" w:fill="FFF8E9"/>
            <w:tcMar>
              <w:top w:w="190" w:type="dxa"/>
              <w:left w:w="190" w:type="dxa"/>
              <w:bottom w:w="190" w:type="dxa"/>
              <w:right w:w="190" w:type="dxa"/>
            </w:tcMar>
          </w:tcPr>
          <w:p>
            <w:r>
              <w:t>Dependencias</w:t>
              <w:br/>
              <w:t>requirements.txt fija el entorno de análisis y los generadores documentales.</w:t>
            </w:r>
          </w:p>
        </w:tc>
      </w:tr>
    </w:tbl>
    <w:p w14:paraId="0C1DFA68" w14:textId="77777777" w:rsidR="005047AE" w:rsidRDefault="005047AE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047AE" w14:paraId="565EC5EA" w14:textId="77777777">
        <w:trPr>
          <w:cantSplit/>
        </w:trPr>
        <w:tc>
          <w:tcPr>
            <w:tcW w:w="4929" w:type="dxa"/>
            <w:shd w:val="clear" w:color="auto" w:fill="28A9C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1C2DD6" w14:textId="77777777" w:rsidR="005047AE" w:rsidRDefault="005047AE">
            <w:pPr>
              <w:spacing w:after="0"/>
            </w:pPr>
          </w:p>
        </w:tc>
        <w:tc>
          <w:tcPr>
            <w:tcW w:w="4929" w:type="dxa"/>
            <w:shd w:val="clear" w:color="auto" w:fill="EAF2F8"/>
            <w:tcMar>
              <w:top w:w="160" w:type="dxa"/>
              <w:left w:w="170" w:type="dxa"/>
              <w:bottom w:w="160" w:type="dxa"/>
              <w:right w:w="170" w:type="dxa"/>
            </w:tcMar>
          </w:tcPr>
          <w:p>
            <w:r>
              <w:t>Estado corregido</w:t>
              <w:br/>
              <w:t>Ruta flexible, dependencias fijadas, notebook ejecutado sin errores, figuras sincronizadas y entregables compilados. Solo resta hacer commit y push cuando el equipo apruebe la versión final.</w:t>
            </w:r>
          </w:p>
        </w:tc>
      </w:tr>
    </w:tbl>
    <w:p w14:paraId="0CDB9507" w14:textId="77777777" w:rsidR="005047AE" w:rsidRDefault="005047AE">
      <w:pPr>
        <w:spacing w:after="0"/>
      </w:pPr>
    </w:p>
    <w:p w14:paraId="12007A63" w14:textId="2E78ECAA" w:rsidR="005047AE" w:rsidRDefault="00000000">
      <w:r>
        <w:br w:type="page"/>
      </w:r>
    </w:p>
    <w:p w14:paraId="30A350E1" w14:textId="77777777" w:rsidR="005047AE" w:rsidRDefault="00000000">
      <w:pPr>
        <w:pStyle w:val="Ttulo2"/>
      </w:pPr>
      <w:r>
        <w:lastRenderedPageBreak/>
        <w:t xml:space="preserve">Fuentes </w:t>
      </w:r>
      <w:proofErr w:type="spellStart"/>
      <w:r>
        <w:t>documentales</w:t>
      </w:r>
      <w:proofErr w:type="spellEnd"/>
    </w:p>
    <w:p w14:paraId="046293F2" w14:textId="77777777" w:rsidR="005047AE" w:rsidRDefault="00000000">
      <w:pPr>
        <w:spacing w:after="100"/>
        <w:ind w:left="397" w:hanging="397"/>
      </w:pPr>
      <w:r>
        <w:rPr>
          <w:sz w:val="17"/>
        </w:rPr>
        <w:t>King, J., Smith, K., Burleigh, L., Crossley, S., Demkin, M., &amp; Reade, W. (2025). MAP—Charting student math misunderstandings. Kaggle.</w:t>
      </w:r>
    </w:p>
    <w:p w14:paraId="7CBAD2D7" w14:textId="263784B5" w:rsidR="00201FE9" w:rsidRPr="00201FE9" w:rsidRDefault="00000000" w:rsidP="00201FE9">
      <w:pPr>
        <w:spacing w:after="100"/>
        <w:ind w:left="397" w:hanging="397"/>
        <w:rPr>
          <w:sz w:val="17"/>
        </w:rPr>
      </w:pPr>
      <w:r>
        <w:rPr>
          <w:sz w:val="17"/>
        </w:rPr>
        <w:t>Rittle-Johnson, B., Adler, R., Durkin, K., Burleigh, L., King, J., &amp; Crossley, S. (2025). Detecting math misconceptions: An AI benchmark dataset. AIME-Con WIP, 20–24.</w:t>
      </w:r>
    </w:p>
    <w:p w14:paraId="23EC65FA" w14:textId="77777777" w:rsidR="005047AE" w:rsidRDefault="00000000">
      <w:pPr>
        <w:spacing w:after="100"/>
        <w:ind w:left="397" w:hanging="397"/>
      </w:pPr>
      <w:r>
        <w:rPr>
          <w:sz w:val="17"/>
        </w:rPr>
        <w:t>Universidad del Valle de Guatemala. (2026). Proyecto 2: Análisis exploratorio [Guía del curso].</w:t>
      </w:r>
    </w:p>
    <w:p w14:paraId="3F10FE96" w14:textId="77777777" w:rsidR="005047AE" w:rsidRDefault="00000000">
      <w:pPr>
        <w:spacing w:after="100"/>
        <w:ind w:left="397" w:hanging="397"/>
      </w:pPr>
      <w:r>
        <w:t>Repositorio local y salidas verificadas de notebooks/01_analisis_exploratorio.ipynb.</w:t>
      </w:r>
    </w:p>
    <w:sectPr w:rsidR="005047AE" w:rsidSect="00034616">
      <w:headerReference w:type="default" r:id="rId13"/>
      <w:footerReference w:type="default" r:id="rId14"/>
      <w:pgSz w:w="12240" w:h="15840"/>
      <w:pgMar w:top="1020" w:right="1191" w:bottom="964" w:left="1191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BC2A7" w14:textId="77777777" w:rsidR="00211B92" w:rsidRDefault="00211B92">
      <w:pPr>
        <w:spacing w:after="0" w:line="240" w:lineRule="auto"/>
      </w:pPr>
      <w:r>
        <w:separator/>
      </w:r>
    </w:p>
  </w:endnote>
  <w:endnote w:type="continuationSeparator" w:id="0">
    <w:p w14:paraId="370D635F" w14:textId="77777777" w:rsidR="00211B92" w:rsidRDefault="00211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CC4F7" w14:textId="77777777" w:rsidR="005047AE" w:rsidRDefault="00000000">
    <w:pPr>
      <w:pStyle w:val="Piedepgina"/>
      <w:jc w:val="center"/>
    </w:pPr>
    <w:r>
      <w:rPr>
        <w:color w:val="607487"/>
        <w:sz w:val="15"/>
      </w:rPr>
      <w:t xml:space="preserve">Universidad del Valle de Guatemala   ·   </w:t>
    </w:r>
    <w:r>
      <w:fldChar w:fldCharType="begin"/>
    </w:r>
    <w:r>
      <w:instrText>PAGE</w:instrText>
    </w:r>
    <w:r>
      <w:fldChar w:fldCharType="separate"/>
    </w:r>
    <w:r w:rsidR="00201F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44D2" w14:textId="77777777" w:rsidR="00211B92" w:rsidRDefault="00211B92">
      <w:pPr>
        <w:spacing w:after="0" w:line="240" w:lineRule="auto"/>
      </w:pPr>
      <w:r>
        <w:separator/>
      </w:r>
    </w:p>
  </w:footnote>
  <w:footnote w:type="continuationSeparator" w:id="0">
    <w:p w14:paraId="431EB167" w14:textId="77777777" w:rsidR="00211B92" w:rsidRDefault="00211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61995" w14:textId="77777777" w:rsidR="005047AE" w:rsidRDefault="00000000" w:rsidP="00201FE9">
    <w:pPr>
      <w:pStyle w:val="Encabezado"/>
      <w:jc w:val="center"/>
    </w:pPr>
    <w:proofErr w:type="gramStart"/>
    <w:r>
      <w:rPr>
        <w:b/>
        <w:color w:val="2457A7"/>
        <w:sz w:val="15"/>
      </w:rPr>
      <w:t>MAP  /</w:t>
    </w:r>
    <w:proofErr w:type="gramEnd"/>
    <w:r>
      <w:rPr>
        <w:b/>
        <w:color w:val="2457A7"/>
        <w:sz w:val="15"/>
      </w:rPr>
      <w:t xml:space="preserve">  PROYECTO </w:t>
    </w:r>
    <w:proofErr w:type="gramStart"/>
    <w:r>
      <w:rPr>
        <w:b/>
        <w:color w:val="2457A7"/>
        <w:sz w:val="15"/>
      </w:rPr>
      <w:t>2  /</w:t>
    </w:r>
    <w:proofErr w:type="gramEnd"/>
    <w:r>
      <w:rPr>
        <w:b/>
        <w:color w:val="2457A7"/>
        <w:sz w:val="15"/>
      </w:rPr>
      <w:t xml:space="preserve">  DATA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94935">
    <w:abstractNumId w:val="8"/>
  </w:num>
  <w:num w:numId="2" w16cid:durableId="1511676717">
    <w:abstractNumId w:val="6"/>
  </w:num>
  <w:num w:numId="3" w16cid:durableId="1757895747">
    <w:abstractNumId w:val="5"/>
  </w:num>
  <w:num w:numId="4" w16cid:durableId="569001223">
    <w:abstractNumId w:val="4"/>
  </w:num>
  <w:num w:numId="5" w16cid:durableId="952597516">
    <w:abstractNumId w:val="7"/>
  </w:num>
  <w:num w:numId="6" w16cid:durableId="369498989">
    <w:abstractNumId w:val="3"/>
  </w:num>
  <w:num w:numId="7" w16cid:durableId="534542010">
    <w:abstractNumId w:val="2"/>
  </w:num>
  <w:num w:numId="8" w16cid:durableId="1293171416">
    <w:abstractNumId w:val="1"/>
  </w:num>
  <w:num w:numId="9" w16cid:durableId="18771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FE9"/>
    <w:rsid w:val="00211B92"/>
    <w:rsid w:val="0029639D"/>
    <w:rsid w:val="00326F90"/>
    <w:rsid w:val="00470A9B"/>
    <w:rsid w:val="005047AE"/>
    <w:rsid w:val="00AA1D8D"/>
    <w:rsid w:val="00B47730"/>
    <w:rsid w:val="00CB0664"/>
    <w:rsid w:val="00CC61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6A6D2"/>
  <w14:defaultImageDpi w14:val="300"/>
  <w15:docId w15:val="{73DDF675-4BD0-4EFD-9919-495898F7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172B3A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/>
      <w:b/>
      <w:bCs/>
      <w:color w:val="102A43"/>
      <w:sz w:val="5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/>
      <w:b/>
      <w:bCs/>
      <w:color w:val="2457A7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60"/>
      <w:outlineLvl w:val="2"/>
    </w:pPr>
    <w:rPr>
      <w:rFonts w:asciiTheme="majorHAnsi" w:eastAsiaTheme="majorEastAsia" w:hAnsiTheme="majorHAnsi" w:cstheme="majorBidi"/>
      <w:b/>
      <w:bCs/>
      <w:color w:val="2457A7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after="80"/>
    </w:pPr>
    <w:rPr>
      <w:rFonts w:ascii="Aptos" w:hAnsi="Aptos"/>
      <w:b/>
      <w:color w:val="28A9C7"/>
      <w:sz w:val="16"/>
    </w:rPr>
  </w:style>
  <w:style w:type="paragraph" w:customStyle="1" w:styleId="CaptionCustom">
    <w:name w:val="Caption Custom"/>
    <w:pPr>
      <w:spacing w:after="160"/>
      <w:jc w:val="center"/>
    </w:pPr>
    <w:rPr>
      <w:rFonts w:ascii="Aptos" w:hAnsi="Aptos"/>
      <w:i/>
      <w:color w:val="607487"/>
      <w:sz w:val="16"/>
    </w:rPr>
  </w:style>
  <w:style w:type="paragraph" w:customStyle="1" w:styleId="RepoTree">
    <w:name w:val="Repo Tree"/>
    <w:pPr>
      <w:spacing w:after="0" w:line="252" w:lineRule="auto"/>
    </w:pPr>
    <w:rPr>
      <w:rFonts w:ascii="Consolas" w:hAnsi="Consolas"/>
      <w:color w:val="FFFFFF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anielBarillasM/Proyecto-2_Grupo-1_DS_Sec-1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anielBarillasM/Proyecto-2_Grupo-1_DS_Sec-10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914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del repositorio — MAP</dc:title>
  <dc:subject>Trazabilidad y reproducibilidad del análisis exploratorio</dc:subject>
  <dc:creator>Grupo 1 — CC3084 Data Science, UVG</dc:creator>
  <cp:keywords>MAP, NLP, EDA, repositorio, reproducibilidad, UVG</cp:keywords>
  <dc:description>generated by python-docx</dc:description>
  <cp:lastModifiedBy>pablo daniel barillas moreno</cp:lastModifiedBy>
  <cp:revision>4</cp:revision>
  <cp:lastPrinted>2026-08-24T06:04:00Z</cp:lastPrinted>
  <dcterms:created xsi:type="dcterms:W3CDTF">2013-12-23T23:15:00Z</dcterms:created>
  <dcterms:modified xsi:type="dcterms:W3CDTF">2026-08-24T06:05:00Z</dcterms:modified>
  <cp:category/>
</cp:coreProperties>
</file>