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5D6F" w14:textId="77777777" w:rsidR="00B4448B" w:rsidRPr="00B4448B" w:rsidRDefault="00B4448B" w:rsidP="00B4448B">
      <w:pPr>
        <w:rPr>
          <w:rFonts w:ascii="Arial" w:hAnsi="Arial" w:cs="Arial"/>
          <w:sz w:val="24"/>
          <w:szCs w:val="24"/>
        </w:rPr>
      </w:pPr>
      <w:r w:rsidRPr="00B4448B">
        <w:rPr>
          <w:rFonts w:ascii="Arial" w:hAnsi="Arial" w:cs="Arial"/>
          <w:sz w:val="24"/>
          <w:szCs w:val="24"/>
        </w:rPr>
        <w:t>Unzip the archive Cet235-Resources-Pack.zip into a known directory, this archive contains various file to prepare the IoT device.</w:t>
      </w:r>
    </w:p>
    <w:p w14:paraId="03076037" w14:textId="77777777" w:rsidR="00B4448B" w:rsidRPr="00B4448B" w:rsidRDefault="00B4448B" w:rsidP="00B4448B">
      <w:pPr>
        <w:rPr>
          <w:rFonts w:ascii="Arial" w:hAnsi="Arial" w:cs="Arial"/>
          <w:sz w:val="24"/>
          <w:szCs w:val="24"/>
        </w:rPr>
      </w:pPr>
      <w:r w:rsidRPr="00B4448B">
        <w:rPr>
          <w:rFonts w:ascii="Arial" w:hAnsi="Arial" w:cs="Arial"/>
          <w:sz w:val="24"/>
          <w:szCs w:val="24"/>
        </w:rPr>
        <w:t>Open a command prompt in the IoT VM and access the location where the unzipped files from the Cet235-Resources-Pack.zip are.</w:t>
      </w:r>
    </w:p>
    <w:p w14:paraId="4D02DF3E" w14:textId="77777777" w:rsidR="00B4448B" w:rsidRPr="00B4448B" w:rsidRDefault="00B4448B" w:rsidP="00B4448B">
      <w:pPr>
        <w:rPr>
          <w:rFonts w:ascii="Arial" w:hAnsi="Arial" w:cs="Arial"/>
          <w:sz w:val="24"/>
          <w:szCs w:val="24"/>
        </w:rPr>
      </w:pPr>
      <w:r w:rsidRPr="00B4448B">
        <w:rPr>
          <w:rFonts w:ascii="Arial" w:hAnsi="Arial" w:cs="Arial"/>
          <w:sz w:val="24"/>
          <w:szCs w:val="24"/>
        </w:rPr>
        <w:t xml:space="preserve">Connect one of the Huzzah32 boards to one of the PC </w:t>
      </w:r>
      <w:proofErr w:type="spellStart"/>
      <w:r w:rsidRPr="00B4448B">
        <w:rPr>
          <w:rFonts w:ascii="Arial" w:hAnsi="Arial" w:cs="Arial"/>
          <w:sz w:val="24"/>
          <w:szCs w:val="24"/>
        </w:rPr>
        <w:t>usb</w:t>
      </w:r>
      <w:proofErr w:type="spellEnd"/>
      <w:r w:rsidRPr="00B4448B">
        <w:rPr>
          <w:rFonts w:ascii="Arial" w:hAnsi="Arial" w:cs="Arial"/>
          <w:sz w:val="24"/>
          <w:szCs w:val="24"/>
        </w:rPr>
        <w:t xml:space="preserve"> port with a USB cable. The VM software will now ask you to which device to connect to, select the Virtual Machine.</w:t>
      </w:r>
    </w:p>
    <w:p w14:paraId="6EAF9ABB" w14:textId="0E6596E9" w:rsidR="00B4448B" w:rsidRDefault="00B4448B" w:rsidP="00B4448B">
      <w:pPr>
        <w:rPr>
          <w:rFonts w:ascii="Arial" w:hAnsi="Arial" w:cs="Arial"/>
          <w:sz w:val="24"/>
          <w:szCs w:val="24"/>
        </w:rPr>
      </w:pPr>
      <w:r w:rsidRPr="00B4448B">
        <w:rPr>
          <w:rFonts w:ascii="Arial" w:hAnsi="Arial" w:cs="Arial"/>
          <w:sz w:val="24"/>
          <w:szCs w:val="24"/>
        </w:rPr>
        <w:t xml:space="preserve">Once the Huzzah32 is connected, you may see some LEDs flashing, open the app </w:t>
      </w:r>
      <w:proofErr w:type="spellStart"/>
      <w:r w:rsidRPr="00B4448B">
        <w:rPr>
          <w:rFonts w:ascii="Arial" w:hAnsi="Arial" w:cs="Arial"/>
          <w:sz w:val="24"/>
          <w:szCs w:val="24"/>
        </w:rPr>
        <w:t>USBDeview</w:t>
      </w:r>
      <w:proofErr w:type="spellEnd"/>
      <w:r w:rsidRPr="00B4448B">
        <w:rPr>
          <w:rFonts w:ascii="Arial" w:hAnsi="Arial" w:cs="Arial"/>
          <w:sz w:val="24"/>
          <w:szCs w:val="24"/>
        </w:rPr>
        <w:t xml:space="preserve"> in the IoT VM. This app shows all the devices connected to your PC. You should see a device with the Description “Silicon Labs…”, make sure to note the drive letter/port number, this is your Huzzah32 port connection.</w:t>
      </w:r>
    </w:p>
    <w:p w14:paraId="6A5B2A94" w14:textId="16E1DAE7" w:rsidR="00F0298F" w:rsidRDefault="00F0298F" w:rsidP="00B444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979F90" wp14:editId="02CD5DAF">
            <wp:extent cx="5731510" cy="162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6CFA" w14:textId="77777777" w:rsidR="00B4448B" w:rsidRPr="00B4448B" w:rsidRDefault="00B4448B" w:rsidP="00B4448B">
      <w:pPr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B4448B">
        <w:rPr>
          <w:rFonts w:ascii="Arial" w:hAnsi="Arial" w:cs="Arial"/>
          <w:sz w:val="24"/>
          <w:szCs w:val="24"/>
          <w:lang w:val="en-US"/>
        </w:rPr>
        <w:t xml:space="preserve">Go back to the command prompt in the IoT VM and make sure you are in the correct directory </w:t>
      </w:r>
      <w:r w:rsidRPr="00B4448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C:\Users\Ada\Desktop\Cet235-Resources-Pack&gt;.</w:t>
      </w:r>
    </w:p>
    <w:p w14:paraId="3AEC9EDE" w14:textId="77777777" w:rsidR="00B4448B" w:rsidRPr="00B4448B" w:rsidRDefault="00B4448B" w:rsidP="00B4448B">
      <w:pPr>
        <w:rPr>
          <w:rFonts w:ascii="Arial" w:hAnsi="Arial" w:cs="Arial"/>
          <w:sz w:val="24"/>
          <w:szCs w:val="24"/>
          <w:lang w:val="en-US"/>
        </w:rPr>
      </w:pPr>
      <w:r w:rsidRPr="00B4448B">
        <w:rPr>
          <w:rFonts w:ascii="Arial" w:hAnsi="Arial" w:cs="Arial"/>
          <w:sz w:val="24"/>
          <w:szCs w:val="24"/>
          <w:lang w:val="en-US"/>
        </w:rPr>
        <w:t xml:space="preserve">Type in the following command and replace COM?? With the COM port your Huzzah32 is connected </w:t>
      </w:r>
      <w:proofErr w:type="gramStart"/>
      <w:r w:rsidRPr="00B4448B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B4448B">
        <w:rPr>
          <w:rFonts w:ascii="Arial" w:hAnsi="Arial" w:cs="Arial"/>
          <w:sz w:val="24"/>
          <w:szCs w:val="24"/>
          <w:lang w:val="en-US"/>
        </w:rPr>
        <w:t xml:space="preserve"> and press enter.</w:t>
      </w:r>
    </w:p>
    <w:p w14:paraId="229781A4" w14:textId="77777777" w:rsidR="00B4448B" w:rsidRPr="00B4448B" w:rsidRDefault="00B4448B" w:rsidP="00B4448B">
      <w:pPr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B4448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prep_esp32.bat COM6</w:t>
      </w:r>
    </w:p>
    <w:p w14:paraId="29554600" w14:textId="246C33BB" w:rsidR="00B4448B" w:rsidRPr="00B4448B" w:rsidRDefault="00F0298F" w:rsidP="00B4448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096187" wp14:editId="32236D08">
            <wp:extent cx="55245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5"/>
                    <a:stretch/>
                  </pic:blipFill>
                  <pic:spPr bwMode="auto">
                    <a:xfrm>
                      <a:off x="0" y="0"/>
                      <a:ext cx="55245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B242C" w14:textId="77777777" w:rsidR="00B4448B" w:rsidRPr="00B4448B" w:rsidRDefault="00B4448B" w:rsidP="00B4448B">
      <w:pPr>
        <w:rPr>
          <w:rFonts w:ascii="Arial" w:hAnsi="Arial" w:cs="Arial"/>
          <w:sz w:val="24"/>
          <w:szCs w:val="24"/>
          <w:lang w:val="en-US"/>
        </w:rPr>
      </w:pPr>
      <w:r w:rsidRPr="00B4448B">
        <w:rPr>
          <w:rFonts w:ascii="Arial" w:hAnsi="Arial" w:cs="Arial"/>
          <w:sz w:val="24"/>
          <w:szCs w:val="24"/>
          <w:lang w:val="en-US"/>
        </w:rPr>
        <w:t>When completed you should see something like below:</w:t>
      </w:r>
    </w:p>
    <w:p w14:paraId="7F5550C2" w14:textId="26D9B21B" w:rsidR="00B4448B" w:rsidRDefault="00B4448B" w:rsidP="00B4448B">
      <w:pPr>
        <w:rPr>
          <w:rFonts w:ascii="Arial" w:hAnsi="Arial" w:cs="Arial"/>
          <w:sz w:val="24"/>
          <w:szCs w:val="24"/>
        </w:rPr>
      </w:pPr>
      <w:r w:rsidRPr="00B4448B">
        <w:rPr>
          <w:rFonts w:ascii="Arial" w:hAnsi="Arial" w:cs="Arial"/>
          <w:sz w:val="24"/>
          <w:szCs w:val="24"/>
        </w:rPr>
        <w:t xml:space="preserve">If this </w:t>
      </w:r>
      <w:r w:rsidR="00F0298F" w:rsidRPr="00B4448B">
        <w:rPr>
          <w:rFonts w:ascii="Arial" w:hAnsi="Arial" w:cs="Arial"/>
          <w:sz w:val="24"/>
          <w:szCs w:val="24"/>
        </w:rPr>
        <w:t>fails,</w:t>
      </w:r>
      <w:r w:rsidRPr="00B4448B">
        <w:rPr>
          <w:rFonts w:ascii="Arial" w:hAnsi="Arial" w:cs="Arial"/>
          <w:sz w:val="24"/>
          <w:szCs w:val="24"/>
        </w:rPr>
        <w:t xml:space="preserve"> try reconnecting the USB </w:t>
      </w:r>
      <w:r w:rsidR="00F0298F" w:rsidRPr="00B4448B">
        <w:rPr>
          <w:rFonts w:ascii="Arial" w:hAnsi="Arial" w:cs="Arial"/>
          <w:sz w:val="24"/>
          <w:szCs w:val="24"/>
        </w:rPr>
        <w:t>cable or</w:t>
      </w:r>
      <w:r w:rsidRPr="00B4448B">
        <w:rPr>
          <w:rFonts w:ascii="Arial" w:hAnsi="Arial" w:cs="Arial"/>
          <w:sz w:val="24"/>
          <w:szCs w:val="24"/>
        </w:rPr>
        <w:t xml:space="preserve"> try another cable or board.</w:t>
      </w:r>
    </w:p>
    <w:p w14:paraId="502143C2" w14:textId="6F222198" w:rsidR="00F0298F" w:rsidRDefault="00905106" w:rsidP="00B44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get the code</w:t>
      </w:r>
    </w:p>
    <w:p w14:paraId="0B6FC5C6" w14:textId="5CF7AB4D" w:rsidR="00905106" w:rsidRDefault="00905106" w:rsidP="00B4448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51F388" wp14:editId="72BD2314">
            <wp:extent cx="5731510" cy="1171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9EB0" w14:textId="57557797" w:rsidR="00905106" w:rsidRDefault="00905106" w:rsidP="00B444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7EE1F2" wp14:editId="676CE336">
            <wp:extent cx="5731510" cy="1388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C80E" w14:textId="58AE6D4E" w:rsidR="00905106" w:rsidRDefault="0031373E" w:rsidP="00B444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6D5DDE" wp14:editId="7F938050">
            <wp:extent cx="5731510" cy="1083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2712" w14:textId="5878587C" w:rsidR="0031373E" w:rsidRDefault="0031373E" w:rsidP="00B444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38BFBA" wp14:editId="49FF0BE6">
            <wp:extent cx="5731510" cy="1581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7666" w14:textId="02A55DC1" w:rsidR="0031373E" w:rsidRPr="00B4448B" w:rsidRDefault="00C777E6" w:rsidP="00B4448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0A6AB1" wp14:editId="33ABB6E9">
            <wp:extent cx="5372100" cy="731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73E" w:rsidRPr="00B4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8B"/>
    <w:rsid w:val="0031373E"/>
    <w:rsid w:val="00905106"/>
    <w:rsid w:val="00B4448B"/>
    <w:rsid w:val="00C777E6"/>
    <w:rsid w:val="00F0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89D0"/>
  <w15:chartTrackingRefBased/>
  <w15:docId w15:val="{98884F32-1D82-473B-875D-E9E6F9AE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Alves Barreleiro (Student)</dc:creator>
  <cp:keywords/>
  <dc:description/>
  <cp:lastModifiedBy>Daniel Alves Barreleiro (Student)</cp:lastModifiedBy>
  <cp:revision>4</cp:revision>
  <dcterms:created xsi:type="dcterms:W3CDTF">2022-03-25T11:52:00Z</dcterms:created>
  <dcterms:modified xsi:type="dcterms:W3CDTF">2022-03-25T12:04:00Z</dcterms:modified>
</cp:coreProperties>
</file>