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</w:rPr>
        <w:drawing>
          <wp:inline distB="114300" distT="114300" distL="114300" distR="114300">
            <wp:extent cx="1762125" cy="1528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97" l="2500" r="1999" t="1570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           </w:t>
      </w:r>
      <w:r w:rsidDel="00000000" w:rsidR="00000000" w:rsidRPr="00000000">
        <w:rPr>
          <w:b w:val="1"/>
          <w:sz w:val="72"/>
          <w:szCs w:val="72"/>
        </w:rPr>
        <w:drawing>
          <wp:inline distB="114300" distT="114300" distL="114300" distR="114300">
            <wp:extent cx="219075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i w:val="1"/>
          <w:color w:val="ff0000"/>
          <w:sz w:val="36"/>
          <w:szCs w:val="36"/>
        </w:rPr>
      </w:pPr>
      <w:r w:rsidDel="00000000" w:rsidR="00000000" w:rsidRPr="00000000">
        <w:rPr>
          <w:color w:val="cc0000"/>
          <w:sz w:val="68"/>
          <w:szCs w:val="68"/>
          <w:rtl w:val="0"/>
        </w:rPr>
        <w:t xml:space="preserve">TEAM TECHNOLOGY(T.T.N)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>
          <w:i w:val="1"/>
          <w:color w:val="ff0000"/>
          <w:sz w:val="36"/>
          <w:szCs w:val="3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PIANO DI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jc w:val="right"/>
        <w:rPr>
          <w:i w:val="1"/>
          <w:color w:val="ff0000"/>
          <w:sz w:val="36"/>
          <w:szCs w:val="36"/>
        </w:rPr>
      </w:pPr>
      <w:r w:rsidDel="00000000" w:rsidR="00000000" w:rsidRPr="00000000">
        <w:rPr>
          <w:i w:val="1"/>
          <w:color w:val="ff0000"/>
          <w:sz w:val="36"/>
          <w:szCs w:val="36"/>
          <w:rtl w:val="0"/>
        </w:rPr>
        <w:t xml:space="preserve">CAPO PROGETTO:</w:t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Riviello Gianmarco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jc w:val="right"/>
        <w:rPr>
          <w:i w:val="1"/>
          <w:color w:val="ff0000"/>
          <w:sz w:val="36"/>
          <w:szCs w:val="36"/>
        </w:rPr>
      </w:pPr>
      <w:r w:rsidDel="00000000" w:rsidR="00000000" w:rsidRPr="00000000">
        <w:rPr>
          <w:i w:val="1"/>
          <w:color w:val="ff0000"/>
          <w:sz w:val="36"/>
          <w:szCs w:val="36"/>
          <w:rtl w:val="0"/>
        </w:rPr>
        <w:t xml:space="preserve">SOCI:</w:t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Battaglia Daniel;</w:t>
      </w:r>
    </w:p>
    <w:p w:rsidR="00000000" w:rsidDel="00000000" w:rsidP="00000000" w:rsidRDefault="00000000" w:rsidRPr="00000000" w14:paraId="0000000B">
      <w:pPr>
        <w:pageBreakBefore w:val="0"/>
        <w:spacing w:line="276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Dubioso Matteo;</w:t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right"/>
        <w:rPr>
          <w:b w:val="1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Panico Andrea.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PIANO DI TEST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TEST 1: </w:t>
      </w:r>
      <w:r w:rsidDel="00000000" w:rsidR="00000000" w:rsidRPr="00000000">
        <w:rPr>
          <w:sz w:val="60"/>
          <w:szCs w:val="60"/>
          <w:rtl w:val="0"/>
        </w:rPr>
        <w:t xml:space="preserve">funzionamento software quando il pulsante di sinistra viene premuto per accendere le corrispettive frecce</w:t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4470"/>
        <w:tblGridChange w:id="0">
          <w:tblGrid>
            <w:gridCol w:w="4530"/>
            <w:gridCol w:w="4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 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FRECCE SPENTE E LCD STAMPA TEAM TECHNOLOGY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PULSANTE SX PREMUTO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Lampeggio frecce sx con visualizzazione sul display “ FRECCE SINISTRA ACCESE “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ESITO : OK.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TEST 2: </w:t>
      </w:r>
      <w:r w:rsidDel="00000000" w:rsidR="00000000" w:rsidRPr="00000000">
        <w:rPr>
          <w:sz w:val="60"/>
          <w:szCs w:val="60"/>
          <w:rtl w:val="0"/>
        </w:rPr>
        <w:t xml:space="preserve">funzionamento software quando il pulsante di destra viene premuto per accendere le corrispettive frecce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 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FRECCE SPENTE E LCD STAMPA “TEAM TECHNOLOGY”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PULSANTE DX PREMUTO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Lampeggio frecce sx con visualizzazione sul display “ FRECCE DESTRA ACCESE 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ESITO : OK.</w:t>
      </w:r>
    </w:p>
    <w:p w:rsidR="00000000" w:rsidDel="00000000" w:rsidP="00000000" w:rsidRDefault="00000000" w:rsidRPr="00000000" w14:paraId="00000029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TEST 3: </w:t>
      </w:r>
      <w:r w:rsidDel="00000000" w:rsidR="00000000" w:rsidRPr="00000000">
        <w:rPr>
          <w:sz w:val="60"/>
          <w:szCs w:val="60"/>
          <w:rtl w:val="0"/>
        </w:rPr>
        <w:t xml:space="preserve">funzionamento software quando il pulsante di sinistra viene premuto per spegnere le frecce</w:t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 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FRECCE ACCESE SX E LCD STAMPA “FRECCE SINISTRA ACCESE”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PULSANTE SX PREMUTO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frecce spente e stampa sul display dell’LCD “ TEAM TECHNOLOGY”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ESITO : OK.</w:t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TEST 4: </w:t>
      </w:r>
      <w:r w:rsidDel="00000000" w:rsidR="00000000" w:rsidRPr="00000000">
        <w:rPr>
          <w:sz w:val="60"/>
          <w:szCs w:val="60"/>
          <w:rtl w:val="0"/>
        </w:rPr>
        <w:t xml:space="preserve">funzionamento software quando il pulsante di destra viene premuto per spegnere le corrispettive frecce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 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FRECCE ACCESE DX E LCD STAMPA “FRECCE DESTRA ACCESE”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PULSANTE DX PREMUTO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frecce spente e stampa sul display dell’LCD “ TEAM TECHNOLOGY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ESITO : OK.</w:t>
      </w:r>
    </w:p>
    <w:p w:rsidR="00000000" w:rsidDel="00000000" w:rsidP="00000000" w:rsidRDefault="00000000" w:rsidRPr="00000000" w14:paraId="0000004A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TEST 5: </w:t>
      </w:r>
      <w:r w:rsidDel="00000000" w:rsidR="00000000" w:rsidRPr="00000000">
        <w:rPr>
          <w:sz w:val="60"/>
          <w:szCs w:val="60"/>
          <w:rtl w:val="0"/>
        </w:rPr>
        <w:t xml:space="preserve">funzionamento software quando il pulsante di destra viene premuto mentre il pulsante di sinistra é giá acceso</w:t>
      </w:r>
    </w:p>
    <w:p w:rsidR="00000000" w:rsidDel="00000000" w:rsidP="00000000" w:rsidRDefault="00000000" w:rsidRPr="00000000" w14:paraId="00000052">
      <w:pPr>
        <w:pageBreakBefore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 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FRECCE SX ACCESE E STAMPA LCD “FRECCE SINISTRA ACCESE”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PULSANTE DX PREMUTO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FRECCE SX ACCESE E STAMPA LCD “FRECCE SINISTRA ACCESE”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ESITO : OK.</w:t>
      </w:r>
    </w:p>
    <w:p w:rsidR="00000000" w:rsidDel="00000000" w:rsidP="00000000" w:rsidRDefault="00000000" w:rsidRPr="00000000" w14:paraId="0000005E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trike w:val="1"/>
          <w:color w:val="c645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b w:val="1"/>
          <w:strike w:val="1"/>
          <w:color w:val="c645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b w:val="1"/>
          <w:strike w:val="1"/>
          <w:color w:val="c645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  <w:strike w:val="1"/>
          <w:color w:val="c645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  <w:strike w:val="1"/>
          <w:color w:val="c645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b w:val="1"/>
          <w:strike w:val="1"/>
          <w:color w:val="c645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TEST 6: </w:t>
      </w:r>
      <w:r w:rsidDel="00000000" w:rsidR="00000000" w:rsidRPr="00000000">
        <w:rPr>
          <w:sz w:val="60"/>
          <w:szCs w:val="60"/>
          <w:rtl w:val="0"/>
        </w:rPr>
        <w:t xml:space="preserve">funzionamento software quando il pulsante di sinistra viene premuto mentre il pulsante di destra é giá acceso</w:t>
      </w:r>
    </w:p>
    <w:p w:rsidR="00000000" w:rsidDel="00000000" w:rsidP="00000000" w:rsidRDefault="00000000" w:rsidRPr="00000000" w14:paraId="00000068">
      <w:pPr>
        <w:pageBreakBefore w:val="0"/>
        <w:rPr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 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 Output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60"/>
                <w:szCs w:val="6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FRECCE DX ACCESE E LCD STAMPA “FRECCE DI DESTRA ACCESE”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PULSANTE SX PREMUTO</w:t>
            </w:r>
            <w:r w:rsidDel="00000000" w:rsidR="00000000" w:rsidRPr="00000000">
              <w:rPr>
                <w:b w:val="1"/>
                <w:sz w:val="60"/>
                <w:szCs w:val="60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FRECCE DX ACCESE E LCD STAMPA “FRECCE DI DESTRA ACCESE”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ESITO : OK.</w:t>
      </w:r>
    </w:p>
    <w:p w:rsidR="00000000" w:rsidDel="00000000" w:rsidP="00000000" w:rsidRDefault="00000000" w:rsidRPr="00000000" w14:paraId="00000073">
      <w:pPr>
        <w:pageBreakBefore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