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0" w:line="276" w:lineRule="auto"/>
            <w:rPr>
              <w:rFonts w:ascii="Arial" w:cs="Arial" w:eastAsia="Arial" w:hAnsi="Arial"/>
              <w:b w:val="1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</w:rPr>
            <w:drawing>
              <wp:inline distB="114300" distT="114300" distL="114300" distR="114300">
                <wp:extent cx="1762125" cy="1528763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697" l="2500" r="1999" t="157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1528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76" w:lineRule="auto"/>
            <w:rPr>
              <w:rFonts w:ascii="Arial" w:cs="Arial" w:eastAsia="Arial" w:hAnsi="Arial"/>
              <w:b w:val="1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</w:rPr>
            <w:drawing>
              <wp:inline distB="114300" distT="114300" distL="114300" distR="114300">
                <wp:extent cx="2190750" cy="2133600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76" w:lineRule="auto"/>
            <w:jc w:val="center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color w:val="cc0000"/>
              <w:sz w:val="68"/>
              <w:szCs w:val="68"/>
              <w:rtl w:val="0"/>
            </w:rPr>
            <w:t xml:space="preserve">TEAM TECHNOLOGY(T.T.N)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0" w:line="276" w:lineRule="auto"/>
            <w:jc w:val="center"/>
            <w:rPr>
              <w:rFonts w:ascii="Arial" w:cs="Arial" w:eastAsia="Arial" w:hAnsi="Arial"/>
              <w:b w:val="1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  <w:rtl w:val="0"/>
            </w:rPr>
            <w:t xml:space="preserve">SPECIFICHE DEI REQUISITI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0" w:line="276" w:lineRule="auto"/>
            <w:rPr>
              <w:rFonts w:ascii="Arial" w:cs="Arial" w:eastAsia="Arial" w:hAnsi="Arial"/>
              <w:b w:val="1"/>
              <w:sz w:val="72"/>
              <w:szCs w:val="7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0" w:line="276" w:lineRule="auto"/>
            <w:jc w:val="center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ff0000"/>
              <w:sz w:val="36"/>
              <w:szCs w:val="36"/>
              <w:rtl w:val="0"/>
            </w:rPr>
            <w:t xml:space="preserve">                                                      TEAM TECHNOLOGY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0" w:line="276" w:lineRule="auto"/>
            <w:jc w:val="right"/>
            <w:rPr>
              <w:rFonts w:ascii="Arial" w:cs="Arial" w:eastAsia="Arial" w:hAnsi="Arial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after="0" w:line="276" w:lineRule="auto"/>
            <w:jc w:val="right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ff0000"/>
              <w:sz w:val="36"/>
              <w:szCs w:val="36"/>
              <w:rtl w:val="0"/>
            </w:rPr>
            <w:t xml:space="preserve">CAPO PROGETTO: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Riviello Gianmarco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after="0" w:line="276" w:lineRule="auto"/>
            <w:jc w:val="right"/>
            <w:rPr>
              <w:rFonts w:ascii="Arial" w:cs="Arial" w:eastAsia="Arial" w:hAnsi="Arial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after="0" w:line="276" w:lineRule="auto"/>
            <w:jc w:val="right"/>
            <w:rPr>
              <w:rFonts w:ascii="Arial" w:cs="Arial" w:eastAsia="Arial" w:hAnsi="Arial"/>
              <w:i w:val="1"/>
              <w:color w:val="ff0000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ff0000"/>
              <w:sz w:val="36"/>
              <w:szCs w:val="36"/>
              <w:rtl w:val="0"/>
            </w:rPr>
            <w:t xml:space="preserve">SOCI: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Battaglia Daniel;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Dubioso Matteo;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0" w:line="276" w:lineRule="auto"/>
            <w:jc w:val="right"/>
            <w:rPr>
              <w:rFonts w:ascii="Arial" w:cs="Arial" w:eastAsia="Arial" w:hAnsi="Arial"/>
              <w:b w:val="1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36"/>
              <w:szCs w:val="36"/>
              <w:rtl w:val="0"/>
            </w:rPr>
            <w:t xml:space="preserve">Panico Andrea.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0" w:line="240" w:lineRule="auto"/>
            <w:jc w:val="right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pStyle w:val="Heading1"/>
            <w:jc w:val="center"/>
            <w:rPr>
              <w:rFonts w:ascii="Arial" w:cs="Arial" w:eastAsia="Arial" w:hAnsi="Arial"/>
              <w:color w:val="ff0000"/>
              <w:sz w:val="72"/>
              <w:szCs w:val="72"/>
            </w:rPr>
          </w:pPr>
          <w:r w:rsidDel="00000000" w:rsidR="00000000" w:rsidRPr="00000000">
            <w:rPr>
              <w:rFonts w:ascii="Arial" w:cs="Arial" w:eastAsia="Arial" w:hAnsi="Arial"/>
              <w:color w:val="ff0000"/>
              <w:sz w:val="72"/>
              <w:szCs w:val="72"/>
              <w:rtl w:val="0"/>
            </w:rPr>
            <w:t xml:space="preserve">SPECIFICHE DEI REQUISITI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after="0" w:line="276" w:lineRule="auto"/>
            <w:jc w:val="both"/>
            <w:rPr>
              <w:rFonts w:ascii="Arial" w:cs="Arial" w:eastAsia="Arial" w:hAnsi="Arial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Il nostro progetto deve far accendere </w:t>
          </w: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4 frecce direzionali</w:t>
          </w: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, montate su una bicicletta, attraverso l’utilizzo di due pulsanti, uno di destra e uno di sinistra. Se viene premuto quello di destra, si accenderá la coppia di frecce di destra(avanti e dietro), se invece verrá premuto quello di sinistra si accenderanno le due frecce di sinistra(avanti e dietro). Inoltre é presente anche un </w:t>
          </w: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LCD display</w:t>
          </w: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sul quale, prima che l’utente prema uno dei 2 pulsanti o quando entrambe le frecce sono spente, comparirá il nome del nostro gruppo </w:t>
          </w: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“TEAM TECHNLOLOGY”</w:t>
          </w: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. Successivamente, quando verrà premuto uno dei 2 pulsanti, sul display comparirá lo stato delle frecce, ovvero se sono accese le frecce di destra o di sinistra. Inoltre il progetto non permette di accendere le frecce opposte quando le altre sono accese, come in una macchina.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jc w:val="center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jc w:val="center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jc w:val="center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jc w:val="center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jc w:val="center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jc w:val="left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jc w:val="left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jc w:val="center"/>
            <w:rPr>
              <w:color w:val="ff0000"/>
              <w:sz w:val="72"/>
              <w:szCs w:val="7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jc w:val="center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color w:val="ff0000"/>
              <w:sz w:val="72"/>
              <w:szCs w:val="72"/>
              <w:rtl w:val="0"/>
            </w:rPr>
            <w:t xml:space="preserve">CALCOLI PER LE RESISTENZE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Fonts w:ascii="Arial" w:cs="Arial" w:eastAsia="Arial" w:hAnsi="Arial"/>
              <w:color w:val="ff0000"/>
              <w:sz w:val="60"/>
              <w:szCs w:val="60"/>
              <w:rtl w:val="0"/>
            </w:rPr>
            <w:t xml:space="preserve">FRECCIA POSTERIORE SX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</w:rPr>
            <w:drawing>
              <wp:inline distB="114300" distT="114300" distL="114300" distR="114300">
                <wp:extent cx="5734050" cy="2603500"/>
                <wp:effectExtent b="0" l="0" r="0" t="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2603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R=12V-12V/100 mA=0 Ohm.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Fonts w:ascii="Arial" w:cs="Arial" w:eastAsia="Arial" w:hAnsi="Arial"/>
              <w:color w:val="ff0000"/>
              <w:sz w:val="60"/>
              <w:szCs w:val="60"/>
              <w:rtl w:val="0"/>
            </w:rPr>
            <w:t xml:space="preserve">FRECCIA POSTERIORE DX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</w:rPr>
            <w:drawing>
              <wp:inline distB="114300" distT="114300" distL="114300" distR="114300">
                <wp:extent cx="6122670" cy="3086100"/>
                <wp:effectExtent b="0" l="0" r="0" t="0"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-12838" t="-128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670" cy="3086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         R=12V-12V/100 mA=0 Ohm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Fonts w:ascii="Arial" w:cs="Arial" w:eastAsia="Arial" w:hAnsi="Arial"/>
              <w:color w:val="ff0000"/>
              <w:sz w:val="60"/>
              <w:szCs w:val="60"/>
              <w:rtl w:val="0"/>
            </w:rPr>
            <w:t xml:space="preserve">FRECCIA ANTERIORE SX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Fonts w:ascii="Arial" w:cs="Arial" w:eastAsia="Arial" w:hAnsi="Arial"/>
              <w:color w:val="ff0000"/>
              <w:sz w:val="60"/>
              <w:szCs w:val="60"/>
            </w:rPr>
            <w:drawing>
              <wp:inline distB="114300" distT="114300" distL="114300" distR="114300">
                <wp:extent cx="4276725" cy="2724150"/>
                <wp:effectExtent b="0" l="0" r="0" 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 b="1718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2724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E=VR+VL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12V=Rx100mA+12V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spacing w:after="0" w:line="276" w:lineRule="auto"/>
            <w:rPr>
              <w:rFonts w:ascii="Arial" w:cs="Arial" w:eastAsia="Arial" w:hAnsi="Arial"/>
              <w:b w:val="1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R=</w:t>
          </w: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u w:val="single"/>
              <w:rtl w:val="0"/>
            </w:rPr>
            <w:t xml:space="preserve">12V-12V</w:t>
          </w: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= 0 Ohm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spacing w:after="0" w:line="276" w:lineRule="auto"/>
            <w:rPr>
              <w:rFonts w:ascii="Arial" w:cs="Arial" w:eastAsia="Arial" w:hAnsi="Arial"/>
              <w:b w:val="1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    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100 x 0,001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3"/>
      </w:sdtPr>
      <w:sdtContent>
        <w:p w:rsidR="00000000" w:rsidDel="00000000" w:rsidP="00000000" w:rsidRDefault="00000000" w:rsidRPr="00000000" w14:paraId="00000040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4"/>
      </w:sdtPr>
      <w:sdtContent>
        <w:p w:rsidR="00000000" w:rsidDel="00000000" w:rsidP="00000000" w:rsidRDefault="00000000" w:rsidRPr="00000000" w14:paraId="00000041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Fonts w:ascii="Arial" w:cs="Arial" w:eastAsia="Arial" w:hAnsi="Arial"/>
              <w:color w:val="ff0000"/>
              <w:sz w:val="60"/>
              <w:szCs w:val="60"/>
              <w:rtl w:val="0"/>
            </w:rPr>
            <w:t xml:space="preserve">FRECCIA ANTERIORE DX</w:t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Fonts w:ascii="Arial" w:cs="Arial" w:eastAsia="Arial" w:hAnsi="Arial"/>
              <w:color w:val="ff0000"/>
              <w:sz w:val="60"/>
              <w:szCs w:val="60"/>
            </w:rPr>
            <w:drawing>
              <wp:inline distB="114300" distT="114300" distL="114300" distR="114300">
                <wp:extent cx="4829175" cy="1695450"/>
                <wp:effectExtent b="0" l="0" r="0" t="0"/>
                <wp:docPr id="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9175" cy="1695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9"/>
      </w:sdtPr>
      <w:sdtContent>
        <w:p w:rsidR="00000000" w:rsidDel="00000000" w:rsidP="00000000" w:rsidRDefault="00000000" w:rsidRPr="00000000" w14:paraId="00000046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E=VR+VL;</w:t>
          </w:r>
        </w:p>
      </w:sdtContent>
    </w:sdt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12V=Rx100mA+12V;</w:t>
          </w:r>
        </w:p>
      </w:sdtContent>
    </w:sdt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spacing w:after="0" w:line="276" w:lineRule="auto"/>
            <w:rPr>
              <w:rFonts w:ascii="Arial" w:cs="Arial" w:eastAsia="Arial" w:hAnsi="Arial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2"/>
      </w:sdtPr>
      <w:sdtContent>
        <w:p w:rsidR="00000000" w:rsidDel="00000000" w:rsidP="00000000" w:rsidRDefault="00000000" w:rsidRPr="00000000" w14:paraId="00000049">
          <w:pPr>
            <w:spacing w:after="0" w:line="276" w:lineRule="auto"/>
            <w:rPr>
              <w:rFonts w:ascii="Arial" w:cs="Arial" w:eastAsia="Arial" w:hAnsi="Arial"/>
              <w:b w:val="1"/>
              <w:sz w:val="48"/>
              <w:szCs w:val="48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R=</w:t>
          </w: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u w:val="single"/>
              <w:rtl w:val="0"/>
            </w:rPr>
            <w:t xml:space="preserve">12V-12V</w:t>
          </w: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= 0 Ohm</w:t>
          </w:r>
        </w:p>
      </w:sdtContent>
    </w:sdt>
    <w:sdt>
      <w:sdtPr>
        <w:tag w:val="goog_rdk_73"/>
      </w:sdtPr>
      <w:sdtContent>
        <w:p w:rsidR="00000000" w:rsidDel="00000000" w:rsidP="00000000" w:rsidRDefault="00000000" w:rsidRPr="00000000" w14:paraId="0000004A">
          <w:pPr>
            <w:spacing w:after="0" w:line="276" w:lineRule="auto"/>
            <w:rPr>
              <w:rFonts w:ascii="Arial" w:cs="Arial" w:eastAsia="Arial" w:hAnsi="Arial"/>
              <w:color w:val="ff0000"/>
              <w:sz w:val="60"/>
              <w:szCs w:val="60"/>
            </w:rPr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      </w:t>
          </w:r>
          <w:r w:rsidDel="00000000" w:rsidR="00000000" w:rsidRPr="00000000">
            <w:rPr>
              <w:rFonts w:ascii="Arial" w:cs="Arial" w:eastAsia="Arial" w:hAnsi="Arial"/>
              <w:b w:val="1"/>
              <w:sz w:val="48"/>
              <w:szCs w:val="48"/>
              <w:rtl w:val="0"/>
            </w:rPr>
            <w:t xml:space="preserve">100 x 0,001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4"/>
      </w:sdtPr>
      <w:sdtContent>
        <w:p w:rsidR="00000000" w:rsidDel="00000000" w:rsidP="00000000" w:rsidRDefault="00000000" w:rsidRPr="00000000" w14:paraId="0000004B">
          <w:pPr>
            <w:jc w:val="center"/>
            <w:rPr>
              <w:color w:val="ff0000"/>
              <w:sz w:val="48"/>
              <w:szCs w:val="4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3" w:type="default"/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5"/>
    </w:sdtPr>
    <w:sdtContent>
      <w:p w:rsidR="00000000" w:rsidDel="00000000" w:rsidP="00000000" w:rsidRDefault="00000000" w:rsidRPr="00000000" w14:paraId="0000004C">
        <w:pPr>
          <w:spacing w:after="0" w:line="276" w:lineRule="auto"/>
          <w:rPr/>
        </w:pPr>
        <w:r w:rsidDel="00000000" w:rsidR="00000000" w:rsidRPr="00000000">
          <w:rPr>
            <w:rFonts w:ascii="Arial" w:cs="Arial" w:eastAsia="Arial" w:hAnsi="Arial"/>
            <w:b w:val="1"/>
            <w:sz w:val="72"/>
            <w:szCs w:val="72"/>
            <w:rtl w:val="0"/>
          </w:rPr>
          <w:t xml:space="preserve"> </w:t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U61OK8ieJGk157y734vXnhk1PQ==">AMUW2mWZQ3IjVPbJEMTSxbrs3fDRhvxD5EdoTdgMX4Qa8YaQxXcA95jMJcKLXvOpucleabJrRffduAvlyb4bTVKkrJ5Qcf2eqKoSCT908yqf327PeLJaEak=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