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28C" w:rsidRDefault="0032328C" w:rsidP="0032328C">
      <w:pPr>
        <w:pStyle w:val="SemEspaamento"/>
        <w:rPr>
          <w:lang w:eastAsia="pt-BR"/>
        </w:rPr>
      </w:pPr>
      <w:r>
        <w:rPr>
          <w:lang w:eastAsia="pt-BR"/>
        </w:rPr>
        <w:t>Arthur Henrique Oliveira Sousa</w:t>
      </w:r>
      <w:bookmarkStart w:id="0" w:name="_GoBack"/>
      <w:bookmarkEnd w:id="0"/>
    </w:p>
    <w:p w:rsidR="0032328C" w:rsidRDefault="0032328C" w:rsidP="0032328C">
      <w:pPr>
        <w:pStyle w:val="SemEspaamento"/>
        <w:rPr>
          <w:lang w:eastAsia="pt-BR"/>
        </w:rPr>
      </w:pPr>
      <w:r>
        <w:rPr>
          <w:lang w:eastAsia="pt-BR"/>
        </w:rPr>
        <w:t>Daniel Lopes Benatti</w:t>
      </w:r>
    </w:p>
    <w:p w:rsidR="0032328C" w:rsidRDefault="0032328C" w:rsidP="0032328C">
      <w:pPr>
        <w:pStyle w:val="SemEspaamento"/>
        <w:rPr>
          <w:lang w:eastAsia="pt-BR"/>
        </w:rPr>
      </w:pPr>
      <w:r>
        <w:rPr>
          <w:lang w:eastAsia="pt-BR"/>
        </w:rPr>
        <w:t xml:space="preserve">Ian </w:t>
      </w:r>
      <w:proofErr w:type="spellStart"/>
      <w:r>
        <w:rPr>
          <w:lang w:eastAsia="pt-BR"/>
        </w:rPr>
        <w:t>Kaleb</w:t>
      </w:r>
      <w:proofErr w:type="spellEnd"/>
      <w:r>
        <w:rPr>
          <w:lang w:eastAsia="pt-BR"/>
        </w:rPr>
        <w:t xml:space="preserve"> Silveira Souza</w:t>
      </w:r>
    </w:p>
    <w:p w:rsidR="0032328C" w:rsidRDefault="0032328C" w:rsidP="0032328C">
      <w:pPr>
        <w:pStyle w:val="SemEspaamento"/>
        <w:rPr>
          <w:lang w:eastAsia="pt-BR"/>
        </w:rPr>
      </w:pPr>
      <w:r>
        <w:rPr>
          <w:lang w:eastAsia="pt-BR"/>
        </w:rPr>
        <w:t xml:space="preserve">Leonardo Ariel </w:t>
      </w:r>
      <w:proofErr w:type="spellStart"/>
      <w:r>
        <w:rPr>
          <w:lang w:eastAsia="pt-BR"/>
        </w:rPr>
        <w:t>Dularte</w:t>
      </w:r>
      <w:proofErr w:type="spellEnd"/>
    </w:p>
    <w:p w:rsidR="0032328C" w:rsidRPr="0032328C" w:rsidRDefault="0032328C" w:rsidP="00323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Nome da empresa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 Asfalto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UrbanThermal</w:t>
      </w:r>
      <w:proofErr w:type="spell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Solutions</w:t>
      </w:r>
      <w:proofErr w:type="spell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proofErr w:type="gram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uma startup</w:t>
      </w:r>
      <w:proofErr w:type="gram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brasileira de engenharia voltada ao desenvolvimento de soluções de infraestrutura urbana sustentável para reduzir o efeito de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ilhas de calor nas cidades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. A empresa aplica tecnologias de pavimentação inovadoras que diminuem a temperatura das superfícies urbanas sem consumo de energia elétrica.</w:t>
      </w:r>
    </w:p>
    <w:p w:rsidR="0032328C" w:rsidRPr="0032328C" w:rsidRDefault="0032328C" w:rsidP="00323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2328C" w:rsidRPr="0032328C" w:rsidRDefault="0032328C" w:rsidP="00323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Serviço oferecido pela empresa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UrbanThermal</w:t>
      </w:r>
      <w:proofErr w:type="spell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Solutions</w:t>
      </w:r>
      <w:proofErr w:type="spell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oferece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e instalação de pavimentos urbanos sustentáveis capazes de reduzir a temperatura ambiente e melhorar a drenagem urbana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Os principais serviços incluem:</w:t>
      </w:r>
    </w:p>
    <w:p w:rsidR="0032328C" w:rsidRPr="0032328C" w:rsidRDefault="0032328C" w:rsidP="00323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e implementação de pavimentos térmicos sustentáveis</w:t>
      </w:r>
    </w:p>
    <w:p w:rsidR="0032328C" w:rsidRPr="0032328C" w:rsidRDefault="0032328C" w:rsidP="00323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Consultoria em infraestrutura urbana </w:t>
      </w:r>
      <w:proofErr w:type="spellStart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resiliente</w:t>
      </w:r>
      <w:proofErr w:type="spellEnd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ao calor</w:t>
      </w:r>
    </w:p>
    <w:p w:rsidR="0032328C" w:rsidRPr="0032328C" w:rsidRDefault="0032328C" w:rsidP="00323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Instalação de pavimentos permeáveis e radiativos</w:t>
      </w:r>
    </w:p>
    <w:p w:rsidR="0032328C" w:rsidRPr="0032328C" w:rsidRDefault="0032328C" w:rsidP="00323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Soluções de </w:t>
      </w:r>
      <w:proofErr w:type="spellStart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microdrenagem</w:t>
      </w:r>
      <w:proofErr w:type="spellEnd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urbana</w:t>
      </w:r>
    </w:p>
    <w:p w:rsidR="0032328C" w:rsidRPr="0032328C" w:rsidRDefault="0032328C" w:rsidP="00323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para certificações ambientais em empreendimentos (LEED e AQUA)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solução principal da empresa consiste em um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híbrido de pavimentação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, composto por:</w:t>
      </w:r>
    </w:p>
    <w:p w:rsidR="0032328C" w:rsidRPr="0032328C" w:rsidRDefault="0032328C" w:rsidP="00323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Matriz porosa permeável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armazena água da chuva e promove resfriamento por evaporação.</w:t>
      </w:r>
    </w:p>
    <w:p w:rsidR="0032328C" w:rsidRPr="0032328C" w:rsidRDefault="0032328C" w:rsidP="00323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radiativo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pigmentos cerâmicos que refletem a radiação solar e liberam calor para o espaço através da janela atmosférica (8–13 </w:t>
      </w:r>
      <w:proofErr w:type="spell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μm</w:t>
      </w:r>
      <w:proofErr w:type="spell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Essa combinação reduz significativamente a temperatura superficial em comparação com pavimentos tradicionais de asfalto.</w:t>
      </w:r>
    </w:p>
    <w:p w:rsidR="0032328C" w:rsidRPr="0032328C" w:rsidRDefault="0032328C" w:rsidP="00323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2328C" w:rsidRPr="0032328C" w:rsidRDefault="0032328C" w:rsidP="00323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Análise de mercado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solução da empresa se relaciona principalmente com os seguintes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Objetivos de Desenvolvimento Sustentável (ODS)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32328C" w:rsidRPr="0032328C" w:rsidRDefault="0032328C" w:rsidP="00323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ODS 11 – Cidades e Comunidades Sustentáveis</w:t>
      </w:r>
    </w:p>
    <w:p w:rsidR="0032328C" w:rsidRPr="0032328C" w:rsidRDefault="0032328C" w:rsidP="00323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ODS 13 – Ação Contra a Mudança do Clima</w:t>
      </w:r>
    </w:p>
    <w:p w:rsidR="0032328C" w:rsidRPr="0032328C" w:rsidRDefault="0032328C" w:rsidP="00323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ODS 9 – Indústria, Inovação e Infraestrutura</w:t>
      </w:r>
    </w:p>
    <w:p w:rsidR="0032328C" w:rsidRPr="0032328C" w:rsidRDefault="0032328C" w:rsidP="00323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ODS 12 – Consumo e Produção Responsáveis</w:t>
      </w:r>
    </w:p>
    <w:p w:rsidR="0032328C" w:rsidRPr="0032328C" w:rsidRDefault="0032328C" w:rsidP="00323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Tipos de serviços existentes no mercado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existem algumas soluções relacionadas à mitigação de ilhas de calor e infraestrutura sustentável:</w:t>
      </w:r>
    </w:p>
    <w:p w:rsidR="0032328C" w:rsidRPr="0032328C" w:rsidRDefault="0032328C" w:rsidP="00323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Pavimentos permeáveis</w:t>
      </w:r>
    </w:p>
    <w:p w:rsidR="0032328C" w:rsidRPr="0032328C" w:rsidRDefault="0032328C" w:rsidP="003232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Utilizados principalmente para drenagem urbana.</w:t>
      </w:r>
    </w:p>
    <w:p w:rsidR="0032328C" w:rsidRPr="0032328C" w:rsidRDefault="0032328C" w:rsidP="003232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Aplicados em estacionamentos, calçadas e condomínios.</w:t>
      </w:r>
    </w:p>
    <w:p w:rsidR="0032328C" w:rsidRPr="0032328C" w:rsidRDefault="0032328C" w:rsidP="00323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Tintas e revestimentos refletivos ("cool </w:t>
      </w:r>
      <w:proofErr w:type="spellStart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roofs</w:t>
      </w:r>
      <w:proofErr w:type="spellEnd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 e "cool </w:t>
      </w:r>
      <w:proofErr w:type="spellStart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pavements</w:t>
      </w:r>
      <w:proofErr w:type="spellEnd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")</w:t>
      </w:r>
    </w:p>
    <w:p w:rsidR="0032328C" w:rsidRPr="0032328C" w:rsidRDefault="0032328C" w:rsidP="003232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Pinturas especiais que refletem radiação solar.</w:t>
      </w:r>
    </w:p>
    <w:p w:rsidR="0032328C" w:rsidRPr="0032328C" w:rsidRDefault="0032328C" w:rsidP="00323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Telhados verdes</w:t>
      </w:r>
    </w:p>
    <w:p w:rsidR="0032328C" w:rsidRPr="0032328C" w:rsidRDefault="0032328C" w:rsidP="003232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vegetados que reduzem temperatura e melhoram isolamento térmico.</w:t>
      </w:r>
    </w:p>
    <w:p w:rsidR="0032328C" w:rsidRPr="0032328C" w:rsidRDefault="0032328C" w:rsidP="00323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verde urbana</w:t>
      </w:r>
    </w:p>
    <w:p w:rsidR="0032328C" w:rsidRPr="0032328C" w:rsidRDefault="0032328C" w:rsidP="003232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Arborização urbana</w:t>
      </w:r>
    </w:p>
    <w:p w:rsidR="0032328C" w:rsidRPr="0032328C" w:rsidRDefault="0032328C" w:rsidP="003232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Jardins de chuva</w:t>
      </w:r>
    </w:p>
    <w:p w:rsidR="0032328C" w:rsidRPr="0032328C" w:rsidRDefault="0032328C" w:rsidP="003232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Parques urbanos</w:t>
      </w:r>
    </w:p>
    <w:p w:rsidR="0032328C" w:rsidRPr="0032328C" w:rsidRDefault="0032328C" w:rsidP="00323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 oferecidos por empresas concorrentes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empresas brasileiras trabalham com:</w:t>
      </w:r>
    </w:p>
    <w:p w:rsidR="0032328C" w:rsidRPr="0032328C" w:rsidRDefault="0032328C" w:rsidP="003232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Pisos </w:t>
      </w:r>
      <w:proofErr w:type="spellStart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intertravados</w:t>
      </w:r>
      <w:proofErr w:type="spellEnd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permeáveis</w:t>
      </w:r>
    </w:p>
    <w:p w:rsidR="0032328C" w:rsidRPr="0032328C" w:rsidRDefault="0032328C" w:rsidP="003232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Asfalto </w:t>
      </w:r>
      <w:proofErr w:type="spellStart"/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drenante</w:t>
      </w:r>
      <w:proofErr w:type="spellEnd"/>
    </w:p>
    <w:p w:rsidR="0032328C" w:rsidRPr="0032328C" w:rsidRDefault="0032328C" w:rsidP="003232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Tintas térmicas refletivas</w:t>
      </w:r>
    </w:p>
    <w:p w:rsidR="0032328C" w:rsidRPr="0032328C" w:rsidRDefault="0032328C" w:rsidP="003232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de drenagem sustentável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Entretanto, a maioria dessas soluções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 apenas em um aspecto do problema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drenagem ou refletividade térmica.</w:t>
      </w:r>
    </w:p>
    <w:p w:rsidR="0032328C" w:rsidRPr="0032328C" w:rsidRDefault="0032328C" w:rsidP="00323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2328C" w:rsidRPr="0032328C" w:rsidRDefault="0032328C" w:rsidP="00323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Serviços relevantes ausentes ou com baixa oferta no mercado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Apesar das soluções existentes, ainda existem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lacunas importantes no mercado brasileiro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32328C" w:rsidRPr="0032328C" w:rsidRDefault="0032328C" w:rsidP="003232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Pavimentos com resfriamento passivo combinado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(evaporação </w:t>
      </w:r>
      <w:proofErr w:type="gram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radiação térmica).</w:t>
      </w:r>
    </w:p>
    <w:p w:rsidR="0032328C" w:rsidRPr="0032328C" w:rsidRDefault="0032328C" w:rsidP="003232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urbana que reduz temperatura sem consumo energético.</w:t>
      </w:r>
    </w:p>
    <w:p w:rsidR="0032328C" w:rsidRPr="0032328C" w:rsidRDefault="0032328C" w:rsidP="003232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em larga escala de resíduos de construção e demolição (RCD) em pavimentação térmica.</w:t>
      </w:r>
    </w:p>
    <w:p w:rsidR="0032328C" w:rsidRPr="0032328C" w:rsidRDefault="0032328C" w:rsidP="003232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integradas que combinem drenagem urbana e mitigação térmica.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</w:t>
      </w:r>
      <w:proofErr w:type="spell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UrbanThermal</w:t>
      </w:r>
      <w:proofErr w:type="spell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Solutions</w:t>
      </w:r>
      <w:proofErr w:type="spell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diferencia justamente por integrar:</w:t>
      </w:r>
    </w:p>
    <w:p w:rsidR="0032328C" w:rsidRPr="0032328C" w:rsidRDefault="0032328C" w:rsidP="003232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pavimento</w:t>
      </w:r>
      <w:proofErr w:type="gram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permeável</w:t>
      </w:r>
    </w:p>
    <w:p w:rsidR="0032328C" w:rsidRPr="0032328C" w:rsidRDefault="0032328C" w:rsidP="003232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</w:t>
      </w:r>
      <w:proofErr w:type="gram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resfriamento radiativo</w:t>
      </w:r>
    </w:p>
    <w:p w:rsidR="0032328C" w:rsidRPr="0032328C" w:rsidRDefault="0032328C" w:rsidP="003232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reciclagem</w:t>
      </w:r>
      <w:proofErr w:type="gram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resíduos da construção civil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em</w:t>
      </w:r>
      <w:proofErr w:type="gramEnd"/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único sistema urbano sustentável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28C" w:rsidRPr="0032328C" w:rsidRDefault="0032328C" w:rsidP="00323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2328C" w:rsidRPr="0032328C" w:rsidRDefault="0032328C" w:rsidP="003232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Objetivos da empresa</w:t>
      </w:r>
    </w:p>
    <w:p w:rsidR="0032328C" w:rsidRPr="0032328C" w:rsidRDefault="0032328C" w:rsidP="00323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 geral</w:t>
      </w:r>
    </w:p>
    <w:p w:rsidR="0032328C" w:rsidRPr="0032328C" w:rsidRDefault="0032328C" w:rsidP="00323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e implementar soluções de pavimentação urbana sustentável capazes de reduzir as ilhas de calor nas cidades brasileiras e contribuir para a adaptação climática urbana.</w:t>
      </w:r>
    </w:p>
    <w:p w:rsidR="0032328C" w:rsidRPr="0032328C" w:rsidRDefault="0032328C" w:rsidP="00323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32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Objetivos específicos</w:t>
      </w:r>
    </w:p>
    <w:p w:rsidR="0032328C" w:rsidRPr="0032328C" w:rsidRDefault="0032328C" w:rsidP="003232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a temperatura superficial de pavimentos urbanos.</w:t>
      </w:r>
    </w:p>
    <w:p w:rsidR="0032328C" w:rsidRPr="0032328C" w:rsidRDefault="0032328C" w:rsidP="003232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Diminuir o consumo de energia com ar-condicionado em áreas urbanas.</w:t>
      </w:r>
    </w:p>
    <w:p w:rsidR="0032328C" w:rsidRPr="0032328C" w:rsidRDefault="0032328C" w:rsidP="003232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a drenagem de águas pluviais em cidades.</w:t>
      </w:r>
    </w:p>
    <w:p w:rsidR="0032328C" w:rsidRPr="0032328C" w:rsidRDefault="0032328C" w:rsidP="003232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Promover o uso de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 reciclados da construção civil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28C" w:rsidRPr="0032328C" w:rsidRDefault="0032328C" w:rsidP="003232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Apoiar empreendimentos na obtenção de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certificações ambientais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328C" w:rsidRPr="0032328C" w:rsidRDefault="0032328C" w:rsidP="003232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Contribuir para o cumprimento das </w:t>
      </w:r>
      <w:r w:rsidRPr="003232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ODS da Agenda 2030 da ONU</w:t>
      </w:r>
      <w:r w:rsidRPr="003232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7F08" w:rsidRDefault="00CB7F08"/>
    <w:sectPr w:rsidR="00CB7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61EC"/>
    <w:multiLevelType w:val="multilevel"/>
    <w:tmpl w:val="DB1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3D80"/>
    <w:multiLevelType w:val="multilevel"/>
    <w:tmpl w:val="0FDA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C41F6"/>
    <w:multiLevelType w:val="multilevel"/>
    <w:tmpl w:val="691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63EDE"/>
    <w:multiLevelType w:val="multilevel"/>
    <w:tmpl w:val="020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61BD"/>
    <w:multiLevelType w:val="multilevel"/>
    <w:tmpl w:val="997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27A02"/>
    <w:multiLevelType w:val="multilevel"/>
    <w:tmpl w:val="037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3743F"/>
    <w:multiLevelType w:val="multilevel"/>
    <w:tmpl w:val="D7B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839F2"/>
    <w:multiLevelType w:val="multilevel"/>
    <w:tmpl w:val="5540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28C"/>
    <w:rsid w:val="0032328C"/>
    <w:rsid w:val="00CB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7461D"/>
  <w15:chartTrackingRefBased/>
  <w15:docId w15:val="{9BD555E3-1590-4AB6-AAF6-DE95A028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232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232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328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2328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23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2328C"/>
    <w:rPr>
      <w:b/>
      <w:bCs/>
    </w:rPr>
  </w:style>
  <w:style w:type="paragraph" w:styleId="SemEspaamento">
    <w:name w:val="No Spacing"/>
    <w:uiPriority w:val="1"/>
    <w:qFormat/>
    <w:rsid w:val="003232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8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604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Lopes Benatti</dc:creator>
  <cp:keywords/>
  <dc:description/>
  <cp:lastModifiedBy>Daniel Lopes Benatti</cp:lastModifiedBy>
  <cp:revision>1</cp:revision>
  <dcterms:created xsi:type="dcterms:W3CDTF">2026-03-11T14:18:00Z</dcterms:created>
  <dcterms:modified xsi:type="dcterms:W3CDTF">2026-03-11T14:19:00Z</dcterms:modified>
</cp:coreProperties>
</file>