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C2C" w:rsidRDefault="00BB0411">
      <w:r>
        <w:t>TODO Titelblatt</w:t>
      </w:r>
    </w:p>
    <w:p w:rsidR="00BB0411" w:rsidRDefault="00BB0411">
      <w:r>
        <w:br w:type="page"/>
      </w:r>
    </w:p>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pPr>
            <w:pStyle w:val="Inhaltsverzeichnisberschrift"/>
          </w:pPr>
          <w:r>
            <w:rPr>
              <w:lang w:val="de-DE"/>
            </w:rPr>
            <w:t>Inhalt</w:t>
          </w:r>
        </w:p>
        <w:p w:rsidR="00441DBA" w:rsidRDefault="00BB0411">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77896559" w:history="1">
            <w:r w:rsidR="00441DBA" w:rsidRPr="00407F47">
              <w:rPr>
                <w:rStyle w:val="Hyperlink"/>
                <w:noProof/>
              </w:rPr>
              <w:t>Kennzahlen</w:t>
            </w:r>
            <w:r w:rsidR="00441DBA">
              <w:rPr>
                <w:noProof/>
                <w:webHidden/>
              </w:rPr>
              <w:tab/>
            </w:r>
            <w:r w:rsidR="00441DBA">
              <w:rPr>
                <w:noProof/>
                <w:webHidden/>
              </w:rPr>
              <w:fldChar w:fldCharType="begin"/>
            </w:r>
            <w:r w:rsidR="00441DBA">
              <w:rPr>
                <w:noProof/>
                <w:webHidden/>
              </w:rPr>
              <w:instrText xml:space="preserve"> PAGEREF _Toc477896559 \h </w:instrText>
            </w:r>
            <w:r w:rsidR="00441DBA">
              <w:rPr>
                <w:noProof/>
                <w:webHidden/>
              </w:rPr>
            </w:r>
            <w:r w:rsidR="00441DBA">
              <w:rPr>
                <w:noProof/>
                <w:webHidden/>
              </w:rPr>
              <w:fldChar w:fldCharType="separate"/>
            </w:r>
            <w:r w:rsidR="00441DBA">
              <w:rPr>
                <w:noProof/>
                <w:webHidden/>
              </w:rPr>
              <w:t>3</w:t>
            </w:r>
            <w:r w:rsidR="00441DBA">
              <w:rPr>
                <w:noProof/>
                <w:webHidden/>
              </w:rPr>
              <w:fldChar w:fldCharType="end"/>
            </w:r>
          </w:hyperlink>
        </w:p>
        <w:p w:rsidR="00441DBA" w:rsidRDefault="00990C2C">
          <w:pPr>
            <w:pStyle w:val="Verzeichnis3"/>
            <w:tabs>
              <w:tab w:val="right" w:leader="dot" w:pos="9062"/>
            </w:tabs>
            <w:rPr>
              <w:noProof/>
            </w:rPr>
          </w:pPr>
          <w:hyperlink w:anchor="_Toc477896560" w:history="1">
            <w:r w:rsidR="00441DBA" w:rsidRPr="00407F47">
              <w:rPr>
                <w:rStyle w:val="Hyperlink"/>
                <w:noProof/>
              </w:rPr>
              <w:t>Planned Value (PV)</w:t>
            </w:r>
            <w:r w:rsidR="00441DBA">
              <w:rPr>
                <w:noProof/>
                <w:webHidden/>
              </w:rPr>
              <w:tab/>
            </w:r>
            <w:r w:rsidR="00441DBA">
              <w:rPr>
                <w:noProof/>
                <w:webHidden/>
              </w:rPr>
              <w:fldChar w:fldCharType="begin"/>
            </w:r>
            <w:r w:rsidR="00441DBA">
              <w:rPr>
                <w:noProof/>
                <w:webHidden/>
              </w:rPr>
              <w:instrText xml:space="preserve"> PAGEREF _Toc477896560 \h </w:instrText>
            </w:r>
            <w:r w:rsidR="00441DBA">
              <w:rPr>
                <w:noProof/>
                <w:webHidden/>
              </w:rPr>
            </w:r>
            <w:r w:rsidR="00441DBA">
              <w:rPr>
                <w:noProof/>
                <w:webHidden/>
              </w:rPr>
              <w:fldChar w:fldCharType="separate"/>
            </w:r>
            <w:r w:rsidR="00441DBA">
              <w:rPr>
                <w:noProof/>
                <w:webHidden/>
              </w:rPr>
              <w:t>3</w:t>
            </w:r>
            <w:r w:rsidR="00441DBA">
              <w:rPr>
                <w:noProof/>
                <w:webHidden/>
              </w:rPr>
              <w:fldChar w:fldCharType="end"/>
            </w:r>
          </w:hyperlink>
        </w:p>
        <w:p w:rsidR="00441DBA" w:rsidRDefault="00990C2C">
          <w:pPr>
            <w:pStyle w:val="Verzeichnis3"/>
            <w:tabs>
              <w:tab w:val="right" w:leader="dot" w:pos="9062"/>
            </w:tabs>
            <w:rPr>
              <w:noProof/>
            </w:rPr>
          </w:pPr>
          <w:hyperlink w:anchor="_Toc477896561" w:history="1">
            <w:r w:rsidR="00441DBA" w:rsidRPr="00407F47">
              <w:rPr>
                <w:rStyle w:val="Hyperlink"/>
                <w:noProof/>
              </w:rPr>
              <w:t>Actual Costs (AC)</w:t>
            </w:r>
            <w:r w:rsidR="00441DBA">
              <w:rPr>
                <w:noProof/>
                <w:webHidden/>
              </w:rPr>
              <w:tab/>
            </w:r>
            <w:r w:rsidR="00441DBA">
              <w:rPr>
                <w:noProof/>
                <w:webHidden/>
              </w:rPr>
              <w:fldChar w:fldCharType="begin"/>
            </w:r>
            <w:r w:rsidR="00441DBA">
              <w:rPr>
                <w:noProof/>
                <w:webHidden/>
              </w:rPr>
              <w:instrText xml:space="preserve"> PAGEREF _Toc477896561 \h </w:instrText>
            </w:r>
            <w:r w:rsidR="00441DBA">
              <w:rPr>
                <w:noProof/>
                <w:webHidden/>
              </w:rPr>
            </w:r>
            <w:r w:rsidR="00441DBA">
              <w:rPr>
                <w:noProof/>
                <w:webHidden/>
              </w:rPr>
              <w:fldChar w:fldCharType="separate"/>
            </w:r>
            <w:r w:rsidR="00441DBA">
              <w:rPr>
                <w:noProof/>
                <w:webHidden/>
              </w:rPr>
              <w:t>3</w:t>
            </w:r>
            <w:r w:rsidR="00441DBA">
              <w:rPr>
                <w:noProof/>
                <w:webHidden/>
              </w:rPr>
              <w:fldChar w:fldCharType="end"/>
            </w:r>
          </w:hyperlink>
        </w:p>
        <w:p w:rsidR="00441DBA" w:rsidRDefault="00990C2C">
          <w:pPr>
            <w:pStyle w:val="Verzeichnis3"/>
            <w:tabs>
              <w:tab w:val="right" w:leader="dot" w:pos="9062"/>
            </w:tabs>
            <w:rPr>
              <w:noProof/>
            </w:rPr>
          </w:pPr>
          <w:hyperlink w:anchor="_Toc477896562" w:history="1">
            <w:r w:rsidR="00441DBA" w:rsidRPr="00407F47">
              <w:rPr>
                <w:rStyle w:val="Hyperlink"/>
                <w:noProof/>
              </w:rPr>
              <w:t>Earned Value (EV)</w:t>
            </w:r>
            <w:r w:rsidR="00441DBA">
              <w:rPr>
                <w:noProof/>
                <w:webHidden/>
              </w:rPr>
              <w:tab/>
            </w:r>
            <w:r w:rsidR="00441DBA">
              <w:rPr>
                <w:noProof/>
                <w:webHidden/>
              </w:rPr>
              <w:fldChar w:fldCharType="begin"/>
            </w:r>
            <w:r w:rsidR="00441DBA">
              <w:rPr>
                <w:noProof/>
                <w:webHidden/>
              </w:rPr>
              <w:instrText xml:space="preserve"> PAGEREF _Toc477896562 \h </w:instrText>
            </w:r>
            <w:r w:rsidR="00441DBA">
              <w:rPr>
                <w:noProof/>
                <w:webHidden/>
              </w:rPr>
            </w:r>
            <w:r w:rsidR="00441DBA">
              <w:rPr>
                <w:noProof/>
                <w:webHidden/>
              </w:rPr>
              <w:fldChar w:fldCharType="separate"/>
            </w:r>
            <w:r w:rsidR="00441DBA">
              <w:rPr>
                <w:noProof/>
                <w:webHidden/>
              </w:rPr>
              <w:t>3</w:t>
            </w:r>
            <w:r w:rsidR="00441DBA">
              <w:rPr>
                <w:noProof/>
                <w:webHidden/>
              </w:rPr>
              <w:fldChar w:fldCharType="end"/>
            </w:r>
          </w:hyperlink>
        </w:p>
        <w:p w:rsidR="00441DBA" w:rsidRDefault="00990C2C">
          <w:pPr>
            <w:pStyle w:val="Verzeichnis3"/>
            <w:tabs>
              <w:tab w:val="right" w:leader="dot" w:pos="9062"/>
            </w:tabs>
            <w:rPr>
              <w:noProof/>
            </w:rPr>
          </w:pPr>
          <w:hyperlink w:anchor="_Toc477896563" w:history="1">
            <w:r w:rsidR="00441DBA" w:rsidRPr="00407F47">
              <w:rPr>
                <w:rStyle w:val="Hyperlink"/>
                <w:noProof/>
              </w:rPr>
              <w:t>Cost Variance (CV)</w:t>
            </w:r>
            <w:r w:rsidR="00441DBA">
              <w:rPr>
                <w:noProof/>
                <w:webHidden/>
              </w:rPr>
              <w:tab/>
            </w:r>
            <w:r w:rsidR="00441DBA">
              <w:rPr>
                <w:noProof/>
                <w:webHidden/>
              </w:rPr>
              <w:fldChar w:fldCharType="begin"/>
            </w:r>
            <w:r w:rsidR="00441DBA">
              <w:rPr>
                <w:noProof/>
                <w:webHidden/>
              </w:rPr>
              <w:instrText xml:space="preserve"> PAGEREF _Toc477896563 \h </w:instrText>
            </w:r>
            <w:r w:rsidR="00441DBA">
              <w:rPr>
                <w:noProof/>
                <w:webHidden/>
              </w:rPr>
            </w:r>
            <w:r w:rsidR="00441DBA">
              <w:rPr>
                <w:noProof/>
                <w:webHidden/>
              </w:rPr>
              <w:fldChar w:fldCharType="separate"/>
            </w:r>
            <w:r w:rsidR="00441DBA">
              <w:rPr>
                <w:noProof/>
                <w:webHidden/>
              </w:rPr>
              <w:t>3</w:t>
            </w:r>
            <w:r w:rsidR="00441DBA">
              <w:rPr>
                <w:noProof/>
                <w:webHidden/>
              </w:rPr>
              <w:fldChar w:fldCharType="end"/>
            </w:r>
          </w:hyperlink>
        </w:p>
        <w:p w:rsidR="00441DBA" w:rsidRDefault="00990C2C">
          <w:pPr>
            <w:pStyle w:val="Verzeichnis3"/>
            <w:tabs>
              <w:tab w:val="right" w:leader="dot" w:pos="9062"/>
            </w:tabs>
            <w:rPr>
              <w:noProof/>
            </w:rPr>
          </w:pPr>
          <w:hyperlink w:anchor="_Toc477896564" w:history="1">
            <w:r w:rsidR="00441DBA" w:rsidRPr="00407F47">
              <w:rPr>
                <w:rStyle w:val="Hyperlink"/>
                <w:noProof/>
              </w:rPr>
              <w:t>Schedule Variance (SV)</w:t>
            </w:r>
            <w:r w:rsidR="00441DBA">
              <w:rPr>
                <w:noProof/>
                <w:webHidden/>
              </w:rPr>
              <w:tab/>
            </w:r>
            <w:r w:rsidR="00441DBA">
              <w:rPr>
                <w:noProof/>
                <w:webHidden/>
              </w:rPr>
              <w:fldChar w:fldCharType="begin"/>
            </w:r>
            <w:r w:rsidR="00441DBA">
              <w:rPr>
                <w:noProof/>
                <w:webHidden/>
              </w:rPr>
              <w:instrText xml:space="preserve"> PAGEREF _Toc477896564 \h </w:instrText>
            </w:r>
            <w:r w:rsidR="00441DBA">
              <w:rPr>
                <w:noProof/>
                <w:webHidden/>
              </w:rPr>
            </w:r>
            <w:r w:rsidR="00441DBA">
              <w:rPr>
                <w:noProof/>
                <w:webHidden/>
              </w:rPr>
              <w:fldChar w:fldCharType="separate"/>
            </w:r>
            <w:r w:rsidR="00441DBA">
              <w:rPr>
                <w:noProof/>
                <w:webHidden/>
              </w:rPr>
              <w:t>4</w:t>
            </w:r>
            <w:r w:rsidR="00441DBA">
              <w:rPr>
                <w:noProof/>
                <w:webHidden/>
              </w:rPr>
              <w:fldChar w:fldCharType="end"/>
            </w:r>
          </w:hyperlink>
        </w:p>
        <w:p w:rsidR="00441DBA" w:rsidRDefault="00990C2C">
          <w:pPr>
            <w:pStyle w:val="Verzeichnis3"/>
            <w:tabs>
              <w:tab w:val="right" w:leader="dot" w:pos="9062"/>
            </w:tabs>
            <w:rPr>
              <w:noProof/>
            </w:rPr>
          </w:pPr>
          <w:hyperlink w:anchor="_Toc477896565" w:history="1">
            <w:r w:rsidR="00441DBA" w:rsidRPr="00407F47">
              <w:rPr>
                <w:rStyle w:val="Hyperlink"/>
                <w:noProof/>
              </w:rPr>
              <w:t>Cost Performance Index (CPI)</w:t>
            </w:r>
            <w:r w:rsidR="00441DBA">
              <w:rPr>
                <w:noProof/>
                <w:webHidden/>
              </w:rPr>
              <w:tab/>
            </w:r>
            <w:r w:rsidR="00441DBA">
              <w:rPr>
                <w:noProof/>
                <w:webHidden/>
              </w:rPr>
              <w:fldChar w:fldCharType="begin"/>
            </w:r>
            <w:r w:rsidR="00441DBA">
              <w:rPr>
                <w:noProof/>
                <w:webHidden/>
              </w:rPr>
              <w:instrText xml:space="preserve"> PAGEREF _Toc477896565 \h </w:instrText>
            </w:r>
            <w:r w:rsidR="00441DBA">
              <w:rPr>
                <w:noProof/>
                <w:webHidden/>
              </w:rPr>
            </w:r>
            <w:r w:rsidR="00441DBA">
              <w:rPr>
                <w:noProof/>
                <w:webHidden/>
              </w:rPr>
              <w:fldChar w:fldCharType="separate"/>
            </w:r>
            <w:r w:rsidR="00441DBA">
              <w:rPr>
                <w:noProof/>
                <w:webHidden/>
              </w:rPr>
              <w:t>4</w:t>
            </w:r>
            <w:r w:rsidR="00441DBA">
              <w:rPr>
                <w:noProof/>
                <w:webHidden/>
              </w:rPr>
              <w:fldChar w:fldCharType="end"/>
            </w:r>
          </w:hyperlink>
        </w:p>
        <w:p w:rsidR="00441DBA" w:rsidRDefault="00990C2C">
          <w:pPr>
            <w:pStyle w:val="Verzeichnis3"/>
            <w:tabs>
              <w:tab w:val="right" w:leader="dot" w:pos="9062"/>
            </w:tabs>
            <w:rPr>
              <w:noProof/>
            </w:rPr>
          </w:pPr>
          <w:hyperlink w:anchor="_Toc477896566" w:history="1">
            <w:r w:rsidR="00441DBA" w:rsidRPr="00407F47">
              <w:rPr>
                <w:rStyle w:val="Hyperlink"/>
                <w:noProof/>
              </w:rPr>
              <w:t>Schedule Performance Index (SPI)</w:t>
            </w:r>
            <w:r w:rsidR="00441DBA">
              <w:rPr>
                <w:noProof/>
                <w:webHidden/>
              </w:rPr>
              <w:tab/>
            </w:r>
            <w:r w:rsidR="00441DBA">
              <w:rPr>
                <w:noProof/>
                <w:webHidden/>
              </w:rPr>
              <w:fldChar w:fldCharType="begin"/>
            </w:r>
            <w:r w:rsidR="00441DBA">
              <w:rPr>
                <w:noProof/>
                <w:webHidden/>
              </w:rPr>
              <w:instrText xml:space="preserve"> PAGEREF _Toc477896566 \h </w:instrText>
            </w:r>
            <w:r w:rsidR="00441DBA">
              <w:rPr>
                <w:noProof/>
                <w:webHidden/>
              </w:rPr>
            </w:r>
            <w:r w:rsidR="00441DBA">
              <w:rPr>
                <w:noProof/>
                <w:webHidden/>
              </w:rPr>
              <w:fldChar w:fldCharType="separate"/>
            </w:r>
            <w:r w:rsidR="00441DBA">
              <w:rPr>
                <w:noProof/>
                <w:webHidden/>
              </w:rPr>
              <w:t>4</w:t>
            </w:r>
            <w:r w:rsidR="00441DBA">
              <w:rPr>
                <w:noProof/>
                <w:webHidden/>
              </w:rPr>
              <w:fldChar w:fldCharType="end"/>
            </w:r>
          </w:hyperlink>
        </w:p>
        <w:p w:rsidR="00441DBA" w:rsidRDefault="00990C2C">
          <w:pPr>
            <w:pStyle w:val="Verzeichnis3"/>
            <w:tabs>
              <w:tab w:val="right" w:leader="dot" w:pos="9062"/>
            </w:tabs>
            <w:rPr>
              <w:noProof/>
            </w:rPr>
          </w:pPr>
          <w:hyperlink w:anchor="_Toc477896567" w:history="1">
            <w:r w:rsidR="00441DBA" w:rsidRPr="00407F47">
              <w:rPr>
                <w:rStyle w:val="Hyperlink"/>
                <w:noProof/>
              </w:rPr>
              <w:t>Budget at Completion (BAC)</w:t>
            </w:r>
            <w:r w:rsidR="00441DBA">
              <w:rPr>
                <w:noProof/>
                <w:webHidden/>
              </w:rPr>
              <w:tab/>
            </w:r>
            <w:r w:rsidR="00441DBA">
              <w:rPr>
                <w:noProof/>
                <w:webHidden/>
              </w:rPr>
              <w:fldChar w:fldCharType="begin"/>
            </w:r>
            <w:r w:rsidR="00441DBA">
              <w:rPr>
                <w:noProof/>
                <w:webHidden/>
              </w:rPr>
              <w:instrText xml:space="preserve"> PAGEREF _Toc477896567 \h </w:instrText>
            </w:r>
            <w:r w:rsidR="00441DBA">
              <w:rPr>
                <w:noProof/>
                <w:webHidden/>
              </w:rPr>
            </w:r>
            <w:r w:rsidR="00441DBA">
              <w:rPr>
                <w:noProof/>
                <w:webHidden/>
              </w:rPr>
              <w:fldChar w:fldCharType="separate"/>
            </w:r>
            <w:r w:rsidR="00441DBA">
              <w:rPr>
                <w:noProof/>
                <w:webHidden/>
              </w:rPr>
              <w:t>4</w:t>
            </w:r>
            <w:r w:rsidR="00441DBA">
              <w:rPr>
                <w:noProof/>
                <w:webHidden/>
              </w:rPr>
              <w:fldChar w:fldCharType="end"/>
            </w:r>
          </w:hyperlink>
        </w:p>
        <w:p w:rsidR="00441DBA" w:rsidRDefault="00990C2C">
          <w:pPr>
            <w:pStyle w:val="Verzeichnis3"/>
            <w:tabs>
              <w:tab w:val="right" w:leader="dot" w:pos="9062"/>
            </w:tabs>
            <w:rPr>
              <w:noProof/>
            </w:rPr>
          </w:pPr>
          <w:hyperlink w:anchor="_Toc477896568" w:history="1">
            <w:r w:rsidR="00441DBA" w:rsidRPr="00407F47">
              <w:rPr>
                <w:rStyle w:val="Hyperlink"/>
                <w:noProof/>
              </w:rPr>
              <w:t>Estimate to Complete (ETC)</w:t>
            </w:r>
            <w:r w:rsidR="00441DBA">
              <w:rPr>
                <w:noProof/>
                <w:webHidden/>
              </w:rPr>
              <w:tab/>
            </w:r>
            <w:r w:rsidR="00441DBA">
              <w:rPr>
                <w:noProof/>
                <w:webHidden/>
              </w:rPr>
              <w:fldChar w:fldCharType="begin"/>
            </w:r>
            <w:r w:rsidR="00441DBA">
              <w:rPr>
                <w:noProof/>
                <w:webHidden/>
              </w:rPr>
              <w:instrText xml:space="preserve"> PAGEREF _Toc477896568 \h </w:instrText>
            </w:r>
            <w:r w:rsidR="00441DBA">
              <w:rPr>
                <w:noProof/>
                <w:webHidden/>
              </w:rPr>
            </w:r>
            <w:r w:rsidR="00441DBA">
              <w:rPr>
                <w:noProof/>
                <w:webHidden/>
              </w:rPr>
              <w:fldChar w:fldCharType="separate"/>
            </w:r>
            <w:r w:rsidR="00441DBA">
              <w:rPr>
                <w:noProof/>
                <w:webHidden/>
              </w:rPr>
              <w:t>4</w:t>
            </w:r>
            <w:r w:rsidR="00441DBA">
              <w:rPr>
                <w:noProof/>
                <w:webHidden/>
              </w:rPr>
              <w:fldChar w:fldCharType="end"/>
            </w:r>
          </w:hyperlink>
        </w:p>
        <w:p w:rsidR="00441DBA" w:rsidRDefault="00990C2C">
          <w:pPr>
            <w:pStyle w:val="Verzeichnis3"/>
            <w:tabs>
              <w:tab w:val="right" w:leader="dot" w:pos="9062"/>
            </w:tabs>
            <w:rPr>
              <w:noProof/>
            </w:rPr>
          </w:pPr>
          <w:hyperlink w:anchor="_Toc477896569" w:history="1">
            <w:r w:rsidR="00441DBA" w:rsidRPr="00407F47">
              <w:rPr>
                <w:rStyle w:val="Hyperlink"/>
                <w:noProof/>
              </w:rPr>
              <w:t>Estimate at Completion (EAC)</w:t>
            </w:r>
            <w:r w:rsidR="00441DBA">
              <w:rPr>
                <w:noProof/>
                <w:webHidden/>
              </w:rPr>
              <w:tab/>
            </w:r>
            <w:r w:rsidR="00441DBA">
              <w:rPr>
                <w:noProof/>
                <w:webHidden/>
              </w:rPr>
              <w:fldChar w:fldCharType="begin"/>
            </w:r>
            <w:r w:rsidR="00441DBA">
              <w:rPr>
                <w:noProof/>
                <w:webHidden/>
              </w:rPr>
              <w:instrText xml:space="preserve"> PAGEREF _Toc477896569 \h </w:instrText>
            </w:r>
            <w:r w:rsidR="00441DBA">
              <w:rPr>
                <w:noProof/>
                <w:webHidden/>
              </w:rPr>
            </w:r>
            <w:r w:rsidR="00441DBA">
              <w:rPr>
                <w:noProof/>
                <w:webHidden/>
              </w:rPr>
              <w:fldChar w:fldCharType="separate"/>
            </w:r>
            <w:r w:rsidR="00441DBA">
              <w:rPr>
                <w:noProof/>
                <w:webHidden/>
              </w:rPr>
              <w:t>5</w:t>
            </w:r>
            <w:r w:rsidR="00441DBA">
              <w:rPr>
                <w:noProof/>
                <w:webHidden/>
              </w:rPr>
              <w:fldChar w:fldCharType="end"/>
            </w:r>
          </w:hyperlink>
        </w:p>
        <w:p w:rsidR="00441DBA" w:rsidRDefault="00990C2C">
          <w:pPr>
            <w:pStyle w:val="Verzeichnis1"/>
            <w:tabs>
              <w:tab w:val="right" w:leader="dot" w:pos="9062"/>
            </w:tabs>
            <w:rPr>
              <w:rFonts w:eastAsiaTheme="minorEastAsia"/>
              <w:noProof/>
              <w:lang w:eastAsia="de-AT"/>
            </w:rPr>
          </w:pPr>
          <w:hyperlink w:anchor="_Toc477896570" w:history="1">
            <w:r w:rsidR="00441DBA" w:rsidRPr="00407F47">
              <w:rPr>
                <w:rStyle w:val="Hyperlink"/>
                <w:noProof/>
              </w:rPr>
              <w:t>Projektsituation</w:t>
            </w:r>
            <w:r w:rsidR="00441DBA">
              <w:rPr>
                <w:noProof/>
                <w:webHidden/>
              </w:rPr>
              <w:tab/>
            </w:r>
            <w:r w:rsidR="00441DBA">
              <w:rPr>
                <w:noProof/>
                <w:webHidden/>
              </w:rPr>
              <w:fldChar w:fldCharType="begin"/>
            </w:r>
            <w:r w:rsidR="00441DBA">
              <w:rPr>
                <w:noProof/>
                <w:webHidden/>
              </w:rPr>
              <w:instrText xml:space="preserve"> PAGEREF _Toc477896570 \h </w:instrText>
            </w:r>
            <w:r w:rsidR="00441DBA">
              <w:rPr>
                <w:noProof/>
                <w:webHidden/>
              </w:rPr>
            </w:r>
            <w:r w:rsidR="00441DBA">
              <w:rPr>
                <w:noProof/>
                <w:webHidden/>
              </w:rPr>
              <w:fldChar w:fldCharType="separate"/>
            </w:r>
            <w:r w:rsidR="00441DBA">
              <w:rPr>
                <w:noProof/>
                <w:webHidden/>
              </w:rPr>
              <w:t>6</w:t>
            </w:r>
            <w:r w:rsidR="00441DBA">
              <w:rPr>
                <w:noProof/>
                <w:webHidden/>
              </w:rPr>
              <w:fldChar w:fldCharType="end"/>
            </w:r>
          </w:hyperlink>
        </w:p>
        <w:p w:rsidR="00441DBA" w:rsidRDefault="00990C2C">
          <w:pPr>
            <w:pStyle w:val="Verzeichnis1"/>
            <w:tabs>
              <w:tab w:val="right" w:leader="dot" w:pos="9062"/>
            </w:tabs>
            <w:rPr>
              <w:rFonts w:eastAsiaTheme="minorEastAsia"/>
              <w:noProof/>
              <w:lang w:eastAsia="de-AT"/>
            </w:rPr>
          </w:pPr>
          <w:hyperlink w:anchor="_Toc477896571" w:history="1">
            <w:r w:rsidR="00441DBA" w:rsidRPr="00407F47">
              <w:rPr>
                <w:rStyle w:val="Hyperlink"/>
                <w:noProof/>
              </w:rPr>
              <w:t>Zusammenfassend</w:t>
            </w:r>
            <w:r w:rsidR="00441DBA">
              <w:rPr>
                <w:noProof/>
                <w:webHidden/>
              </w:rPr>
              <w:tab/>
            </w:r>
            <w:r w:rsidR="00441DBA">
              <w:rPr>
                <w:noProof/>
                <w:webHidden/>
              </w:rPr>
              <w:fldChar w:fldCharType="begin"/>
            </w:r>
            <w:r w:rsidR="00441DBA">
              <w:rPr>
                <w:noProof/>
                <w:webHidden/>
              </w:rPr>
              <w:instrText xml:space="preserve"> PAGEREF _Toc477896571 \h </w:instrText>
            </w:r>
            <w:r w:rsidR="00441DBA">
              <w:rPr>
                <w:noProof/>
                <w:webHidden/>
              </w:rPr>
            </w:r>
            <w:r w:rsidR="00441DBA">
              <w:rPr>
                <w:noProof/>
                <w:webHidden/>
              </w:rPr>
              <w:fldChar w:fldCharType="separate"/>
            </w:r>
            <w:r w:rsidR="00441DBA">
              <w:rPr>
                <w:noProof/>
                <w:webHidden/>
              </w:rPr>
              <w:t>6</w:t>
            </w:r>
            <w:r w:rsidR="00441DBA">
              <w:rPr>
                <w:noProof/>
                <w:webHidden/>
              </w:rPr>
              <w:fldChar w:fldCharType="end"/>
            </w:r>
          </w:hyperlink>
        </w:p>
        <w:p w:rsidR="00441DBA" w:rsidRDefault="00990C2C">
          <w:pPr>
            <w:pStyle w:val="Verzeichnis2"/>
            <w:tabs>
              <w:tab w:val="right" w:leader="dot" w:pos="9062"/>
            </w:tabs>
            <w:rPr>
              <w:rFonts w:eastAsiaTheme="minorEastAsia"/>
              <w:noProof/>
              <w:lang w:eastAsia="de-AT"/>
            </w:rPr>
          </w:pPr>
          <w:hyperlink w:anchor="_Toc477896572" w:history="1">
            <w:r w:rsidR="00441DBA" w:rsidRPr="00407F47">
              <w:rPr>
                <w:rStyle w:val="Hyperlink"/>
                <w:noProof/>
              </w:rPr>
              <w:t>Aktueller Projektstatus</w:t>
            </w:r>
            <w:r w:rsidR="00441DBA">
              <w:rPr>
                <w:noProof/>
                <w:webHidden/>
              </w:rPr>
              <w:tab/>
            </w:r>
            <w:r w:rsidR="00441DBA">
              <w:rPr>
                <w:noProof/>
                <w:webHidden/>
              </w:rPr>
              <w:fldChar w:fldCharType="begin"/>
            </w:r>
            <w:r w:rsidR="00441DBA">
              <w:rPr>
                <w:noProof/>
                <w:webHidden/>
              </w:rPr>
              <w:instrText xml:space="preserve"> PAGEREF _Toc477896572 \h </w:instrText>
            </w:r>
            <w:r w:rsidR="00441DBA">
              <w:rPr>
                <w:noProof/>
                <w:webHidden/>
              </w:rPr>
            </w:r>
            <w:r w:rsidR="00441DBA">
              <w:rPr>
                <w:noProof/>
                <w:webHidden/>
              </w:rPr>
              <w:fldChar w:fldCharType="separate"/>
            </w:r>
            <w:r w:rsidR="00441DBA">
              <w:rPr>
                <w:noProof/>
                <w:webHidden/>
              </w:rPr>
              <w:t>6</w:t>
            </w:r>
            <w:r w:rsidR="00441DBA">
              <w:rPr>
                <w:noProof/>
                <w:webHidden/>
              </w:rPr>
              <w:fldChar w:fldCharType="end"/>
            </w:r>
          </w:hyperlink>
        </w:p>
        <w:p w:rsidR="00441DBA" w:rsidRDefault="00990C2C">
          <w:pPr>
            <w:pStyle w:val="Verzeichnis2"/>
            <w:tabs>
              <w:tab w:val="right" w:leader="dot" w:pos="9062"/>
            </w:tabs>
            <w:rPr>
              <w:rFonts w:eastAsiaTheme="minorEastAsia"/>
              <w:noProof/>
              <w:lang w:eastAsia="de-AT"/>
            </w:rPr>
          </w:pPr>
          <w:hyperlink w:anchor="_Toc477896573" w:history="1">
            <w:r w:rsidR="00441DBA" w:rsidRPr="00407F47">
              <w:rPr>
                <w:rStyle w:val="Hyperlink"/>
                <w:noProof/>
              </w:rPr>
              <w:t>Schwachstellen (kritische Posten)</w:t>
            </w:r>
            <w:r w:rsidR="00441DBA">
              <w:rPr>
                <w:noProof/>
                <w:webHidden/>
              </w:rPr>
              <w:tab/>
            </w:r>
            <w:r w:rsidR="00441DBA">
              <w:rPr>
                <w:noProof/>
                <w:webHidden/>
              </w:rPr>
              <w:fldChar w:fldCharType="begin"/>
            </w:r>
            <w:r w:rsidR="00441DBA">
              <w:rPr>
                <w:noProof/>
                <w:webHidden/>
              </w:rPr>
              <w:instrText xml:space="preserve"> PAGEREF _Toc477896573 \h </w:instrText>
            </w:r>
            <w:r w:rsidR="00441DBA">
              <w:rPr>
                <w:noProof/>
                <w:webHidden/>
              </w:rPr>
            </w:r>
            <w:r w:rsidR="00441DBA">
              <w:rPr>
                <w:noProof/>
                <w:webHidden/>
              </w:rPr>
              <w:fldChar w:fldCharType="separate"/>
            </w:r>
            <w:r w:rsidR="00441DBA">
              <w:rPr>
                <w:noProof/>
                <w:webHidden/>
              </w:rPr>
              <w:t>9</w:t>
            </w:r>
            <w:r w:rsidR="00441DBA">
              <w:rPr>
                <w:noProof/>
                <w:webHidden/>
              </w:rPr>
              <w:fldChar w:fldCharType="end"/>
            </w:r>
          </w:hyperlink>
        </w:p>
        <w:p w:rsidR="00441DBA" w:rsidRDefault="00990C2C">
          <w:pPr>
            <w:pStyle w:val="Verzeichnis2"/>
            <w:tabs>
              <w:tab w:val="right" w:leader="dot" w:pos="9062"/>
            </w:tabs>
            <w:rPr>
              <w:rFonts w:eastAsiaTheme="minorEastAsia"/>
              <w:noProof/>
              <w:lang w:eastAsia="de-AT"/>
            </w:rPr>
          </w:pPr>
          <w:hyperlink w:anchor="_Toc477896574" w:history="1">
            <w:r w:rsidR="00441DBA" w:rsidRPr="00407F47">
              <w:rPr>
                <w:rStyle w:val="Hyperlink"/>
                <w:noProof/>
              </w:rPr>
              <w:t>Starke Posten</w:t>
            </w:r>
            <w:r w:rsidR="00441DBA">
              <w:rPr>
                <w:noProof/>
                <w:webHidden/>
              </w:rPr>
              <w:tab/>
            </w:r>
            <w:r w:rsidR="00441DBA">
              <w:rPr>
                <w:noProof/>
                <w:webHidden/>
              </w:rPr>
              <w:fldChar w:fldCharType="begin"/>
            </w:r>
            <w:r w:rsidR="00441DBA">
              <w:rPr>
                <w:noProof/>
                <w:webHidden/>
              </w:rPr>
              <w:instrText xml:space="preserve"> PAGEREF _Toc477896574 \h </w:instrText>
            </w:r>
            <w:r w:rsidR="00441DBA">
              <w:rPr>
                <w:noProof/>
                <w:webHidden/>
              </w:rPr>
            </w:r>
            <w:r w:rsidR="00441DBA">
              <w:rPr>
                <w:noProof/>
                <w:webHidden/>
              </w:rPr>
              <w:fldChar w:fldCharType="separate"/>
            </w:r>
            <w:r w:rsidR="00441DBA">
              <w:rPr>
                <w:noProof/>
                <w:webHidden/>
              </w:rPr>
              <w:t>9</w:t>
            </w:r>
            <w:r w:rsidR="00441DBA">
              <w:rPr>
                <w:noProof/>
                <w:webHidden/>
              </w:rPr>
              <w:fldChar w:fldCharType="end"/>
            </w:r>
          </w:hyperlink>
        </w:p>
        <w:p w:rsidR="00441DBA" w:rsidRDefault="00990C2C">
          <w:pPr>
            <w:pStyle w:val="Verzeichnis2"/>
            <w:tabs>
              <w:tab w:val="right" w:leader="dot" w:pos="9062"/>
            </w:tabs>
            <w:rPr>
              <w:rFonts w:eastAsiaTheme="minorEastAsia"/>
              <w:noProof/>
              <w:lang w:eastAsia="de-AT"/>
            </w:rPr>
          </w:pPr>
          <w:hyperlink w:anchor="_Toc477896575" w:history="1">
            <w:r w:rsidR="00441DBA" w:rsidRPr="00407F47">
              <w:rPr>
                <w:rStyle w:val="Hyperlink"/>
                <w:noProof/>
              </w:rPr>
              <w:t>Wie kam es zu diesem Projektverlauf?</w:t>
            </w:r>
            <w:r w:rsidR="00441DBA">
              <w:rPr>
                <w:noProof/>
                <w:webHidden/>
              </w:rPr>
              <w:tab/>
            </w:r>
            <w:r w:rsidR="00441DBA">
              <w:rPr>
                <w:noProof/>
                <w:webHidden/>
              </w:rPr>
              <w:fldChar w:fldCharType="begin"/>
            </w:r>
            <w:r w:rsidR="00441DBA">
              <w:rPr>
                <w:noProof/>
                <w:webHidden/>
              </w:rPr>
              <w:instrText xml:space="preserve"> PAGEREF _Toc477896575 \h </w:instrText>
            </w:r>
            <w:r w:rsidR="00441DBA">
              <w:rPr>
                <w:noProof/>
                <w:webHidden/>
              </w:rPr>
            </w:r>
            <w:r w:rsidR="00441DBA">
              <w:rPr>
                <w:noProof/>
                <w:webHidden/>
              </w:rPr>
              <w:fldChar w:fldCharType="separate"/>
            </w:r>
            <w:r w:rsidR="00441DBA">
              <w:rPr>
                <w:noProof/>
                <w:webHidden/>
              </w:rPr>
              <w:t>9</w:t>
            </w:r>
            <w:r w:rsidR="00441DBA">
              <w:rPr>
                <w:noProof/>
                <w:webHidden/>
              </w:rPr>
              <w:fldChar w:fldCharType="end"/>
            </w:r>
          </w:hyperlink>
        </w:p>
        <w:p w:rsidR="00441DBA" w:rsidRDefault="00990C2C">
          <w:pPr>
            <w:pStyle w:val="Verzeichnis2"/>
            <w:tabs>
              <w:tab w:val="right" w:leader="dot" w:pos="9062"/>
            </w:tabs>
            <w:rPr>
              <w:rFonts w:eastAsiaTheme="minorEastAsia"/>
              <w:noProof/>
              <w:lang w:eastAsia="de-AT"/>
            </w:rPr>
          </w:pPr>
          <w:hyperlink w:anchor="_Toc477896576" w:history="1">
            <w:r w:rsidR="00441DBA" w:rsidRPr="00407F47">
              <w:rPr>
                <w:rStyle w:val="Hyperlink"/>
                <w:noProof/>
              </w:rPr>
              <w:t>Potenzielle zukünftige Entscheidungen samt prognostizierten Auswirkungen</w:t>
            </w:r>
            <w:r w:rsidR="00441DBA">
              <w:rPr>
                <w:noProof/>
                <w:webHidden/>
              </w:rPr>
              <w:tab/>
            </w:r>
            <w:r w:rsidR="00441DBA">
              <w:rPr>
                <w:noProof/>
                <w:webHidden/>
              </w:rPr>
              <w:fldChar w:fldCharType="begin"/>
            </w:r>
            <w:r w:rsidR="00441DBA">
              <w:rPr>
                <w:noProof/>
                <w:webHidden/>
              </w:rPr>
              <w:instrText xml:space="preserve"> PAGEREF _Toc477896576 \h </w:instrText>
            </w:r>
            <w:r w:rsidR="00441DBA">
              <w:rPr>
                <w:noProof/>
                <w:webHidden/>
              </w:rPr>
            </w:r>
            <w:r w:rsidR="00441DBA">
              <w:rPr>
                <w:noProof/>
                <w:webHidden/>
              </w:rPr>
              <w:fldChar w:fldCharType="separate"/>
            </w:r>
            <w:r w:rsidR="00441DBA">
              <w:rPr>
                <w:noProof/>
                <w:webHidden/>
              </w:rPr>
              <w:t>10</w:t>
            </w:r>
            <w:r w:rsidR="00441DBA">
              <w:rPr>
                <w:noProof/>
                <w:webHidden/>
              </w:rPr>
              <w:fldChar w:fldCharType="end"/>
            </w:r>
          </w:hyperlink>
        </w:p>
        <w:p w:rsidR="00441DBA" w:rsidRDefault="00990C2C">
          <w:pPr>
            <w:pStyle w:val="Verzeichnis1"/>
            <w:tabs>
              <w:tab w:val="right" w:leader="dot" w:pos="9062"/>
            </w:tabs>
            <w:rPr>
              <w:rFonts w:eastAsiaTheme="minorEastAsia"/>
              <w:noProof/>
              <w:lang w:eastAsia="de-AT"/>
            </w:rPr>
          </w:pPr>
          <w:hyperlink w:anchor="_Toc477896577" w:history="1">
            <w:r w:rsidR="00441DBA" w:rsidRPr="00407F47">
              <w:rPr>
                <w:rStyle w:val="Hyperlink"/>
                <w:noProof/>
              </w:rPr>
              <w:t>Detailliert</w:t>
            </w:r>
            <w:r w:rsidR="00441DBA">
              <w:rPr>
                <w:noProof/>
                <w:webHidden/>
              </w:rPr>
              <w:tab/>
            </w:r>
            <w:r w:rsidR="00441DBA">
              <w:rPr>
                <w:noProof/>
                <w:webHidden/>
              </w:rPr>
              <w:fldChar w:fldCharType="begin"/>
            </w:r>
            <w:r w:rsidR="00441DBA">
              <w:rPr>
                <w:noProof/>
                <w:webHidden/>
              </w:rPr>
              <w:instrText xml:space="preserve"> PAGEREF _Toc477896577 \h </w:instrText>
            </w:r>
            <w:r w:rsidR="00441DBA">
              <w:rPr>
                <w:noProof/>
                <w:webHidden/>
              </w:rPr>
            </w:r>
            <w:r w:rsidR="00441DBA">
              <w:rPr>
                <w:noProof/>
                <w:webHidden/>
              </w:rPr>
              <w:fldChar w:fldCharType="separate"/>
            </w:r>
            <w:r w:rsidR="00441DBA">
              <w:rPr>
                <w:noProof/>
                <w:webHidden/>
              </w:rPr>
              <w:t>11</w:t>
            </w:r>
            <w:r w:rsidR="00441DBA">
              <w:rPr>
                <w:noProof/>
                <w:webHidden/>
              </w:rPr>
              <w:fldChar w:fldCharType="end"/>
            </w:r>
          </w:hyperlink>
        </w:p>
        <w:p w:rsidR="00441DBA" w:rsidRDefault="00990C2C">
          <w:pPr>
            <w:pStyle w:val="Verzeichnis2"/>
            <w:tabs>
              <w:tab w:val="right" w:leader="dot" w:pos="9062"/>
            </w:tabs>
            <w:rPr>
              <w:rFonts w:eastAsiaTheme="minorEastAsia"/>
              <w:noProof/>
              <w:lang w:eastAsia="de-AT"/>
            </w:rPr>
          </w:pPr>
          <w:hyperlink w:anchor="_Toc477896578" w:history="1">
            <w:r w:rsidR="00441DBA" w:rsidRPr="00407F47">
              <w:rPr>
                <w:rStyle w:val="Hyperlink"/>
                <w:noProof/>
              </w:rPr>
              <w:t>Anforderungsanalyse</w:t>
            </w:r>
            <w:r w:rsidR="00441DBA">
              <w:rPr>
                <w:noProof/>
                <w:webHidden/>
              </w:rPr>
              <w:tab/>
            </w:r>
            <w:r w:rsidR="00441DBA">
              <w:rPr>
                <w:noProof/>
                <w:webHidden/>
              </w:rPr>
              <w:fldChar w:fldCharType="begin"/>
            </w:r>
            <w:r w:rsidR="00441DBA">
              <w:rPr>
                <w:noProof/>
                <w:webHidden/>
              </w:rPr>
              <w:instrText xml:space="preserve"> PAGEREF _Toc477896578 \h </w:instrText>
            </w:r>
            <w:r w:rsidR="00441DBA">
              <w:rPr>
                <w:noProof/>
                <w:webHidden/>
              </w:rPr>
            </w:r>
            <w:r w:rsidR="00441DBA">
              <w:rPr>
                <w:noProof/>
                <w:webHidden/>
              </w:rPr>
              <w:fldChar w:fldCharType="separate"/>
            </w:r>
            <w:r w:rsidR="00441DBA">
              <w:rPr>
                <w:noProof/>
                <w:webHidden/>
              </w:rPr>
              <w:t>12</w:t>
            </w:r>
            <w:r w:rsidR="00441DBA">
              <w:rPr>
                <w:noProof/>
                <w:webHidden/>
              </w:rPr>
              <w:fldChar w:fldCharType="end"/>
            </w:r>
          </w:hyperlink>
        </w:p>
        <w:p w:rsidR="00441DBA" w:rsidRDefault="00990C2C">
          <w:pPr>
            <w:pStyle w:val="Verzeichnis2"/>
            <w:tabs>
              <w:tab w:val="right" w:leader="dot" w:pos="9062"/>
            </w:tabs>
            <w:rPr>
              <w:rFonts w:eastAsiaTheme="minorEastAsia"/>
              <w:noProof/>
              <w:lang w:eastAsia="de-AT"/>
            </w:rPr>
          </w:pPr>
          <w:hyperlink w:anchor="_Toc477896579" w:history="1">
            <w:r w:rsidR="00441DBA" w:rsidRPr="00407F47">
              <w:rPr>
                <w:rStyle w:val="Hyperlink"/>
                <w:noProof/>
              </w:rPr>
              <w:t>Design und Architektur</w:t>
            </w:r>
            <w:r w:rsidR="00441DBA">
              <w:rPr>
                <w:noProof/>
                <w:webHidden/>
              </w:rPr>
              <w:tab/>
            </w:r>
            <w:r w:rsidR="00441DBA">
              <w:rPr>
                <w:noProof/>
                <w:webHidden/>
              </w:rPr>
              <w:fldChar w:fldCharType="begin"/>
            </w:r>
            <w:r w:rsidR="00441DBA">
              <w:rPr>
                <w:noProof/>
                <w:webHidden/>
              </w:rPr>
              <w:instrText xml:space="preserve"> PAGEREF _Toc477896579 \h </w:instrText>
            </w:r>
            <w:r w:rsidR="00441DBA">
              <w:rPr>
                <w:noProof/>
                <w:webHidden/>
              </w:rPr>
            </w:r>
            <w:r w:rsidR="00441DBA">
              <w:rPr>
                <w:noProof/>
                <w:webHidden/>
              </w:rPr>
              <w:fldChar w:fldCharType="separate"/>
            </w:r>
            <w:r w:rsidR="00441DBA">
              <w:rPr>
                <w:noProof/>
                <w:webHidden/>
              </w:rPr>
              <w:t>14</w:t>
            </w:r>
            <w:r w:rsidR="00441DBA">
              <w:rPr>
                <w:noProof/>
                <w:webHidden/>
              </w:rPr>
              <w:fldChar w:fldCharType="end"/>
            </w:r>
          </w:hyperlink>
        </w:p>
        <w:p w:rsidR="00441DBA" w:rsidRDefault="00990C2C">
          <w:pPr>
            <w:pStyle w:val="Verzeichnis2"/>
            <w:tabs>
              <w:tab w:val="right" w:leader="dot" w:pos="9062"/>
            </w:tabs>
            <w:rPr>
              <w:rFonts w:eastAsiaTheme="minorEastAsia"/>
              <w:noProof/>
              <w:lang w:eastAsia="de-AT"/>
            </w:rPr>
          </w:pPr>
          <w:hyperlink w:anchor="_Toc477896580" w:history="1">
            <w:r w:rsidR="00441DBA" w:rsidRPr="00407F47">
              <w:rPr>
                <w:rStyle w:val="Hyperlink"/>
                <w:noProof/>
              </w:rPr>
              <w:t>Implementierung</w:t>
            </w:r>
            <w:r w:rsidR="00441DBA">
              <w:rPr>
                <w:noProof/>
                <w:webHidden/>
              </w:rPr>
              <w:tab/>
            </w:r>
            <w:r w:rsidR="00441DBA">
              <w:rPr>
                <w:noProof/>
                <w:webHidden/>
              </w:rPr>
              <w:fldChar w:fldCharType="begin"/>
            </w:r>
            <w:r w:rsidR="00441DBA">
              <w:rPr>
                <w:noProof/>
                <w:webHidden/>
              </w:rPr>
              <w:instrText xml:space="preserve"> PAGEREF _Toc477896580 \h </w:instrText>
            </w:r>
            <w:r w:rsidR="00441DBA">
              <w:rPr>
                <w:noProof/>
                <w:webHidden/>
              </w:rPr>
            </w:r>
            <w:r w:rsidR="00441DBA">
              <w:rPr>
                <w:noProof/>
                <w:webHidden/>
              </w:rPr>
              <w:fldChar w:fldCharType="separate"/>
            </w:r>
            <w:r w:rsidR="00441DBA">
              <w:rPr>
                <w:noProof/>
                <w:webHidden/>
              </w:rPr>
              <w:t>16</w:t>
            </w:r>
            <w:r w:rsidR="00441DBA">
              <w:rPr>
                <w:noProof/>
                <w:webHidden/>
              </w:rPr>
              <w:fldChar w:fldCharType="end"/>
            </w:r>
          </w:hyperlink>
        </w:p>
        <w:p w:rsidR="00441DBA" w:rsidRDefault="00990C2C">
          <w:pPr>
            <w:pStyle w:val="Verzeichnis2"/>
            <w:tabs>
              <w:tab w:val="right" w:leader="dot" w:pos="9062"/>
            </w:tabs>
            <w:rPr>
              <w:rFonts w:eastAsiaTheme="minorEastAsia"/>
              <w:noProof/>
              <w:lang w:eastAsia="de-AT"/>
            </w:rPr>
          </w:pPr>
          <w:hyperlink w:anchor="_Toc477896581" w:history="1">
            <w:r w:rsidR="00441DBA" w:rsidRPr="00407F47">
              <w:rPr>
                <w:rStyle w:val="Hyperlink"/>
                <w:noProof/>
              </w:rPr>
              <w:t>Integration und Test</w:t>
            </w:r>
            <w:r w:rsidR="00441DBA">
              <w:rPr>
                <w:noProof/>
                <w:webHidden/>
              </w:rPr>
              <w:tab/>
            </w:r>
            <w:r w:rsidR="00441DBA">
              <w:rPr>
                <w:noProof/>
                <w:webHidden/>
              </w:rPr>
              <w:fldChar w:fldCharType="begin"/>
            </w:r>
            <w:r w:rsidR="00441DBA">
              <w:rPr>
                <w:noProof/>
                <w:webHidden/>
              </w:rPr>
              <w:instrText xml:space="preserve"> PAGEREF _Toc477896581 \h </w:instrText>
            </w:r>
            <w:r w:rsidR="00441DBA">
              <w:rPr>
                <w:noProof/>
                <w:webHidden/>
              </w:rPr>
            </w:r>
            <w:r w:rsidR="00441DBA">
              <w:rPr>
                <w:noProof/>
                <w:webHidden/>
              </w:rPr>
              <w:fldChar w:fldCharType="separate"/>
            </w:r>
            <w:r w:rsidR="00441DBA">
              <w:rPr>
                <w:noProof/>
                <w:webHidden/>
              </w:rPr>
              <w:t>18</w:t>
            </w:r>
            <w:r w:rsidR="00441DBA">
              <w:rPr>
                <w:noProof/>
                <w:webHidden/>
              </w:rPr>
              <w:fldChar w:fldCharType="end"/>
            </w:r>
          </w:hyperlink>
        </w:p>
        <w:p w:rsidR="00441DBA" w:rsidRDefault="00990C2C">
          <w:pPr>
            <w:pStyle w:val="Verzeichnis2"/>
            <w:tabs>
              <w:tab w:val="right" w:leader="dot" w:pos="9062"/>
            </w:tabs>
            <w:rPr>
              <w:rFonts w:eastAsiaTheme="minorEastAsia"/>
              <w:noProof/>
              <w:lang w:eastAsia="de-AT"/>
            </w:rPr>
          </w:pPr>
          <w:hyperlink w:anchor="_Toc477896582" w:history="1">
            <w:r w:rsidR="00441DBA" w:rsidRPr="00407F47">
              <w:rPr>
                <w:rStyle w:val="Hyperlink"/>
                <w:noProof/>
              </w:rPr>
              <w:t>Projektmanagement</w:t>
            </w:r>
            <w:r w:rsidR="00441DBA">
              <w:rPr>
                <w:noProof/>
                <w:webHidden/>
              </w:rPr>
              <w:tab/>
            </w:r>
            <w:r w:rsidR="00441DBA">
              <w:rPr>
                <w:noProof/>
                <w:webHidden/>
              </w:rPr>
              <w:fldChar w:fldCharType="begin"/>
            </w:r>
            <w:r w:rsidR="00441DBA">
              <w:rPr>
                <w:noProof/>
                <w:webHidden/>
              </w:rPr>
              <w:instrText xml:space="preserve"> PAGEREF _Toc477896582 \h </w:instrText>
            </w:r>
            <w:r w:rsidR="00441DBA">
              <w:rPr>
                <w:noProof/>
                <w:webHidden/>
              </w:rPr>
            </w:r>
            <w:r w:rsidR="00441DBA">
              <w:rPr>
                <w:noProof/>
                <w:webHidden/>
              </w:rPr>
              <w:fldChar w:fldCharType="separate"/>
            </w:r>
            <w:r w:rsidR="00441DBA">
              <w:rPr>
                <w:noProof/>
                <w:webHidden/>
              </w:rPr>
              <w:t>20</w:t>
            </w:r>
            <w:r w:rsidR="00441DBA">
              <w:rPr>
                <w:noProof/>
                <w:webHidden/>
              </w:rPr>
              <w:fldChar w:fldCharType="end"/>
            </w:r>
          </w:hyperlink>
        </w:p>
        <w:p w:rsidR="00441DBA" w:rsidRDefault="00990C2C">
          <w:pPr>
            <w:pStyle w:val="Verzeichnis2"/>
            <w:tabs>
              <w:tab w:val="right" w:leader="dot" w:pos="9062"/>
            </w:tabs>
            <w:rPr>
              <w:rFonts w:eastAsiaTheme="minorEastAsia"/>
              <w:noProof/>
              <w:lang w:eastAsia="de-AT"/>
            </w:rPr>
          </w:pPr>
          <w:hyperlink w:anchor="_Toc477896583" w:history="1">
            <w:r w:rsidR="00441DBA" w:rsidRPr="00407F47">
              <w:rPr>
                <w:rStyle w:val="Hyperlink"/>
                <w:noProof/>
              </w:rPr>
              <w:t>Puffer für Unerwartetes</w:t>
            </w:r>
            <w:r w:rsidR="00441DBA">
              <w:rPr>
                <w:noProof/>
                <w:webHidden/>
              </w:rPr>
              <w:tab/>
            </w:r>
            <w:r w:rsidR="00441DBA">
              <w:rPr>
                <w:noProof/>
                <w:webHidden/>
              </w:rPr>
              <w:fldChar w:fldCharType="begin"/>
            </w:r>
            <w:r w:rsidR="00441DBA">
              <w:rPr>
                <w:noProof/>
                <w:webHidden/>
              </w:rPr>
              <w:instrText xml:space="preserve"> PAGEREF _Toc477896583 \h </w:instrText>
            </w:r>
            <w:r w:rsidR="00441DBA">
              <w:rPr>
                <w:noProof/>
                <w:webHidden/>
              </w:rPr>
            </w:r>
            <w:r w:rsidR="00441DBA">
              <w:rPr>
                <w:noProof/>
                <w:webHidden/>
              </w:rPr>
              <w:fldChar w:fldCharType="separate"/>
            </w:r>
            <w:r w:rsidR="00441DBA">
              <w:rPr>
                <w:noProof/>
                <w:webHidden/>
              </w:rPr>
              <w:t>22</w:t>
            </w:r>
            <w:r w:rsidR="00441DBA">
              <w:rPr>
                <w:noProof/>
                <w:webHidden/>
              </w:rPr>
              <w:fldChar w:fldCharType="end"/>
            </w:r>
          </w:hyperlink>
        </w:p>
        <w:p w:rsidR="00441DBA" w:rsidRDefault="00990C2C">
          <w:pPr>
            <w:pStyle w:val="Verzeichnis2"/>
            <w:tabs>
              <w:tab w:val="right" w:leader="dot" w:pos="9062"/>
            </w:tabs>
            <w:rPr>
              <w:rFonts w:eastAsiaTheme="minorEastAsia"/>
              <w:noProof/>
              <w:lang w:eastAsia="de-AT"/>
            </w:rPr>
          </w:pPr>
          <w:hyperlink w:anchor="_Toc477896584" w:history="1">
            <w:r w:rsidR="00441DBA" w:rsidRPr="00407F47">
              <w:rPr>
                <w:rStyle w:val="Hyperlink"/>
                <w:noProof/>
              </w:rPr>
              <w:t>Materialkosten</w:t>
            </w:r>
            <w:r w:rsidR="00441DBA">
              <w:rPr>
                <w:noProof/>
                <w:webHidden/>
              </w:rPr>
              <w:tab/>
            </w:r>
            <w:r w:rsidR="00441DBA">
              <w:rPr>
                <w:noProof/>
                <w:webHidden/>
              </w:rPr>
              <w:fldChar w:fldCharType="begin"/>
            </w:r>
            <w:r w:rsidR="00441DBA">
              <w:rPr>
                <w:noProof/>
                <w:webHidden/>
              </w:rPr>
              <w:instrText xml:space="preserve"> PAGEREF _Toc477896584 \h </w:instrText>
            </w:r>
            <w:r w:rsidR="00441DBA">
              <w:rPr>
                <w:noProof/>
                <w:webHidden/>
              </w:rPr>
            </w:r>
            <w:r w:rsidR="00441DBA">
              <w:rPr>
                <w:noProof/>
                <w:webHidden/>
              </w:rPr>
              <w:fldChar w:fldCharType="separate"/>
            </w:r>
            <w:r w:rsidR="00441DBA">
              <w:rPr>
                <w:noProof/>
                <w:webHidden/>
              </w:rPr>
              <w:t>24</w:t>
            </w:r>
            <w:r w:rsidR="00441DBA">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BB0411" w:rsidRDefault="00BB0411" w:rsidP="009225AA">
      <w:pPr>
        <w:pStyle w:val="berschrift1"/>
      </w:pPr>
      <w:bookmarkStart w:id="0" w:name="_Toc477896559"/>
      <w:r>
        <w:lastRenderedPageBreak/>
        <w:t>Kennzahlen</w:t>
      </w:r>
      <w:bookmarkEnd w:id="0"/>
    </w:p>
    <w:p w:rsidR="00BB0411" w:rsidRDefault="00BB0411"/>
    <w:p w:rsidR="00BB0411" w:rsidRDefault="00BB0411">
      <w:r>
        <w:t>In der folgenden Analyse werden diverse projektspezifische Aspekte mittels Diagrammen veranschaulicht. Um eine korrekte Interpretation zu ermöglichen werden die dabei verwendeten Kennzahlen nun genauer erläutert.</w:t>
      </w:r>
    </w:p>
    <w:p w:rsidR="00BB0411" w:rsidRDefault="00BB0411"/>
    <w:p w:rsidR="00BB0411" w:rsidRDefault="00BB0411" w:rsidP="00CB5178">
      <w:pPr>
        <w:pStyle w:val="berschrift3"/>
      </w:pPr>
      <w:bookmarkStart w:id="1" w:name="_Planned_Value_(PV)"/>
      <w:bookmarkStart w:id="2" w:name="_Toc477896560"/>
      <w:bookmarkEnd w:id="1"/>
      <w:r>
        <w:t>Planned Value</w:t>
      </w:r>
      <w:r w:rsidR="002522C2">
        <w:t xml:space="preserve"> (PV)</w:t>
      </w:r>
      <w:bookmarkEnd w:id="2"/>
    </w:p>
    <w:p w:rsidR="00BB0411" w:rsidRDefault="002522C2">
      <w:r>
        <w:t>Der Planned Value ist der Wert, von dem man annimmt, ihn zu einem gewissen zukünftigen Zeitpunkt erwirtschaftet zu haben.</w:t>
      </w:r>
    </w:p>
    <w:p w:rsidR="002522C2" w:rsidRDefault="002522C2">
      <w:r>
        <w:t>Beispiel: Ein Projekt hat eine Laufzeit von 10 Monaten und ist mit 10000 € budgetiert. Bei linearem Projektfortschritt wäre der Planned Value nach 6 Monaten (6 Monate/10 Monate) * 10000€ = 6000€.</w:t>
      </w:r>
    </w:p>
    <w:p w:rsidR="002522C2" w:rsidRDefault="002522C2"/>
    <w:p w:rsidR="002522C2" w:rsidRDefault="002522C2" w:rsidP="00CB5178">
      <w:pPr>
        <w:pStyle w:val="berschrift3"/>
      </w:pPr>
      <w:bookmarkStart w:id="3" w:name="_Actual_Costs_(AC)"/>
      <w:bookmarkStart w:id="4" w:name="_Toc477896561"/>
      <w:bookmarkEnd w:id="3"/>
      <w:r>
        <w:t>Actual Costs (AC)</w:t>
      </w:r>
      <w:bookmarkEnd w:id="4"/>
    </w:p>
    <w:p w:rsidR="002522C2" w:rsidRDefault="002522C2">
      <w:r>
        <w:t>Die Actual Costs umfassen alle bisher angefallenen Kosten. Sie werden daher auch als Istkosten bezeichnet.</w:t>
      </w:r>
    </w:p>
    <w:p w:rsidR="002522C2" w:rsidRDefault="002522C2"/>
    <w:p w:rsidR="002522C2" w:rsidRDefault="002522C2" w:rsidP="00CB5178">
      <w:pPr>
        <w:pStyle w:val="berschrift3"/>
      </w:pPr>
      <w:bookmarkStart w:id="5" w:name="_Earned_Value_(EV)"/>
      <w:bookmarkStart w:id="6" w:name="_Toc477896562"/>
      <w:bookmarkEnd w:id="5"/>
      <w:r>
        <w:t>Earned Value (EV)</w:t>
      </w:r>
      <w:bookmarkEnd w:id="6"/>
    </w:p>
    <w:p w:rsidR="002522C2" w:rsidRDefault="002522C2">
      <w:r>
        <w:t xml:space="preserve">Der Earned Value repräsentiert jenen Wert, </w:t>
      </w:r>
      <w:r w:rsidR="00DF0A7A">
        <w:t xml:space="preserve">der bis zu einem Zeitpunkt geleisteten Arbeit. </w:t>
      </w:r>
    </w:p>
    <w:p w:rsidR="00C05723" w:rsidRPr="00CB5178" w:rsidRDefault="00C05723">
      <w:pPr>
        <w:rPr>
          <w:b/>
        </w:rPr>
      </w:pPr>
      <w:r w:rsidRPr="00CB5178">
        <w:rPr>
          <w:b/>
        </w:rPr>
        <w:t>Formel: EV = (% der Fertigstellung * PV)</w:t>
      </w:r>
    </w:p>
    <w:p w:rsidR="00C05723" w:rsidRDefault="00C05723">
      <w:r>
        <w:t>Interpretation: Je höher der Earne</w:t>
      </w:r>
      <w:r w:rsidR="0008146D">
        <w:t xml:space="preserve">d Value ist, desto mehr hat das Projektteam </w:t>
      </w:r>
      <w:r>
        <w:t xml:space="preserve">bereits </w:t>
      </w:r>
      <w:r w:rsidR="0008146D">
        <w:t>geleistet</w:t>
      </w:r>
      <w:r>
        <w:t>. Ein hoher Earned Value wird angestrebt.</w:t>
      </w:r>
    </w:p>
    <w:p w:rsidR="002522C2" w:rsidRDefault="002522C2">
      <w:r>
        <w:t xml:space="preserve">Beispiel: Ein Projekt, das </w:t>
      </w:r>
      <w:r w:rsidR="00C05723">
        <w:t>nach 5 Monaten</w:t>
      </w:r>
      <w:r>
        <w:t xml:space="preserve"> einen Planned Value von 100.000€ hat ist </w:t>
      </w:r>
      <w:r w:rsidR="00C05723">
        <w:t>zu 80% fertiggestellt. Der Earned Value ist (80% * 100.000€) = 80.000€.</w:t>
      </w:r>
    </w:p>
    <w:p w:rsidR="00C05723" w:rsidRDefault="00C05723"/>
    <w:p w:rsidR="00C05723" w:rsidRDefault="00C05723"/>
    <w:p w:rsidR="00BB0411" w:rsidRDefault="00C05723" w:rsidP="00CB5178">
      <w:pPr>
        <w:pStyle w:val="berschrift3"/>
      </w:pPr>
      <w:bookmarkStart w:id="7" w:name="_Toc477896563"/>
      <w:r>
        <w:t>Cost Variance (CV)</w:t>
      </w:r>
      <w:bookmarkEnd w:id="7"/>
    </w:p>
    <w:p w:rsidR="00C05723" w:rsidRDefault="00C05723">
      <w:r>
        <w:t>Die Cost Variance</w:t>
      </w:r>
      <w:r w:rsidR="008A3F4C">
        <w:t>(Kostenabweichung)</w:t>
      </w:r>
      <w:r>
        <w:t xml:space="preserve"> stellt die Differenz zwischen dem </w:t>
      </w:r>
      <w:r w:rsidR="0008146D">
        <w:t>Wert der bisher geleisteten Arbeit</w:t>
      </w:r>
      <w:r>
        <w:t xml:space="preserve"> (EV) und den aufgetretenen Kosten (AC) dar.</w:t>
      </w:r>
    </w:p>
    <w:p w:rsidR="00C05723" w:rsidRPr="00CB5178" w:rsidRDefault="00C05723">
      <w:pPr>
        <w:rPr>
          <w:b/>
        </w:rPr>
      </w:pPr>
      <w:r w:rsidRPr="00CB5178">
        <w:rPr>
          <w:b/>
        </w:rPr>
        <w:t>Formel: CV = EV – AC</w:t>
      </w:r>
    </w:p>
    <w:p w:rsidR="00C05723" w:rsidRDefault="00C05723">
      <w:r>
        <w:t xml:space="preserve">Interpretation: </w:t>
      </w:r>
      <w:r w:rsidR="008A3F4C">
        <w:t>Eine positive Kostenabweichung gibt an, dass mit den angefallenen Kosten mehr Leistung gebracht wurde als ursprünglich geplant.</w:t>
      </w:r>
      <w:r>
        <w:t xml:space="preserve"> Eine hohe Cost Variance wird angestrebt.</w:t>
      </w:r>
    </w:p>
    <w:p w:rsidR="00C05723" w:rsidRDefault="00C05723" w:rsidP="00C05723">
      <w:r>
        <w:t>Beispiel: Ein Projekt, das nach 5 Monaten einen Planned Value von 100.000€ hat ist zu 80% fertiggestellt. Außerdem wurden bereits 30.000€ für Lohnkosten, Materialkosten, etc. ausgegeben. Der Earned Value ist (80% * 100.000€) = 80.000€. Die Cost Variance beträgt 80.000€ – 30.000€ = 50.000€.</w:t>
      </w:r>
    </w:p>
    <w:p w:rsidR="00C05723" w:rsidRDefault="00C05723"/>
    <w:p w:rsidR="00C05723" w:rsidRDefault="00C05723" w:rsidP="00CB5178">
      <w:pPr>
        <w:pStyle w:val="berschrift3"/>
      </w:pPr>
      <w:bookmarkStart w:id="8" w:name="_Toc477896564"/>
      <w:r>
        <w:lastRenderedPageBreak/>
        <w:t>Schedule Variance (SV)</w:t>
      </w:r>
      <w:bookmarkEnd w:id="8"/>
    </w:p>
    <w:p w:rsidR="00BB0411" w:rsidRDefault="00AD6F27">
      <w:r>
        <w:t xml:space="preserve">Die Schedule Variance ist ein Indikator dafür, wie das Projekt zeitlich dasteht. </w:t>
      </w:r>
      <w:r w:rsidR="0008146D" w:rsidRPr="0008146D">
        <w:t xml:space="preserve">Es wird bestimmt wie weit der aktuelle Fertigstellungsgrad von dem geplanten Fertigstellungsgrad abweicht. </w:t>
      </w:r>
    </w:p>
    <w:p w:rsidR="00C05723" w:rsidRPr="00CB5178" w:rsidRDefault="00C05723">
      <w:pPr>
        <w:rPr>
          <w:b/>
        </w:rPr>
      </w:pPr>
      <w:r w:rsidRPr="00CB5178">
        <w:rPr>
          <w:b/>
        </w:rPr>
        <w:t xml:space="preserve">Formel: SV = EV </w:t>
      </w:r>
      <w:r w:rsidR="00435119" w:rsidRPr="00CB5178">
        <w:rPr>
          <w:b/>
        </w:rPr>
        <w:t>–</w:t>
      </w:r>
      <w:r w:rsidRPr="00CB5178">
        <w:rPr>
          <w:b/>
        </w:rPr>
        <w:t xml:space="preserve"> PV</w:t>
      </w:r>
    </w:p>
    <w:p w:rsidR="00435119" w:rsidRDefault="00435119">
      <w:r>
        <w:t>Interpretation: Eine negative SV sagt aus, dass das Projekt zeitlich hinter dem verfolgten Plan hinterherhinkt. Eine positive SV hingegen beschreibt, dass der Projektzustand schneller erreicht war als erwartet. Eine hohe SV wird angestrebt.</w:t>
      </w:r>
    </w:p>
    <w:p w:rsidR="00435119" w:rsidRDefault="00435119"/>
    <w:p w:rsidR="00435119" w:rsidRDefault="00435119"/>
    <w:p w:rsidR="00435119" w:rsidRDefault="00435119" w:rsidP="00CB5178">
      <w:pPr>
        <w:pStyle w:val="berschrift3"/>
      </w:pPr>
      <w:bookmarkStart w:id="9" w:name="_Cost_Performance_Index"/>
      <w:bookmarkStart w:id="10" w:name="_Toc477896565"/>
      <w:bookmarkEnd w:id="9"/>
      <w:r>
        <w:t>Cost Performance Index (CPI)</w:t>
      </w:r>
      <w:bookmarkEnd w:id="10"/>
    </w:p>
    <w:p w:rsidR="00435119" w:rsidRDefault="00435119">
      <w:r>
        <w:t>Der Cost Performance Index stellt den EV und die AC in Relation.</w:t>
      </w:r>
    </w:p>
    <w:p w:rsidR="00435119" w:rsidRPr="00CB5178" w:rsidRDefault="00435119">
      <w:pPr>
        <w:rPr>
          <w:b/>
        </w:rPr>
      </w:pPr>
      <w:r w:rsidRPr="00CB5178">
        <w:rPr>
          <w:b/>
        </w:rPr>
        <w:t xml:space="preserve">Formel: CPI = EV / AC </w:t>
      </w:r>
    </w:p>
    <w:p w:rsidR="00435119" w:rsidRDefault="00435119">
      <w:r>
        <w:t>Interpretation: Ist der CPI genau 1 deckt man mit dem bereits Erwirtschafteten genau die bisher angefallenen Kosten. Ein CPI &lt; 1 beschreibt, dass die angefallenen Kosten höher sind als das bereits Erwirtschaftete. Ein CPI &gt; 1 sagt aus, dass mehr erwirtschaftet wurde als Kosten angefallen sind. Ein hoher CPI wird angestrebt.</w:t>
      </w:r>
    </w:p>
    <w:p w:rsidR="00435119" w:rsidRDefault="00435119"/>
    <w:p w:rsidR="00435119" w:rsidRDefault="00435119"/>
    <w:p w:rsidR="00E22A20" w:rsidRDefault="00435119" w:rsidP="00CB5178">
      <w:pPr>
        <w:pStyle w:val="berschrift3"/>
      </w:pPr>
      <w:bookmarkStart w:id="11" w:name="_Schedule_Performance_Index"/>
      <w:bookmarkStart w:id="12" w:name="_Toc477896566"/>
      <w:bookmarkEnd w:id="11"/>
      <w:r>
        <w:t>Schedule Performance Index (</w:t>
      </w:r>
      <w:r w:rsidR="00E22A20">
        <w:t>SPI</w:t>
      </w:r>
      <w:r>
        <w:t>)</w:t>
      </w:r>
      <w:bookmarkEnd w:id="12"/>
    </w:p>
    <w:p w:rsidR="00E22A20" w:rsidRDefault="00E22A20">
      <w:r>
        <w:t>Der Schedule Performance Index stellt den EV und den PV in Relation.</w:t>
      </w:r>
    </w:p>
    <w:p w:rsidR="00E22A20" w:rsidRPr="00CB5178" w:rsidRDefault="00E22A20">
      <w:pPr>
        <w:rPr>
          <w:b/>
        </w:rPr>
      </w:pPr>
      <w:r w:rsidRPr="00CB5178">
        <w:rPr>
          <w:b/>
        </w:rPr>
        <w:t>Formel: SPI = EV / PV</w:t>
      </w:r>
    </w:p>
    <w:p w:rsidR="00435119" w:rsidRDefault="00E22A20">
      <w:r>
        <w:t>Interpretation: Ist der SPI genau 1 liegt man genau im Zeitplan. Ein SPI &lt; 1 beschreibt, dass man hinter dem Plan hinterherhinkt. Ein SPI &gt; 1 sagt aus, dass man schneller ist als gedacht. Ein hoher SPI wird angestrebt.</w:t>
      </w:r>
    </w:p>
    <w:p w:rsidR="00E22A20" w:rsidRDefault="00E22A20"/>
    <w:p w:rsidR="00E22A20" w:rsidRDefault="00E22A20" w:rsidP="00CB5178">
      <w:pPr>
        <w:pStyle w:val="berschrift3"/>
      </w:pPr>
      <w:bookmarkStart w:id="13" w:name="_Budget_at_Completion"/>
      <w:bookmarkStart w:id="14" w:name="_Toc477896567"/>
      <w:bookmarkEnd w:id="13"/>
      <w:r>
        <w:t>Budget at Completion (BAC)</w:t>
      </w:r>
      <w:bookmarkEnd w:id="14"/>
    </w:p>
    <w:p w:rsidR="00E22A20" w:rsidRDefault="00E22A20">
      <w:r>
        <w:t>Das Budget at Completion entspricht dem geplanten Gesamtbudget und somit dem PV zum Projektende.</w:t>
      </w:r>
    </w:p>
    <w:p w:rsidR="00E22A20" w:rsidRDefault="00E22A20"/>
    <w:p w:rsidR="00E22A20" w:rsidRDefault="00E22A20" w:rsidP="00CB5178">
      <w:pPr>
        <w:pStyle w:val="berschrift3"/>
      </w:pPr>
      <w:bookmarkStart w:id="15" w:name="_Toc477896568"/>
      <w:r>
        <w:t>Estimate to Complete (ETC)</w:t>
      </w:r>
      <w:bookmarkEnd w:id="15"/>
    </w:p>
    <w:p w:rsidR="009225AA" w:rsidRDefault="00E22A20">
      <w:r>
        <w:t>Der Estimate to Complete</w:t>
      </w:r>
      <w:r w:rsidR="009225AA">
        <w:t xml:space="preserve"> Wert</w:t>
      </w:r>
      <w:r>
        <w:t xml:space="preserve"> </w:t>
      </w:r>
      <w:r w:rsidR="009225AA">
        <w:t>beschreibt, wie viel an finanziellen Mitteln man bis zur Beendigung des Projektes noch aufbringen muss, wenn die Kosteneffizienz weiterhin so bleibt, wie bislang.</w:t>
      </w:r>
    </w:p>
    <w:p w:rsidR="009225AA" w:rsidRPr="00CB5178" w:rsidRDefault="009225AA">
      <w:pPr>
        <w:rPr>
          <w:b/>
        </w:rPr>
      </w:pPr>
      <w:r w:rsidRPr="00CB5178">
        <w:rPr>
          <w:b/>
        </w:rPr>
        <w:t>Formel: ETC = (BAC - EV) / CPI</w:t>
      </w:r>
    </w:p>
    <w:p w:rsidR="009225AA" w:rsidRDefault="009225AA">
      <w:r>
        <w:t>Interpretation: Je höher der ETC ist, desto mehr an Leistung müssen wir noch aufwenden um das Projekt fertigzustellen. Ein niedriger ETC wird angestrebt.</w:t>
      </w:r>
    </w:p>
    <w:p w:rsidR="009225AA" w:rsidRDefault="009225AA"/>
    <w:p w:rsidR="009225AA" w:rsidRDefault="009225AA" w:rsidP="00CB5178">
      <w:pPr>
        <w:pStyle w:val="berschrift3"/>
      </w:pPr>
      <w:bookmarkStart w:id="16" w:name="_Toc477896569"/>
      <w:r>
        <w:lastRenderedPageBreak/>
        <w:t>Estimate at Completion (EAC)</w:t>
      </w:r>
      <w:bookmarkEnd w:id="16"/>
    </w:p>
    <w:p w:rsidR="009225AA" w:rsidRDefault="009225AA" w:rsidP="009225AA">
      <w:r>
        <w:t>Der Estimate at Completion Wert beschreibt, wie viel an finanziellen Mitteln man zum Beendigungszeitpunkt des Projektes in dieses investiert hätte, falls die Kosteneffizienz über das gesamte Projekt betrachtet so ausfiele wie zum aktuellen Zeitpunkt.</w:t>
      </w:r>
    </w:p>
    <w:p w:rsidR="00E22A20" w:rsidRPr="00CB5178" w:rsidRDefault="009225AA">
      <w:pPr>
        <w:rPr>
          <w:b/>
        </w:rPr>
      </w:pPr>
      <w:r w:rsidRPr="00CB5178">
        <w:rPr>
          <w:b/>
        </w:rPr>
        <w:t>Formel: EAC = BAC / CPI</w:t>
      </w:r>
    </w:p>
    <w:p w:rsidR="009225AA" w:rsidRDefault="009225AA">
      <w:r>
        <w:t>Interpretation: Je höher der EAC ist, desto schwächer ist unsere Kosteneffizienz. Ein niedriger EAC wird angestrebt.</w:t>
      </w:r>
    </w:p>
    <w:p w:rsidR="00EA79F3" w:rsidRDefault="00EA79F3">
      <w:r>
        <w:br w:type="page"/>
      </w:r>
    </w:p>
    <w:p w:rsidR="00EA79F3" w:rsidRDefault="004F1B57" w:rsidP="004F1B57">
      <w:pPr>
        <w:pStyle w:val="berschrift1"/>
      </w:pPr>
      <w:bookmarkStart w:id="17" w:name="_Toc477896570"/>
      <w:r>
        <w:lastRenderedPageBreak/>
        <w:t>Projektsituation</w:t>
      </w:r>
      <w:bookmarkEnd w:id="17"/>
    </w:p>
    <w:p w:rsidR="00441DBA" w:rsidRDefault="00441DBA"/>
    <w:p w:rsidR="004F1B57" w:rsidRDefault="004F1B57" w:rsidP="00411302">
      <w:pPr>
        <w:pStyle w:val="berschrift1"/>
      </w:pPr>
      <w:bookmarkStart w:id="18" w:name="_Toc477896571"/>
      <w:r>
        <w:t>Zusammenfassend</w:t>
      </w:r>
      <w:bookmarkEnd w:id="18"/>
    </w:p>
    <w:p w:rsidR="001A340B" w:rsidRDefault="001A340B"/>
    <w:p w:rsidR="001A340B" w:rsidRDefault="001A340B">
      <w:r>
        <w:rPr>
          <w:noProof/>
          <w:lang w:eastAsia="de-AT"/>
        </w:rPr>
        <w:drawing>
          <wp:inline distT="0" distB="0" distL="0" distR="0" wp14:anchorId="6FB41871" wp14:editId="23D67B00">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F1B57" w:rsidRDefault="004F1B57"/>
    <w:p w:rsidR="00340042" w:rsidRDefault="00340042">
      <w:r>
        <w:t>&lt;&lt;Reihenfolge</w:t>
      </w:r>
      <w:r w:rsidR="00242332">
        <w:t>/Einleitung</w:t>
      </w:r>
      <w:r>
        <w:t>??&gt;&gt;</w:t>
      </w:r>
    </w:p>
    <w:p w:rsidR="005C40F5" w:rsidRDefault="005C40F5">
      <w:r>
        <w:t>Das Projekt hatte von Beginn an ein</w:t>
      </w:r>
      <w:r w:rsidR="00242332">
        <w:t xml:space="preserve">en geplanten Wert von insgesamt </w:t>
      </w:r>
      <w:r w:rsidRPr="008678C5">
        <w:rPr>
          <w:b/>
        </w:rPr>
        <w:t>1.500.000€</w:t>
      </w:r>
      <w:r>
        <w:t xml:space="preserve">, ist jedoch nur mit </w:t>
      </w:r>
      <w:r w:rsidRPr="008678C5">
        <w:rPr>
          <w:b/>
        </w:rPr>
        <w:t>1.250.000€</w:t>
      </w:r>
      <w:r>
        <w:t xml:space="preserve"> budgetiert. Es fehlten somit </w:t>
      </w:r>
      <w:r w:rsidRPr="008678C5">
        <w:rPr>
          <w:b/>
        </w:rPr>
        <w:t>250.000€</w:t>
      </w:r>
      <w:r>
        <w:t>. Das Projekt hätte unter diesen Bedingungen eigentlich nicht starten dürfen.</w:t>
      </w:r>
    </w:p>
    <w:p w:rsidR="005C40F5" w:rsidRDefault="005C40F5"/>
    <w:p w:rsidR="004F49E5" w:rsidRDefault="00D631DA">
      <w:r>
        <w:t xml:space="preserve">Weiterhin ist anzumerken, dass die Daten für den durchschnittlichen Stundensatz der Angestellten eventuell einer Anpassung unterzogen werden müssen. </w:t>
      </w:r>
      <w:r w:rsidR="004F49E5">
        <w:t xml:space="preserve">Die Planung wurde unter der Annahme getroffen, dass der durchschnittliche Stundensatz </w:t>
      </w:r>
      <w:r w:rsidR="004F49E5" w:rsidRPr="008678C5">
        <w:rPr>
          <w:b/>
        </w:rPr>
        <w:t>80€</w:t>
      </w:r>
      <w:r w:rsidR="004F49E5">
        <w:t xml:space="preserve"> beträgt. In den 7 Monaten, die bisher vergingen wurden jedoch stets </w:t>
      </w:r>
      <w:r w:rsidR="004F49E5" w:rsidRPr="008678C5">
        <w:rPr>
          <w:b/>
        </w:rPr>
        <w:t>85€</w:t>
      </w:r>
      <w:r w:rsidR="004F49E5">
        <w:t>/h ausbezahlt.</w:t>
      </w:r>
    </w:p>
    <w:p w:rsidR="00411302" w:rsidRDefault="00411302"/>
    <w:p w:rsidR="00411302" w:rsidRDefault="00411302" w:rsidP="00411302">
      <w:pPr>
        <w:pStyle w:val="berschrift2"/>
      </w:pPr>
      <w:bookmarkStart w:id="19" w:name="_Toc477896572"/>
      <w:r>
        <w:t>Aktueller Projektstatus</w:t>
      </w:r>
      <w:bookmarkEnd w:id="19"/>
    </w:p>
    <w:p w:rsidR="00411302" w:rsidRDefault="00411302"/>
    <w:p w:rsidR="00411302" w:rsidRDefault="00411302">
      <w:r>
        <w:rPr>
          <w:noProof/>
          <w:lang w:eastAsia="de-AT"/>
        </w:rPr>
        <w:lastRenderedPageBreak/>
        <w:drawing>
          <wp:inline distT="0" distB="0" distL="0" distR="0" wp14:anchorId="2019174D" wp14:editId="7D9F99B8">
            <wp:extent cx="5334000" cy="2826605"/>
            <wp:effectExtent l="0" t="0" r="0" b="1206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302" w:rsidRDefault="00411302"/>
    <w:p w:rsidR="00411302" w:rsidRDefault="00411302">
      <w:r>
        <w:t xml:space="preserve">Wie in der Grafik zu erkennen </w:t>
      </w:r>
      <w:r w:rsidR="000C03EE">
        <w:t>überschreiten d</w:t>
      </w:r>
      <w:r w:rsidR="000C03EE" w:rsidRPr="000C03EE">
        <w:t xml:space="preserve">ie aufgetretenen </w:t>
      </w:r>
      <w:r w:rsidR="009960A5">
        <w:t>K</w:t>
      </w:r>
      <w:r w:rsidR="000C03EE" w:rsidRPr="000C03EE">
        <w:t>osten den Plan</w:t>
      </w:r>
      <w:r w:rsidR="00F65EF5">
        <w:t xml:space="preserve">. Außerdem weist die Effizienz in der Umsetzung </w:t>
      </w:r>
      <w:r w:rsidR="000C03EE">
        <w:t>M</w:t>
      </w:r>
      <w:r w:rsidR="000C03EE" w:rsidRPr="000C03EE">
        <w:t xml:space="preserve">ängel </w:t>
      </w:r>
      <w:r w:rsidR="000C03EE">
        <w:t xml:space="preserve">auf. </w:t>
      </w:r>
      <w:r w:rsidR="00293C41">
        <w:t xml:space="preserve">Speziell in den ersten vier Monaten fielen weitaus mehr Kosten an als erwartet. </w:t>
      </w:r>
    </w:p>
    <w:p w:rsidR="005257A4" w:rsidRDefault="005257A4"/>
    <w:p w:rsidR="005257A4" w:rsidRDefault="005257A4"/>
    <w:p w:rsidR="005257A4" w:rsidRDefault="005257A4">
      <w:r>
        <w:rPr>
          <w:noProof/>
          <w:lang w:eastAsia="de-AT"/>
        </w:rPr>
        <w:drawing>
          <wp:inline distT="0" distB="0" distL="0" distR="0" wp14:anchorId="3F3A8DA4" wp14:editId="5323F14C">
            <wp:extent cx="5335362" cy="2824626"/>
            <wp:effectExtent l="0" t="0" r="17780" b="13970"/>
            <wp:docPr id="2" name="Diagramm 2">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5257A4">
      <w:r>
        <w:t xml:space="preserve">Beispielsweise betrug die </w:t>
      </w:r>
      <w:r w:rsidR="00A7147A">
        <w:t>Kostenabweichung</w:t>
      </w:r>
      <w:r>
        <w:t xml:space="preserve"> am Ende des vierten Monats </w:t>
      </w:r>
      <w:r w:rsidR="008678C5">
        <w:rPr>
          <w:b/>
        </w:rPr>
        <w:t>-</w:t>
      </w:r>
      <w:r w:rsidRPr="008678C5">
        <w:rPr>
          <w:b/>
        </w:rPr>
        <w:t>538.020€</w:t>
      </w:r>
      <w:r w:rsidRPr="008678C5">
        <w:t>.</w:t>
      </w:r>
      <w:r>
        <w:t xml:space="preserve">  In </w:t>
      </w:r>
      <w:r w:rsidR="000B1AC1">
        <w:t>den letzten zwei Monaten erhöhte sich die effektive Arbeitsleistung</w:t>
      </w:r>
      <w:r>
        <w:t xml:space="preserve"> und liegt</w:t>
      </w:r>
      <w:r w:rsidR="000B1AC1">
        <w:t xml:space="preserve"> nun</w:t>
      </w:r>
      <w:r>
        <w:t xml:space="preserve"> nur noch </w:t>
      </w:r>
      <w:r w:rsidRPr="008678C5">
        <w:rPr>
          <w:b/>
        </w:rPr>
        <w:t>125.760€</w:t>
      </w:r>
      <w:r>
        <w:t xml:space="preserve"> hinter dem </w:t>
      </w:r>
      <w:r w:rsidR="00242332">
        <w:t>Plan</w:t>
      </w:r>
      <w:r>
        <w:t>. Die aktuellen Kosten stiegen jedoch auch an</w:t>
      </w:r>
      <w:r w:rsidR="0083567E">
        <w:t xml:space="preserve"> und</w:t>
      </w:r>
      <w:r>
        <w:t xml:space="preserve"> übertreffen </w:t>
      </w:r>
      <w:r w:rsidR="00242332">
        <w:t>das bisher Geleistete</w:t>
      </w:r>
      <w:r>
        <w:t xml:space="preserve"> um </w:t>
      </w:r>
      <w:r w:rsidRPr="008678C5">
        <w:rPr>
          <w:b/>
        </w:rPr>
        <w:t>271.510€.</w:t>
      </w:r>
    </w:p>
    <w:p w:rsidR="005257A4" w:rsidRDefault="005257A4"/>
    <w:p w:rsidR="005257A4" w:rsidRDefault="005257A4"/>
    <w:p w:rsidR="005257A4" w:rsidRDefault="005257A4">
      <w:r>
        <w:rPr>
          <w:noProof/>
          <w:lang w:eastAsia="de-AT"/>
        </w:rPr>
        <w:lastRenderedPageBreak/>
        <w:drawing>
          <wp:inline distT="0" distB="0" distL="0" distR="0" wp14:anchorId="268A9726" wp14:editId="35BA516E">
            <wp:extent cx="5335362" cy="2828845"/>
            <wp:effectExtent l="0" t="0" r="17780" b="10160"/>
            <wp:docPr id="3" name="Diagramm 3">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871B9" w:rsidRDefault="008871B9"/>
    <w:p w:rsidR="005257A4" w:rsidRDefault="005257A4">
      <w:r>
        <w:t xml:space="preserve">Dieser Trend spiegelt sich auch bei dem </w:t>
      </w:r>
      <w:hyperlink w:anchor="_Cost_Performance_Index" w:history="1">
        <w:r w:rsidRPr="000C03EE">
          <w:rPr>
            <w:rStyle w:val="Hyperlink"/>
          </w:rPr>
          <w:t>CPI</w:t>
        </w:r>
      </w:hyperlink>
      <w:r>
        <w:t xml:space="preserve">, sowie dem </w:t>
      </w:r>
      <w:hyperlink w:anchor="_Schedule_Performance_Index" w:history="1">
        <w:r w:rsidR="00976AA5" w:rsidRPr="004043A8">
          <w:rPr>
            <w:rStyle w:val="Hyperlink"/>
          </w:rPr>
          <w:t>SPI</w:t>
        </w:r>
      </w:hyperlink>
      <w:r w:rsidR="00976AA5">
        <w:t xml:space="preserve"> </w:t>
      </w:r>
      <w:r>
        <w:t>wieder.</w:t>
      </w:r>
      <w:r w:rsidR="00C4592B">
        <w:t xml:space="preserve"> Aufgrund der anfangs sehr hohen Diskrepanz zwischen </w:t>
      </w:r>
      <w:r w:rsidR="00E01151">
        <w:t>bereits Geleistetem</w:t>
      </w:r>
      <w:r w:rsidR="00C4592B">
        <w:t xml:space="preserve"> und </w:t>
      </w:r>
      <w:r w:rsidR="00E01151">
        <w:t>den Ist-Kosten</w:t>
      </w:r>
      <w:r w:rsidR="00C4592B">
        <w:t xml:space="preserve"> erreichte der </w:t>
      </w:r>
      <w:hyperlink w:anchor="_Cost_Performance_Index" w:history="1">
        <w:r w:rsidR="004043A8" w:rsidRPr="000C03EE">
          <w:rPr>
            <w:rStyle w:val="Hyperlink"/>
          </w:rPr>
          <w:t>CPI</w:t>
        </w:r>
      </w:hyperlink>
      <w:r w:rsidR="004043A8">
        <w:t xml:space="preserve"> </w:t>
      </w:r>
      <w:r w:rsidR="00C4592B">
        <w:t xml:space="preserve">am Ende des 2. Monats einen Tiefpunkt von </w:t>
      </w:r>
      <w:r w:rsidR="00C4592B" w:rsidRPr="008678C5">
        <w:rPr>
          <w:b/>
        </w:rPr>
        <w:t>0,09</w:t>
      </w:r>
      <w:r w:rsidR="00C4592B">
        <w:t xml:space="preserve">. Auch der </w:t>
      </w:r>
      <w:hyperlink w:anchor="_Schedule_Performance_Index" w:history="1">
        <w:r w:rsidR="00C4592B" w:rsidRPr="004043A8">
          <w:rPr>
            <w:rStyle w:val="Hyperlink"/>
          </w:rPr>
          <w:t>SPI</w:t>
        </w:r>
      </w:hyperlink>
      <w:r w:rsidR="00C4592B">
        <w:t xml:space="preserve"> sank auf </w:t>
      </w:r>
      <w:r w:rsidR="00C4592B" w:rsidRPr="008678C5">
        <w:rPr>
          <w:b/>
        </w:rPr>
        <w:t>0,19</w:t>
      </w:r>
      <w:r w:rsidR="00C4592B">
        <w:t xml:space="preserve">. Durch die kontinuierliche Steigerung des EV näherten sich diese beiden Kennzahlen jedoch wieder der Baseline an. Am Ende des 7. Monats betrug der </w:t>
      </w:r>
      <w:hyperlink w:anchor="_Cost_Performance_Index" w:history="1">
        <w:r w:rsidR="004043A8" w:rsidRPr="000C03EE">
          <w:rPr>
            <w:rStyle w:val="Hyperlink"/>
          </w:rPr>
          <w:t>CPI</w:t>
        </w:r>
      </w:hyperlink>
      <w:r w:rsidR="004043A8">
        <w:t xml:space="preserve"> </w:t>
      </w:r>
      <w:r w:rsidR="00C4592B" w:rsidRPr="008678C5">
        <w:rPr>
          <w:b/>
        </w:rPr>
        <w:t>0,69</w:t>
      </w:r>
      <w:r w:rsidR="00C4592B">
        <w:t xml:space="preserve"> und der </w:t>
      </w:r>
      <w:hyperlink w:anchor="_Schedule_Performance_Index" w:history="1">
        <w:r w:rsidR="004043A8" w:rsidRPr="004043A8">
          <w:rPr>
            <w:rStyle w:val="Hyperlink"/>
          </w:rPr>
          <w:t>SPI</w:t>
        </w:r>
      </w:hyperlink>
      <w:r w:rsidR="004043A8">
        <w:t xml:space="preserve"> </w:t>
      </w:r>
      <w:r w:rsidR="00C4592B" w:rsidRPr="008678C5">
        <w:rPr>
          <w:b/>
        </w:rPr>
        <w:t>0,83</w:t>
      </w:r>
      <w:r w:rsidR="00C4592B">
        <w:t>.</w:t>
      </w:r>
    </w:p>
    <w:p w:rsidR="00D7606F" w:rsidRDefault="00D7606F"/>
    <w:p w:rsidR="00D7606F" w:rsidRDefault="00D7606F"/>
    <w:p w:rsidR="00D7606F" w:rsidRDefault="00D7606F"/>
    <w:p w:rsidR="00D7606F" w:rsidRDefault="00D7606F">
      <w:r>
        <w:rPr>
          <w:noProof/>
          <w:lang w:eastAsia="de-AT"/>
        </w:rPr>
        <w:drawing>
          <wp:inline distT="0" distB="0" distL="0" distR="0" wp14:anchorId="64A78928" wp14:editId="70C8BE43">
            <wp:extent cx="5335362" cy="2825644"/>
            <wp:effectExtent l="0" t="0" r="17780" b="13335"/>
            <wp:docPr id="4" name="Diagramm 4">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606F" w:rsidRPr="00D7606F" w:rsidRDefault="00D7606F" w:rsidP="00D7606F">
      <w:pPr>
        <w:rPr>
          <w:rFonts w:ascii="Arial" w:eastAsia="Times New Roman" w:hAnsi="Arial" w:cs="Arial"/>
          <w:bCs/>
          <w:color w:val="000000"/>
          <w:sz w:val="20"/>
          <w:szCs w:val="20"/>
          <w:lang w:eastAsia="de-AT"/>
        </w:rPr>
      </w:pPr>
      <w:r>
        <w:t xml:space="preserve">Aufgrund der beschriebenen schlechten Kosteneffizienz musste Ende des zweiten Monats davon ausgegangen werden, dass das Projekt </w:t>
      </w:r>
      <w:r w:rsidR="008678C5">
        <w:t xml:space="preserve">bei gleichbleibenden Umständen </w:t>
      </w:r>
      <w:r>
        <w:t xml:space="preserve">nur mit einem Budget von </w:t>
      </w:r>
      <w:r>
        <w:rPr>
          <w:rFonts w:ascii="Arial" w:eastAsia="Times New Roman" w:hAnsi="Arial" w:cs="Arial"/>
          <w:b/>
          <w:bCs/>
          <w:color w:val="000000"/>
          <w:sz w:val="20"/>
          <w:szCs w:val="20"/>
          <w:lang w:eastAsia="de-AT"/>
        </w:rPr>
        <w:t>17.349.</w:t>
      </w:r>
      <w:r w:rsidRPr="00D7606F">
        <w:rPr>
          <w:rFonts w:ascii="Arial" w:eastAsia="Times New Roman" w:hAnsi="Arial" w:cs="Arial"/>
          <w:b/>
          <w:bCs/>
          <w:color w:val="000000"/>
          <w:sz w:val="20"/>
          <w:szCs w:val="20"/>
          <w:lang w:eastAsia="de-AT"/>
        </w:rPr>
        <w:t>04</w:t>
      </w:r>
      <w:r>
        <w:rPr>
          <w:rFonts w:ascii="Arial" w:eastAsia="Times New Roman" w:hAnsi="Arial" w:cs="Arial"/>
          <w:b/>
          <w:bCs/>
          <w:color w:val="000000"/>
          <w:sz w:val="20"/>
          <w:szCs w:val="20"/>
          <w:lang w:eastAsia="de-AT"/>
        </w:rPr>
        <w:t xml:space="preserve">0€ </w:t>
      </w:r>
      <w:r>
        <w:rPr>
          <w:rFonts w:ascii="Arial" w:eastAsia="Times New Roman" w:hAnsi="Arial" w:cs="Arial"/>
          <w:bCs/>
          <w:color w:val="000000"/>
          <w:sz w:val="20"/>
          <w:szCs w:val="20"/>
          <w:lang w:eastAsia="de-AT"/>
        </w:rPr>
        <w:t>fertiggestellt werden könne.</w:t>
      </w:r>
      <w:r w:rsidR="008678C5">
        <w:rPr>
          <w:rFonts w:ascii="Arial" w:eastAsia="Times New Roman" w:hAnsi="Arial" w:cs="Arial"/>
          <w:bCs/>
          <w:color w:val="000000"/>
          <w:sz w:val="20"/>
          <w:szCs w:val="20"/>
          <w:lang w:eastAsia="de-AT"/>
        </w:rPr>
        <w:t xml:space="preserve"> Ende des 7. Monats errechnet sich ein geschätztes </w:t>
      </w:r>
      <w:r w:rsidR="00A02A95">
        <w:rPr>
          <w:rFonts w:ascii="Arial" w:eastAsia="Times New Roman" w:hAnsi="Arial" w:cs="Arial"/>
          <w:bCs/>
          <w:color w:val="000000"/>
          <w:sz w:val="20"/>
          <w:szCs w:val="20"/>
          <w:lang w:eastAsia="de-AT"/>
        </w:rPr>
        <w:t xml:space="preserve"> benötigtes </w:t>
      </w:r>
      <w:r w:rsidR="008678C5">
        <w:rPr>
          <w:rFonts w:ascii="Arial" w:eastAsia="Times New Roman" w:hAnsi="Arial" w:cs="Arial"/>
          <w:bCs/>
          <w:color w:val="000000"/>
          <w:sz w:val="20"/>
          <w:szCs w:val="20"/>
          <w:lang w:eastAsia="de-AT"/>
        </w:rPr>
        <w:t xml:space="preserve">Gesamtbudget von </w:t>
      </w:r>
      <w:r w:rsidR="008678C5" w:rsidRPr="008678C5">
        <w:rPr>
          <w:rFonts w:ascii="Arial" w:eastAsia="Times New Roman" w:hAnsi="Arial" w:cs="Arial"/>
          <w:b/>
          <w:bCs/>
          <w:color w:val="000000"/>
          <w:sz w:val="20"/>
          <w:szCs w:val="20"/>
          <w:lang w:eastAsia="de-AT"/>
        </w:rPr>
        <w:t>2181910€</w:t>
      </w:r>
      <w:r w:rsidR="008678C5">
        <w:rPr>
          <w:rFonts w:ascii="Arial" w:eastAsia="Times New Roman" w:hAnsi="Arial" w:cs="Arial"/>
          <w:bCs/>
          <w:color w:val="000000"/>
          <w:sz w:val="20"/>
          <w:szCs w:val="20"/>
          <w:lang w:eastAsia="de-AT"/>
        </w:rPr>
        <w:t xml:space="preserve">. Außerdem müssen bei gleichbleibender Kosteneffizienz noch </w:t>
      </w:r>
      <w:r w:rsidR="008678C5" w:rsidRPr="008678C5">
        <w:rPr>
          <w:rFonts w:ascii="Arial" w:eastAsia="Times New Roman" w:hAnsi="Arial" w:cs="Arial"/>
          <w:b/>
          <w:bCs/>
          <w:color w:val="000000"/>
          <w:sz w:val="20"/>
          <w:szCs w:val="20"/>
          <w:lang w:eastAsia="de-AT"/>
        </w:rPr>
        <w:t xml:space="preserve">1313160€ </w:t>
      </w:r>
      <w:r w:rsidR="008678C5">
        <w:rPr>
          <w:rFonts w:ascii="Arial" w:eastAsia="Times New Roman" w:hAnsi="Arial" w:cs="Arial"/>
          <w:bCs/>
          <w:color w:val="000000"/>
          <w:sz w:val="20"/>
          <w:szCs w:val="20"/>
          <w:lang w:eastAsia="de-AT"/>
        </w:rPr>
        <w:t>investiert werden, um das Projekt fertigzustellen.</w:t>
      </w:r>
    </w:p>
    <w:p w:rsidR="00D7606F" w:rsidRDefault="00D7606F"/>
    <w:p w:rsidR="001B3433" w:rsidRDefault="001B3433"/>
    <w:p w:rsidR="001B3433" w:rsidRDefault="00F129EF">
      <w:r>
        <w:t>Beitrag zur Multiprojekt-Management-Vergleichstabelle</w:t>
      </w:r>
    </w:p>
    <w:tbl>
      <w:tblPr>
        <w:tblW w:w="9676" w:type="dxa"/>
        <w:tblCellMar>
          <w:left w:w="70" w:type="dxa"/>
          <w:right w:w="70" w:type="dxa"/>
        </w:tblCellMar>
        <w:tblLook w:val="04A0" w:firstRow="1" w:lastRow="0" w:firstColumn="1" w:lastColumn="0" w:noHBand="0" w:noVBand="1"/>
      </w:tblPr>
      <w:tblGrid>
        <w:gridCol w:w="2031"/>
        <w:gridCol w:w="1140"/>
        <w:gridCol w:w="1140"/>
        <w:gridCol w:w="1619"/>
        <w:gridCol w:w="1235"/>
        <w:gridCol w:w="1140"/>
        <w:gridCol w:w="1444"/>
      </w:tblGrid>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14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14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61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23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14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44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140" w:type="dxa"/>
            <w:tcBorders>
              <w:top w:val="single" w:sz="4" w:space="0" w:color="8EA9DB"/>
              <w:left w:val="single" w:sz="4" w:space="0" w:color="8EA9DB"/>
              <w:bottom w:val="single" w:sz="4" w:space="0" w:color="8EA9DB"/>
              <w:right w:val="single" w:sz="4" w:space="0" w:color="8EA9DB"/>
            </w:tcBorders>
            <w:shd w:val="clear" w:color="F6F8FC" w:fill="FFD966"/>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61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23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61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23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140" w:type="dxa"/>
            <w:tcBorders>
              <w:top w:val="single" w:sz="4" w:space="0" w:color="8EA9DB"/>
              <w:left w:val="single" w:sz="4" w:space="0" w:color="8EA9DB"/>
              <w:bottom w:val="single" w:sz="4" w:space="0" w:color="8EA9DB"/>
              <w:right w:val="single" w:sz="4" w:space="0" w:color="8EA9DB"/>
            </w:tcBorders>
            <w:shd w:val="clear" w:color="F6F8FC"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61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23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61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23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444"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61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23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61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23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61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23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Gesamt</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0,69</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0,83</w:t>
            </w:r>
          </w:p>
        </w:tc>
        <w:tc>
          <w:tcPr>
            <w:tcW w:w="161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23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1500</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bl>
    <w:p w:rsidR="00F129EF" w:rsidRDefault="00F129EF"/>
    <w:p w:rsidR="00F129EF" w:rsidRDefault="00F129EF">
      <w:r>
        <w:t xml:space="preserve">Nach 7 Monaten </w:t>
      </w:r>
      <w:r w:rsidR="00B03919">
        <w:t xml:space="preserve">ist das Projekt zu </w:t>
      </w:r>
      <w:r w:rsidR="00B03919" w:rsidRPr="000C03EE">
        <w:rPr>
          <w:b/>
        </w:rPr>
        <w:t>40%</w:t>
      </w:r>
      <w:r w:rsidR="00B03919">
        <w:rPr>
          <w:rStyle w:val="Funotenzeichen"/>
        </w:rPr>
        <w:footnoteReference w:id="1"/>
      </w:r>
      <w:r w:rsidR="00B03919">
        <w:t xml:space="preserve"> abgeschlossen. Die Anforderungsanalyse ist beinahe vollendet. Am meisten ist noch in der Verarbeitung der Materialkosten zu erledigen.</w:t>
      </w:r>
    </w:p>
    <w:p w:rsidR="00516993" w:rsidRDefault="00516993"/>
    <w:p w:rsidR="00516993" w:rsidRDefault="00516993"/>
    <w:p w:rsidR="00516993" w:rsidRDefault="00516993"/>
    <w:p w:rsidR="00881C9E" w:rsidRDefault="00516993" w:rsidP="00881C9E">
      <w:pPr>
        <w:pStyle w:val="berschrift2"/>
      </w:pPr>
      <w:bookmarkStart w:id="20" w:name="_Toc477896573"/>
      <w:r>
        <w:t>Schwachstellen (kritische Posten)</w:t>
      </w:r>
      <w:bookmarkEnd w:id="20"/>
    </w:p>
    <w:p w:rsidR="00881C9E" w:rsidRDefault="00881C9E" w:rsidP="00881C9E"/>
    <w:p w:rsidR="00881C9E" w:rsidRPr="00881C9E" w:rsidRDefault="00EF19AE" w:rsidP="00881C9E">
      <w:r>
        <w:t>TODO</w:t>
      </w:r>
      <w:r w:rsidR="00976AA5">
        <w:t xml:space="preserve"> alle</w:t>
      </w:r>
    </w:p>
    <w:p w:rsidR="00B62A94" w:rsidRDefault="00B62A94"/>
    <w:p w:rsidR="00516993" w:rsidRDefault="00516993"/>
    <w:p w:rsidR="00516993" w:rsidRDefault="00516993"/>
    <w:p w:rsidR="00EF19AE" w:rsidRDefault="00516993" w:rsidP="00EF19AE">
      <w:pPr>
        <w:pStyle w:val="berschrift2"/>
      </w:pPr>
      <w:bookmarkStart w:id="21" w:name="_Toc477896574"/>
      <w:r>
        <w:t>Starke Posten</w:t>
      </w:r>
      <w:bookmarkEnd w:id="21"/>
    </w:p>
    <w:p w:rsidR="00EF19AE" w:rsidRDefault="00EF19AE" w:rsidP="00EF19AE"/>
    <w:p w:rsidR="00EF19AE" w:rsidRDefault="00EF19AE" w:rsidP="00EF19AE">
      <w:r>
        <w:t>Im Bereich „Integration und Test“ wird sowohl schnell</w:t>
      </w:r>
      <w:r w:rsidR="000C03EE">
        <w:t xml:space="preserve"> </w:t>
      </w:r>
      <w:r w:rsidR="00910E67" w:rsidRPr="00910E67">
        <w:t>(</w:t>
      </w:r>
      <w:hyperlink w:anchor="_Schedule_Performance_Index" w:history="1">
        <w:r w:rsidR="00910E67" w:rsidRPr="00E7016E">
          <w:rPr>
            <w:rStyle w:val="Hyperlink"/>
          </w:rPr>
          <w:t>SPI</w:t>
        </w:r>
      </w:hyperlink>
      <w:r w:rsidR="00910E67" w:rsidRPr="00910E67">
        <w:rPr>
          <w:b/>
        </w:rPr>
        <w:t>: 3,94</w:t>
      </w:r>
      <w:r w:rsidR="00910E67">
        <w:t>)</w:t>
      </w:r>
      <w:r>
        <w:t>, als auch kosteneffizient</w:t>
      </w:r>
      <w:r w:rsidR="00910E67">
        <w:t xml:space="preserve"> (</w:t>
      </w:r>
      <w:hyperlink w:anchor="_Cost_Performance_Index" w:history="1">
        <w:r w:rsidR="00910E67" w:rsidRPr="00E7016E">
          <w:rPr>
            <w:rStyle w:val="Hyperlink"/>
          </w:rPr>
          <w:t>CPI</w:t>
        </w:r>
      </w:hyperlink>
      <w:r w:rsidR="00910E67" w:rsidRPr="00910E67">
        <w:rPr>
          <w:b/>
        </w:rPr>
        <w:t>: 2,12</w:t>
      </w:r>
      <w:r w:rsidR="00910E67">
        <w:t>)</w:t>
      </w:r>
      <w:r>
        <w:t xml:space="preserve"> gearbeitet. </w:t>
      </w:r>
      <w:r w:rsidR="00910E67">
        <w:t xml:space="preserve">Es sind bereits </w:t>
      </w:r>
      <w:r w:rsidR="00910E67" w:rsidRPr="000C03EE">
        <w:rPr>
          <w:b/>
        </w:rPr>
        <w:t>25%</w:t>
      </w:r>
      <w:r w:rsidR="00910E67">
        <w:t xml:space="preserve"> der gesamten Aktivität abgeschlossen. Ressourcen können von hier auf andere Posten verschoben werden, um Engpässe auszugleichen.</w:t>
      </w:r>
    </w:p>
    <w:p w:rsidR="009E591B" w:rsidRDefault="009E591B" w:rsidP="00EF19AE"/>
    <w:p w:rsidR="009E591B" w:rsidRDefault="009E591B" w:rsidP="00EF19AE"/>
    <w:p w:rsidR="009E591B" w:rsidRDefault="009E591B" w:rsidP="00EF19AE"/>
    <w:p w:rsidR="009E591B" w:rsidRDefault="009E591B" w:rsidP="00EF19AE"/>
    <w:p w:rsidR="009E591B" w:rsidRDefault="009E591B" w:rsidP="009E591B">
      <w:pPr>
        <w:pStyle w:val="berschrift2"/>
      </w:pPr>
      <w:bookmarkStart w:id="22" w:name="_Toc477896575"/>
      <w:r>
        <w:lastRenderedPageBreak/>
        <w:t>Wie kam es zu diesem Projektverlauf?</w:t>
      </w:r>
      <w:bookmarkEnd w:id="22"/>
    </w:p>
    <w:p w:rsidR="009E591B" w:rsidRDefault="009E591B" w:rsidP="00EF19AE"/>
    <w:p w:rsidR="009E591B" w:rsidRDefault="009E591B" w:rsidP="00EF19AE">
      <w:r>
        <w:t>TODO</w:t>
      </w:r>
    </w:p>
    <w:p w:rsidR="009E591B" w:rsidRDefault="009E591B" w:rsidP="00EF19AE"/>
    <w:p w:rsidR="009E591B" w:rsidRDefault="009E591B" w:rsidP="00EF19AE"/>
    <w:p w:rsidR="009E591B" w:rsidRDefault="009E591B" w:rsidP="00EF19AE"/>
    <w:p w:rsidR="009E591B" w:rsidRDefault="009E591B" w:rsidP="009E591B">
      <w:pPr>
        <w:pStyle w:val="berschrift2"/>
      </w:pPr>
      <w:bookmarkStart w:id="23" w:name="_Toc477896576"/>
      <w:r>
        <w:t>Potenzielle zukünftige Entscheidungen samt prognostizierten Auswirkungen</w:t>
      </w:r>
      <w:bookmarkEnd w:id="23"/>
    </w:p>
    <w:p w:rsidR="009E591B" w:rsidRDefault="009E591B" w:rsidP="00EF19AE"/>
    <w:p w:rsidR="009E591B" w:rsidRDefault="009E591B" w:rsidP="00EF19AE">
      <w:r>
        <w:t>TODO</w:t>
      </w:r>
    </w:p>
    <w:p w:rsidR="009E591B" w:rsidRDefault="009E591B" w:rsidP="00EF19AE"/>
    <w:p w:rsidR="009E591B" w:rsidRDefault="009E591B" w:rsidP="00EF19AE"/>
    <w:p w:rsidR="009E591B" w:rsidRDefault="004F1B57" w:rsidP="00EF19AE">
      <w:r>
        <w:br w:type="page"/>
      </w:r>
    </w:p>
    <w:p w:rsidR="004F1B57" w:rsidRDefault="00441DBA" w:rsidP="00411302">
      <w:pPr>
        <w:pStyle w:val="berschrift1"/>
      </w:pPr>
      <w:bookmarkStart w:id="24" w:name="_Toc477896577"/>
      <w:r>
        <w:lastRenderedPageBreak/>
        <w:t xml:space="preserve">Anhang: </w:t>
      </w:r>
      <w:r w:rsidR="004F1B57">
        <w:t>Detail</w:t>
      </w:r>
      <w:bookmarkEnd w:id="24"/>
      <w:r>
        <w:t>informationen zu einzelnen Posten</w:t>
      </w:r>
    </w:p>
    <w:p w:rsidR="004F1B57" w:rsidRDefault="004F1B57" w:rsidP="004F1B57"/>
    <w:p w:rsidR="00BE143D" w:rsidRDefault="00BE143D">
      <w:r>
        <w:br w:type="page"/>
      </w:r>
    </w:p>
    <w:p w:rsidR="00BE143D" w:rsidRDefault="00BE143D" w:rsidP="00BE143D">
      <w:pPr>
        <w:pStyle w:val="berschrift2"/>
      </w:pPr>
      <w:bookmarkStart w:id="25" w:name="_Toc477896578"/>
      <w:r>
        <w:lastRenderedPageBreak/>
        <w:t>Anforderungsanalyse</w:t>
      </w:r>
      <w:bookmarkEnd w:id="25"/>
    </w:p>
    <w:p w:rsidR="00D04463" w:rsidRPr="00D04463" w:rsidRDefault="00E01151" w:rsidP="00D04463">
      <w:r>
        <w:br/>
      </w:r>
    </w:p>
    <w:p w:rsidR="007E2EEB" w:rsidRDefault="00D04463">
      <w:r>
        <w:rPr>
          <w:noProof/>
          <w:lang w:eastAsia="de-AT"/>
        </w:rPr>
        <w:drawing>
          <wp:inline distT="0" distB="0" distL="0" distR="0" wp14:anchorId="4199FE74" wp14:editId="23C6F335">
            <wp:extent cx="5334000" cy="2825645"/>
            <wp:effectExtent l="0" t="0" r="0" b="13335"/>
            <wp:docPr id="7" name="Diagramm 7">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A5B62" w:rsidRDefault="00D04463">
      <w:r>
        <w:rPr>
          <w:noProof/>
          <w:lang w:eastAsia="de-AT"/>
        </w:rPr>
        <w:drawing>
          <wp:inline distT="0" distB="0" distL="0" distR="0" wp14:anchorId="6A6BE12C" wp14:editId="1DBBC732">
            <wp:extent cx="5335362" cy="2824627"/>
            <wp:effectExtent l="0" t="0" r="17780" b="13970"/>
            <wp:docPr id="8" name="Diagramm 8">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A5B62" w:rsidRDefault="009A5B62"/>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9A5B62">
      <w:r>
        <w:rPr>
          <w:noProof/>
          <w:lang w:eastAsia="de-AT"/>
        </w:rPr>
        <w:lastRenderedPageBreak/>
        <w:drawing>
          <wp:inline distT="0" distB="0" distL="0" distR="0" wp14:anchorId="01BC551E" wp14:editId="0F8ADF73">
            <wp:extent cx="5335362" cy="2825645"/>
            <wp:effectExtent l="0" t="0" r="17780" b="13335"/>
            <wp:docPr id="9" name="Diagramm 9">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E01151">
        <w:br/>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5C3426" w:rsidRDefault="005C3426"/>
    <w:p w:rsidR="009705FC" w:rsidRDefault="009A5B62">
      <w:r>
        <w:rPr>
          <w:noProof/>
          <w:lang w:eastAsia="de-AT"/>
        </w:rPr>
        <w:drawing>
          <wp:inline distT="0" distB="0" distL="0" distR="0" wp14:anchorId="27E940BE" wp14:editId="778FDF07">
            <wp:extent cx="5335362" cy="2825645"/>
            <wp:effectExtent l="0" t="0" r="17780" b="13335"/>
            <wp:docPr id="10" name="Diagramm 10">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705FC" w:rsidRDefault="009705FC"/>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D04463" w:rsidRDefault="00D04463">
      <w:pPr>
        <w:rPr>
          <w:rFonts w:asciiTheme="majorHAnsi" w:eastAsiaTheme="majorEastAsia" w:hAnsiTheme="majorHAnsi" w:cstheme="majorBidi"/>
          <w:color w:val="2F5496" w:themeColor="accent1" w:themeShade="BF"/>
          <w:sz w:val="26"/>
          <w:szCs w:val="26"/>
        </w:rPr>
      </w:pPr>
    </w:p>
    <w:p w:rsidR="00BE143D" w:rsidRDefault="00BE143D" w:rsidP="00BE143D">
      <w:pPr>
        <w:pStyle w:val="berschrift2"/>
      </w:pPr>
      <w:bookmarkStart w:id="26" w:name="_Toc477896579"/>
      <w:r>
        <w:t>Design und Architektur</w:t>
      </w:r>
      <w:bookmarkEnd w:id="26"/>
    </w:p>
    <w:p w:rsidR="009A5B62" w:rsidRDefault="00E01151">
      <w:r>
        <w:br/>
      </w:r>
    </w:p>
    <w:p w:rsidR="00E01151" w:rsidRDefault="009A5B62">
      <w:r>
        <w:rPr>
          <w:noProof/>
          <w:lang w:eastAsia="de-AT"/>
        </w:rPr>
        <w:drawing>
          <wp:inline distT="0" distB="0" distL="0" distR="0" wp14:anchorId="3C705128" wp14:editId="5969666D">
            <wp:extent cx="5334000" cy="2826606"/>
            <wp:effectExtent l="0" t="0" r="0" b="12065"/>
            <wp:docPr id="11" name="Diagramm 11">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E01151">
        <w:br/>
      </w:r>
      <w:r w:rsidR="00E01151">
        <w:br/>
      </w:r>
      <w:r>
        <w:rPr>
          <w:noProof/>
          <w:lang w:eastAsia="de-AT"/>
        </w:rPr>
        <w:drawing>
          <wp:inline distT="0" distB="0" distL="0" distR="0" wp14:anchorId="5B633AA3" wp14:editId="08CD6DAA">
            <wp:extent cx="5335362" cy="2824627"/>
            <wp:effectExtent l="0" t="0" r="17780" b="13970"/>
            <wp:docPr id="14" name="Diagramm 14">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01151" w:rsidRDefault="00E01151"/>
    <w:p w:rsidR="00E01151" w:rsidRDefault="00E01151" w:rsidP="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E01151" w:rsidRDefault="00E01151"/>
    <w:p w:rsidR="00990C2C" w:rsidRDefault="009A5B62">
      <w:r>
        <w:rPr>
          <w:noProof/>
          <w:lang w:eastAsia="de-AT"/>
        </w:rPr>
        <w:lastRenderedPageBreak/>
        <w:drawing>
          <wp:inline distT="0" distB="0" distL="0" distR="0" wp14:anchorId="242E87FD" wp14:editId="3B8B3E30">
            <wp:extent cx="5335362" cy="2828846"/>
            <wp:effectExtent l="0" t="0" r="17780" b="10160"/>
            <wp:docPr id="12" name="Diagramm 12">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90C2C" w:rsidRDefault="00990C2C" w:rsidP="00990C2C"/>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90C2C" w:rsidRDefault="00990C2C"/>
    <w:p w:rsidR="00990C2C" w:rsidRDefault="00990C2C"/>
    <w:p w:rsidR="00990C2C" w:rsidRDefault="00990C2C"/>
    <w:p w:rsidR="009705FC" w:rsidRDefault="009A5B62">
      <w:r>
        <w:rPr>
          <w:noProof/>
          <w:lang w:eastAsia="de-AT"/>
        </w:rPr>
        <w:drawing>
          <wp:inline distT="0" distB="0" distL="0" distR="0" wp14:anchorId="019CEE97" wp14:editId="67DD8210">
            <wp:extent cx="5335362" cy="2821335"/>
            <wp:effectExtent l="0" t="0" r="17780" b="17145"/>
            <wp:docPr id="13" name="Diagramm 13">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705FC" w:rsidRDefault="009705FC"/>
    <w:p w:rsidR="00BE143D" w:rsidRPr="00E01151" w:rsidRDefault="009705FC">
      <w:r>
        <w:t xml:space="preserve">Ende des Monats </w:t>
      </w:r>
      <w:r>
        <w:t>5</w:t>
      </w:r>
      <w:r>
        <w:t xml:space="preserve">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BE143D" w:rsidRDefault="00BE143D" w:rsidP="00BE143D">
      <w:pPr>
        <w:pStyle w:val="berschrift2"/>
      </w:pPr>
      <w:bookmarkStart w:id="27" w:name="_Toc477896580"/>
      <w:r>
        <w:lastRenderedPageBreak/>
        <w:t>Implementierung</w:t>
      </w:r>
      <w:bookmarkEnd w:id="27"/>
    </w:p>
    <w:p w:rsidR="001B7685" w:rsidRDefault="001B7685"/>
    <w:p w:rsidR="00E01151" w:rsidRDefault="00C957C5">
      <w:r>
        <w:rPr>
          <w:noProof/>
          <w:lang w:eastAsia="de-AT"/>
        </w:rPr>
        <w:drawing>
          <wp:inline distT="0" distB="0" distL="0" distR="0" wp14:anchorId="62DDB844" wp14:editId="31A5E9D5">
            <wp:extent cx="5334000" cy="2826605"/>
            <wp:effectExtent l="0" t="0" r="0" b="12065"/>
            <wp:docPr id="15" name="Diagramm 15">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E01151">
        <w:br/>
      </w:r>
      <w:r w:rsidR="00E01151">
        <w:br/>
      </w:r>
      <w:r>
        <w:rPr>
          <w:noProof/>
          <w:lang w:eastAsia="de-AT"/>
        </w:rPr>
        <w:drawing>
          <wp:inline distT="0" distB="0" distL="0" distR="0" wp14:anchorId="437AF39E" wp14:editId="5EE0BB0E">
            <wp:extent cx="5335362" cy="2824627"/>
            <wp:effectExtent l="0" t="0" r="17780" b="13970"/>
            <wp:docPr id="18" name="Diagramm 18">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01151" w:rsidRDefault="00E01151"/>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E01151" w:rsidRDefault="00E01151"/>
    <w:p w:rsidR="00990C2C" w:rsidRDefault="00C957C5">
      <w:r>
        <w:rPr>
          <w:noProof/>
          <w:lang w:eastAsia="de-AT"/>
        </w:rPr>
        <w:lastRenderedPageBreak/>
        <w:drawing>
          <wp:inline distT="0" distB="0" distL="0" distR="0" wp14:anchorId="7262F678" wp14:editId="45085670">
            <wp:extent cx="5335362" cy="2828847"/>
            <wp:effectExtent l="0" t="0" r="17780" b="10160"/>
            <wp:docPr id="16" name="Diagramm 16">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90C2C" w:rsidRDefault="00990C2C"/>
    <w:p w:rsidR="009705FC" w:rsidRDefault="00C957C5">
      <w:r>
        <w:rPr>
          <w:noProof/>
          <w:lang w:eastAsia="de-AT"/>
        </w:rPr>
        <w:drawing>
          <wp:inline distT="0" distB="0" distL="0" distR="0" wp14:anchorId="0DAEC6A1" wp14:editId="6BE8DA28">
            <wp:extent cx="5335362" cy="2825646"/>
            <wp:effectExtent l="0" t="0" r="17780" b="13335"/>
            <wp:docPr id="17" name="Diagramm 1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705FC" w:rsidRDefault="009705FC"/>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BE143D" w:rsidRDefault="00BE143D" w:rsidP="00BE143D">
      <w:pPr>
        <w:pStyle w:val="berschrift2"/>
      </w:pPr>
      <w:bookmarkStart w:id="28" w:name="_Toc477896581"/>
      <w:r>
        <w:lastRenderedPageBreak/>
        <w:t>Integration und Test</w:t>
      </w:r>
      <w:bookmarkEnd w:id="28"/>
    </w:p>
    <w:p w:rsidR="001B7685" w:rsidRDefault="001B7685"/>
    <w:p w:rsidR="001B7685" w:rsidRDefault="00ED54AE">
      <w:r>
        <w:rPr>
          <w:noProof/>
          <w:lang w:eastAsia="de-AT"/>
        </w:rPr>
        <w:drawing>
          <wp:inline distT="0" distB="0" distL="0" distR="0" wp14:anchorId="5823149C" wp14:editId="7C27B3B9">
            <wp:extent cx="5334000" cy="2826604"/>
            <wp:effectExtent l="0" t="0" r="0" b="12065"/>
            <wp:docPr id="19" name="Diagramm 19">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E01151">
        <w:br/>
      </w:r>
      <w:r w:rsidR="00E01151">
        <w:br/>
      </w:r>
      <w:r>
        <w:rPr>
          <w:noProof/>
          <w:lang w:eastAsia="de-AT"/>
        </w:rPr>
        <w:drawing>
          <wp:inline distT="0" distB="0" distL="0" distR="0" wp14:anchorId="4CC56831" wp14:editId="4C3B0361">
            <wp:extent cx="5335362" cy="2824626"/>
            <wp:effectExtent l="0" t="0" r="17780" b="13970"/>
            <wp:docPr id="22" name="Diagramm 22">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B7685" w:rsidRDefault="001B7685"/>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ED54AE">
      <w:r>
        <w:rPr>
          <w:noProof/>
          <w:lang w:eastAsia="de-AT"/>
        </w:rPr>
        <w:lastRenderedPageBreak/>
        <w:drawing>
          <wp:inline distT="0" distB="0" distL="0" distR="0" wp14:anchorId="427E5D44" wp14:editId="1A26CD3A">
            <wp:extent cx="5335362" cy="2828845"/>
            <wp:effectExtent l="0" t="0" r="17780" b="10160"/>
            <wp:docPr id="20" name="Diagramm 20">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990C2C" w:rsidRDefault="00990C2C"/>
    <w:p w:rsidR="00A06AD6" w:rsidRDefault="00ED54AE">
      <w:r>
        <w:rPr>
          <w:noProof/>
          <w:lang w:eastAsia="de-AT"/>
        </w:rPr>
        <w:drawing>
          <wp:inline distT="0" distB="0" distL="0" distR="0" wp14:anchorId="41E52C65" wp14:editId="5D9BD7DA">
            <wp:extent cx="5335362" cy="2825645"/>
            <wp:effectExtent l="0" t="0" r="17780" b="13335"/>
            <wp:docPr id="21" name="Diagramm 21">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06AD6" w:rsidRDefault="00A06AD6"/>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w:t>
      </w:r>
      <w:r>
        <w:t xml:space="preserve"> Dabei müssen noch </w:t>
      </w:r>
      <w:r>
        <w:rPr>
          <w:b/>
        </w:rPr>
        <w:t>89250</w:t>
      </w:r>
      <w:r w:rsidRPr="009705FC">
        <w:rPr>
          <w:b/>
        </w:rPr>
        <w:t>€</w:t>
      </w:r>
      <w:r>
        <w:t xml:space="preserve"> investiert werden.</w:t>
      </w:r>
      <w:r w:rsidR="00BE143D">
        <w:br w:type="page"/>
      </w:r>
    </w:p>
    <w:p w:rsidR="00BE143D" w:rsidRDefault="00BE143D" w:rsidP="00BE143D">
      <w:pPr>
        <w:pStyle w:val="berschrift2"/>
      </w:pPr>
      <w:bookmarkStart w:id="29" w:name="_Toc477896582"/>
      <w:r>
        <w:lastRenderedPageBreak/>
        <w:t>Projektmanagement</w:t>
      </w:r>
      <w:bookmarkEnd w:id="29"/>
      <w:r w:rsidR="00E01151">
        <w:br/>
      </w:r>
    </w:p>
    <w:p w:rsidR="00FC7A1F" w:rsidRDefault="001754AE">
      <w:r>
        <w:rPr>
          <w:noProof/>
          <w:lang w:eastAsia="de-AT"/>
        </w:rPr>
        <w:drawing>
          <wp:inline distT="0" distB="0" distL="0" distR="0" wp14:anchorId="2593BD74" wp14:editId="4B1AEEE7">
            <wp:extent cx="5334000" cy="2826604"/>
            <wp:effectExtent l="0" t="0" r="0" b="12065"/>
            <wp:docPr id="23" name="Diagramm 23">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E01151">
        <w:br/>
      </w:r>
      <w:r w:rsidR="00E01151">
        <w:br/>
      </w:r>
      <w:r>
        <w:rPr>
          <w:noProof/>
          <w:lang w:eastAsia="de-AT"/>
        </w:rPr>
        <w:drawing>
          <wp:inline distT="0" distB="0" distL="0" distR="0" wp14:anchorId="0F11E616" wp14:editId="3CB48C6B">
            <wp:extent cx="5335362" cy="2824626"/>
            <wp:effectExtent l="0" t="0" r="17780" b="13970"/>
            <wp:docPr id="26" name="Diagramm 26">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C7A1F" w:rsidRDefault="00FC7A1F"/>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61000€</w:t>
      </w:r>
      <w:r>
        <w:t xml:space="preserve"> reduziert.</w:t>
      </w:r>
      <w:r w:rsidR="00D22FC9">
        <w:t xml:space="preserve"> Außerdem liegen wir aktuell </w:t>
      </w:r>
      <w:r w:rsidR="00D22FC9" w:rsidRPr="00D22FC9">
        <w:rPr>
          <w:b/>
        </w:rPr>
        <w:t>11000€</w:t>
      </w:r>
      <w:r w:rsidR="00D22FC9">
        <w:t xml:space="preserve"> hinter dem geplanten Vorhaben.</w:t>
      </w:r>
    </w:p>
    <w:p w:rsidR="00990C2C" w:rsidRDefault="001754AE">
      <w:r>
        <w:rPr>
          <w:noProof/>
          <w:lang w:eastAsia="de-AT"/>
        </w:rPr>
        <w:lastRenderedPageBreak/>
        <w:drawing>
          <wp:inline distT="0" distB="0" distL="0" distR="0" wp14:anchorId="0C38666C" wp14:editId="634BFBD7">
            <wp:extent cx="5335362" cy="2828846"/>
            <wp:effectExtent l="0" t="0" r="17780" b="10160"/>
            <wp:docPr id="24" name="Diagramm 24">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990C2C" w:rsidRDefault="00990C2C"/>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990C2C" w:rsidRDefault="00990C2C"/>
    <w:p w:rsidR="00990C2C" w:rsidRDefault="00990C2C"/>
    <w:p w:rsidR="008B5862" w:rsidRDefault="001754AE">
      <w:r>
        <w:rPr>
          <w:noProof/>
          <w:lang w:eastAsia="de-AT"/>
        </w:rPr>
        <w:drawing>
          <wp:inline distT="0" distB="0" distL="0" distR="0" wp14:anchorId="4AF9274D" wp14:editId="750964D5">
            <wp:extent cx="5335362" cy="2825645"/>
            <wp:effectExtent l="0" t="0" r="17780" b="13335"/>
            <wp:docPr id="25" name="Diagramm 25">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B5862" w:rsidRDefault="008B5862"/>
    <w:p w:rsidR="00BE143D" w:rsidRDefault="008B5862">
      <w:pPr>
        <w:rPr>
          <w:rFonts w:asciiTheme="majorHAnsi" w:eastAsiaTheme="majorEastAsia" w:hAnsiTheme="majorHAnsi" w:cstheme="majorBidi"/>
          <w:color w:val="2F5496" w:themeColor="accent1" w:themeShade="BF"/>
          <w:sz w:val="26"/>
          <w:szCs w:val="26"/>
        </w:rPr>
      </w:pPr>
      <w:r>
        <w:t xml:space="preserve">Ende des Monats </w:t>
      </w:r>
      <w:r>
        <w:t>2</w:t>
      </w:r>
      <w:r>
        <w:t xml:space="preserve">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BE143D">
      <w:pPr>
        <w:pStyle w:val="berschrift2"/>
      </w:pPr>
      <w:bookmarkStart w:id="30" w:name="_Toc477896583"/>
      <w:r>
        <w:lastRenderedPageBreak/>
        <w:t>Puffer für Unerwartetes</w:t>
      </w:r>
      <w:bookmarkEnd w:id="30"/>
      <w:r w:rsidR="00E01151">
        <w:br/>
      </w:r>
    </w:p>
    <w:p w:rsidR="00C23298" w:rsidRDefault="00DD40A5">
      <w:r>
        <w:rPr>
          <w:noProof/>
          <w:lang w:eastAsia="de-AT"/>
        </w:rPr>
        <w:drawing>
          <wp:inline distT="0" distB="0" distL="0" distR="0" wp14:anchorId="0ECFA6F1" wp14:editId="09C485CB">
            <wp:extent cx="5334000" cy="2826605"/>
            <wp:effectExtent l="0" t="0" r="0" b="12065"/>
            <wp:docPr id="27" name="Diagramm 27">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E01151">
        <w:br/>
      </w:r>
      <w:r w:rsidR="00E01151">
        <w:br/>
      </w:r>
      <w:r>
        <w:rPr>
          <w:noProof/>
          <w:lang w:eastAsia="de-AT"/>
        </w:rPr>
        <w:drawing>
          <wp:inline distT="0" distB="0" distL="0" distR="0" wp14:anchorId="4148C698" wp14:editId="1FF78758">
            <wp:extent cx="5335362" cy="2824626"/>
            <wp:effectExtent l="0" t="0" r="17780" b="13970"/>
            <wp:docPr id="30" name="Diagramm 30">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23298" w:rsidRDefault="00C23298"/>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DD40A5">
      <w:r>
        <w:rPr>
          <w:noProof/>
          <w:lang w:eastAsia="de-AT"/>
        </w:rPr>
        <w:lastRenderedPageBreak/>
        <w:drawing>
          <wp:inline distT="0" distB="0" distL="0" distR="0" wp14:anchorId="576FACAC" wp14:editId="534D6F3F">
            <wp:extent cx="5335362" cy="2828845"/>
            <wp:effectExtent l="0" t="0" r="17780" b="10160"/>
            <wp:docPr id="28" name="Diagramm 2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r w:rsidR="006B343A">
        <w:t>unterdurchnittlich</w:t>
      </w:r>
      <w:r>
        <w:t>.</w:t>
      </w:r>
    </w:p>
    <w:p w:rsidR="00990C2C" w:rsidRDefault="00990C2C"/>
    <w:p w:rsidR="00FA3E62" w:rsidRDefault="00DD40A5">
      <w:r>
        <w:rPr>
          <w:noProof/>
          <w:lang w:eastAsia="de-AT"/>
        </w:rPr>
        <w:drawing>
          <wp:inline distT="0" distB="0" distL="0" distR="0" wp14:anchorId="38EF35CB" wp14:editId="5CB1AE0F">
            <wp:extent cx="5335362" cy="2825644"/>
            <wp:effectExtent l="0" t="0" r="17780" b="13335"/>
            <wp:docPr id="29" name="Diagramm 29">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FA3E62" w:rsidRDefault="00FA3E62"/>
    <w:p w:rsidR="00BE143D" w:rsidRDefault="00FA3E62">
      <w:pPr>
        <w:rPr>
          <w:rFonts w:asciiTheme="majorHAnsi" w:eastAsiaTheme="majorEastAsia" w:hAnsiTheme="majorHAnsi" w:cstheme="majorBidi"/>
          <w:color w:val="2F5496" w:themeColor="accent1" w:themeShade="BF"/>
          <w:sz w:val="26"/>
          <w:szCs w:val="26"/>
        </w:rPr>
      </w:pPr>
      <w:r>
        <w:t xml:space="preserve">Ende des Monats </w:t>
      </w:r>
      <w:r>
        <w:t>2</w:t>
      </w:r>
      <w:r>
        <w:t xml:space="preserve">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w:t>
      </w:r>
      <w:r>
        <w:rPr>
          <w:b/>
        </w:rPr>
        <w:t>0</w:t>
      </w:r>
      <w:r w:rsidRPr="009705FC">
        <w:rPr>
          <w:b/>
        </w:rPr>
        <w:t>€</w:t>
      </w:r>
      <w:r>
        <w:t xml:space="preserve"> investiert werden.</w:t>
      </w:r>
      <w:r w:rsidR="00BE143D">
        <w:br w:type="page"/>
      </w:r>
    </w:p>
    <w:p w:rsidR="00BE143D" w:rsidRDefault="00BE143D" w:rsidP="00BE143D">
      <w:pPr>
        <w:pStyle w:val="berschrift2"/>
      </w:pPr>
      <w:bookmarkStart w:id="31" w:name="_Toc477896584"/>
      <w:r>
        <w:lastRenderedPageBreak/>
        <w:t>Materialkosten</w:t>
      </w:r>
      <w:bookmarkEnd w:id="31"/>
    </w:p>
    <w:p w:rsidR="00AD0934" w:rsidRDefault="00AD0934" w:rsidP="00AD0934"/>
    <w:p w:rsidR="00D15B52" w:rsidRDefault="00AD0934" w:rsidP="00AD0934">
      <w:r>
        <w:rPr>
          <w:noProof/>
          <w:lang w:eastAsia="de-AT"/>
        </w:rPr>
        <w:drawing>
          <wp:inline distT="0" distB="0" distL="0" distR="0" wp14:anchorId="3C42ADA0" wp14:editId="177116A6">
            <wp:extent cx="5334000" cy="2826605"/>
            <wp:effectExtent l="0" t="0" r="0" b="12065"/>
            <wp:docPr id="31" name="Diagramm 31">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00E01151">
        <w:br/>
      </w:r>
      <w:r w:rsidR="00E01151">
        <w:br/>
      </w:r>
      <w:r>
        <w:rPr>
          <w:noProof/>
          <w:lang w:eastAsia="de-AT"/>
        </w:rPr>
        <w:drawing>
          <wp:inline distT="0" distB="0" distL="0" distR="0" wp14:anchorId="595AD263" wp14:editId="0C460AAB">
            <wp:extent cx="5335362" cy="2824626"/>
            <wp:effectExtent l="0" t="0" r="17780" b="13970"/>
            <wp:docPr id="34" name="Diagramm 34">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D15B52" w:rsidRDefault="00D15B52" w:rsidP="00AD0934"/>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D15B52" w:rsidRDefault="00D15B52" w:rsidP="00AD0934"/>
    <w:p w:rsidR="009E0119" w:rsidRDefault="00AD0934" w:rsidP="00AD0934">
      <w:r>
        <w:rPr>
          <w:noProof/>
          <w:lang w:eastAsia="de-AT"/>
        </w:rPr>
        <w:lastRenderedPageBreak/>
        <w:drawing>
          <wp:inline distT="0" distB="0" distL="0" distR="0" wp14:anchorId="1ED9D5FE" wp14:editId="687E8C62">
            <wp:extent cx="5335362" cy="2828845"/>
            <wp:effectExtent l="0" t="0" r="17780" b="10160"/>
            <wp:docPr id="32" name="Diagramm 3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9E0119" w:rsidRDefault="009E0119" w:rsidP="00AD0934"/>
    <w:p w:rsidR="009E0119" w:rsidRDefault="009E0119" w:rsidP="009E0119">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w:t>
      </w:r>
      <w:r>
        <w:t xml:space="preserve">auch </w:t>
      </w:r>
      <w:r>
        <w:t>noch verbesserungswürdig.</w:t>
      </w:r>
    </w:p>
    <w:p w:rsidR="009E0119" w:rsidRDefault="009E0119" w:rsidP="00AD0934"/>
    <w:p w:rsidR="00AD0934" w:rsidRDefault="00AD0934" w:rsidP="00AD0934">
      <w:r>
        <w:rPr>
          <w:noProof/>
          <w:lang w:eastAsia="de-AT"/>
        </w:rPr>
        <w:drawing>
          <wp:inline distT="0" distB="0" distL="0" distR="0" wp14:anchorId="23BFE747" wp14:editId="59DC80A3">
            <wp:extent cx="5335362" cy="2825644"/>
            <wp:effectExtent l="0" t="0" r="17780" b="13335"/>
            <wp:docPr id="33" name="Diagramm 33">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FA3E62" w:rsidRDefault="00FA3E62" w:rsidP="00AD0934"/>
    <w:p w:rsidR="00FA3E62" w:rsidRPr="00AD0934"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bookmarkStart w:id="32" w:name="_GoBack"/>
      <w:bookmarkEnd w:id="32"/>
      <w:r w:rsidRPr="009705FC">
        <w:rPr>
          <w:b/>
        </w:rPr>
        <w:t>€</w:t>
      </w:r>
      <w:r>
        <w:t xml:space="preserve"> investiert werden.</w:t>
      </w:r>
    </w:p>
    <w:sectPr w:rsidR="00FA3E62" w:rsidRPr="00AD09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0AE" w:rsidRDefault="00DB10AE" w:rsidP="00B03919">
      <w:pPr>
        <w:spacing w:after="0" w:line="240" w:lineRule="auto"/>
      </w:pPr>
      <w:r>
        <w:separator/>
      </w:r>
    </w:p>
  </w:endnote>
  <w:endnote w:type="continuationSeparator" w:id="0">
    <w:p w:rsidR="00DB10AE" w:rsidRDefault="00DB10AE"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0AE" w:rsidRDefault="00DB10AE" w:rsidP="00B03919">
      <w:pPr>
        <w:spacing w:after="0" w:line="240" w:lineRule="auto"/>
      </w:pPr>
      <w:r>
        <w:separator/>
      </w:r>
    </w:p>
  </w:footnote>
  <w:footnote w:type="continuationSeparator" w:id="0">
    <w:p w:rsidR="00DB10AE" w:rsidRDefault="00DB10AE" w:rsidP="00B03919">
      <w:pPr>
        <w:spacing w:after="0" w:line="240" w:lineRule="auto"/>
      </w:pPr>
      <w:r>
        <w:continuationSeparator/>
      </w:r>
    </w:p>
  </w:footnote>
  <w:footnote w:id="1">
    <w:p w:rsidR="00990C2C" w:rsidRDefault="00990C2C">
      <w:pPr>
        <w:pStyle w:val="Funotentext"/>
      </w:pPr>
      <w:r>
        <w:rPr>
          <w:rStyle w:val="Funotenzeichen"/>
        </w:rPr>
        <w:footnoteRef/>
      </w:r>
      <w:r>
        <w:t xml:space="preserve"> Als Berechnungsgrundlage wurde der Erwartungswert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8146D"/>
    <w:rsid w:val="00090D22"/>
    <w:rsid w:val="000A120D"/>
    <w:rsid w:val="000B1AC1"/>
    <w:rsid w:val="000C03EE"/>
    <w:rsid w:val="000E4569"/>
    <w:rsid w:val="001754AE"/>
    <w:rsid w:val="001A340B"/>
    <w:rsid w:val="001B3433"/>
    <w:rsid w:val="001B7685"/>
    <w:rsid w:val="00231628"/>
    <w:rsid w:val="00242332"/>
    <w:rsid w:val="002522C2"/>
    <w:rsid w:val="00256AF1"/>
    <w:rsid w:val="00270FAE"/>
    <w:rsid w:val="00293C41"/>
    <w:rsid w:val="002F4C2C"/>
    <w:rsid w:val="00340042"/>
    <w:rsid w:val="004043A8"/>
    <w:rsid w:val="00410CFF"/>
    <w:rsid w:val="00411302"/>
    <w:rsid w:val="00431E74"/>
    <w:rsid w:val="00435119"/>
    <w:rsid w:val="00441DBA"/>
    <w:rsid w:val="004A1EA6"/>
    <w:rsid w:val="004F1B57"/>
    <w:rsid w:val="004F49E5"/>
    <w:rsid w:val="00516993"/>
    <w:rsid w:val="005257A4"/>
    <w:rsid w:val="005C3426"/>
    <w:rsid w:val="005C40F5"/>
    <w:rsid w:val="00651F55"/>
    <w:rsid w:val="006700F6"/>
    <w:rsid w:val="006B343A"/>
    <w:rsid w:val="006B565B"/>
    <w:rsid w:val="00722A14"/>
    <w:rsid w:val="007E2EEB"/>
    <w:rsid w:val="0083567E"/>
    <w:rsid w:val="008678C5"/>
    <w:rsid w:val="00881C9E"/>
    <w:rsid w:val="008871B9"/>
    <w:rsid w:val="008A3F4C"/>
    <w:rsid w:val="008B5862"/>
    <w:rsid w:val="00910E67"/>
    <w:rsid w:val="009225AA"/>
    <w:rsid w:val="009705FC"/>
    <w:rsid w:val="00976AA5"/>
    <w:rsid w:val="00990C2C"/>
    <w:rsid w:val="009960A5"/>
    <w:rsid w:val="009A5B62"/>
    <w:rsid w:val="009E0119"/>
    <w:rsid w:val="009E591B"/>
    <w:rsid w:val="00A02A95"/>
    <w:rsid w:val="00A06AD6"/>
    <w:rsid w:val="00A1268E"/>
    <w:rsid w:val="00A7147A"/>
    <w:rsid w:val="00AB34FE"/>
    <w:rsid w:val="00AB3F02"/>
    <w:rsid w:val="00AC495A"/>
    <w:rsid w:val="00AD0934"/>
    <w:rsid w:val="00AD6F27"/>
    <w:rsid w:val="00B03919"/>
    <w:rsid w:val="00B62A94"/>
    <w:rsid w:val="00BB0411"/>
    <w:rsid w:val="00BB232A"/>
    <w:rsid w:val="00BE143D"/>
    <w:rsid w:val="00C05723"/>
    <w:rsid w:val="00C23298"/>
    <w:rsid w:val="00C4592B"/>
    <w:rsid w:val="00C957C5"/>
    <w:rsid w:val="00CB5178"/>
    <w:rsid w:val="00CE40FE"/>
    <w:rsid w:val="00CE67F8"/>
    <w:rsid w:val="00D04463"/>
    <w:rsid w:val="00D07961"/>
    <w:rsid w:val="00D15B52"/>
    <w:rsid w:val="00D22FC9"/>
    <w:rsid w:val="00D631DA"/>
    <w:rsid w:val="00D7606F"/>
    <w:rsid w:val="00DB10AE"/>
    <w:rsid w:val="00DD40A5"/>
    <w:rsid w:val="00DF0A7A"/>
    <w:rsid w:val="00E01151"/>
    <w:rsid w:val="00E22A20"/>
    <w:rsid w:val="00E541BD"/>
    <w:rsid w:val="00E5555F"/>
    <w:rsid w:val="00E7016E"/>
    <w:rsid w:val="00EA79F3"/>
    <w:rsid w:val="00ED54AE"/>
    <w:rsid w:val="00EF19AE"/>
    <w:rsid w:val="00F02F78"/>
    <w:rsid w:val="00F129EF"/>
    <w:rsid w:val="00F65EF5"/>
    <w:rsid w:val="00F83995"/>
    <w:rsid w:val="00FA3E62"/>
    <w:rsid w:val="00FC7A1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EF8C"/>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0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1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B51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041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4F1B57"/>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CB5178"/>
    <w:rPr>
      <w:rFonts w:asciiTheme="majorHAnsi" w:eastAsiaTheme="majorEastAsia" w:hAnsiTheme="majorHAnsi" w:cstheme="majorBidi"/>
      <w:color w:val="1F3763" w:themeColor="accent1" w:themeShade="7F"/>
      <w:sz w:val="24"/>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3" Type="http://schemas.openxmlformats.org/officeDocument/2006/relationships/styles" Target="styles.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3324290961995416"/>
          <c:y val="0.10404784261803769"/>
          <c:w val="0.65907930234217649"/>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A27F-48C6-8002-57BDDC892BCC}"/>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A27F-48C6-8002-57BDDC892BCC}"/>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A27F-48C6-8002-57BDDC892BCC}"/>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A27F-48C6-8002-57BDDC892BCC}"/>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A27F-48C6-8002-57BDDC892BCC}"/>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A27F-48C6-8002-57BDDC892BCC}"/>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A27F-48C6-8002-57BDDC892BCC}"/>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A27F-48C6-8002-57BDDC892BCC}"/>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3063576"/>
        <c:crosses val="autoZero"/>
        <c:crossBetween val="between"/>
        <c:dispUnits>
          <c:builtInUnit val="thousands"/>
        </c:dispUnits>
      </c:valAx>
      <c:spPr>
        <a:noFill/>
        <a:ln>
          <a:noFill/>
        </a:ln>
        <a:effectLst/>
      </c:spPr>
    </c:plotArea>
    <c:legend>
      <c:legendPos val="r"/>
      <c:layout>
        <c:manualLayout>
          <c:xMode val="edge"/>
          <c:yMode val="edge"/>
          <c:x val="0.81143311947117724"/>
          <c:y val="0.10611413957870648"/>
          <c:w val="0.1781427039861033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Kennzahlen!$C$5:$I$5</c:f>
              <c:numCache>
                <c:formatCode>#,##0\ "€"</c:formatCode>
                <c:ptCount val="7"/>
                <c:pt idx="0">
                  <c:v>0</c:v>
                </c:pt>
                <c:pt idx="1">
                  <c:v>0</c:v>
                </c:pt>
                <c:pt idx="2">
                  <c:v>20000</c:v>
                </c:pt>
                <c:pt idx="3">
                  <c:v>52000</c:v>
                </c:pt>
                <c:pt idx="4">
                  <c:v>96000</c:v>
                </c:pt>
                <c:pt idx="5">
                  <c:v>152000</c:v>
                </c:pt>
                <c:pt idx="6">
                  <c:v>172000</c:v>
                </c:pt>
              </c:numCache>
            </c:numRef>
          </c:yVal>
          <c:smooth val="0"/>
          <c:extLst>
            <c:ext xmlns:c16="http://schemas.microsoft.com/office/drawing/2014/chart" uri="{C3380CC4-5D6E-409C-BE32-E72D297353CC}">
              <c16:uniqueId val="{00000000-E6C8-4480-993D-CE5AFD3D923A}"/>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Kennzahlen!$C$18:$I$18</c:f>
              <c:numCache>
                <c:formatCode>#,##0\ "€"</c:formatCode>
                <c:ptCount val="7"/>
                <c:pt idx="0">
                  <c:v>0</c:v>
                </c:pt>
                <c:pt idx="1">
                  <c:v>0</c:v>
                </c:pt>
                <c:pt idx="2">
                  <c:v>0</c:v>
                </c:pt>
                <c:pt idx="3">
                  <c:v>42500</c:v>
                </c:pt>
                <c:pt idx="4">
                  <c:v>59500</c:v>
                </c:pt>
                <c:pt idx="5">
                  <c:v>79050</c:v>
                </c:pt>
                <c:pt idx="6">
                  <c:v>87550</c:v>
                </c:pt>
              </c:numCache>
            </c:numRef>
          </c:yVal>
          <c:smooth val="0"/>
          <c:extLst>
            <c:ext xmlns:c16="http://schemas.microsoft.com/office/drawing/2014/chart" uri="{C3380CC4-5D6E-409C-BE32-E72D297353CC}">
              <c16:uniqueId val="{00000001-E6C8-4480-993D-CE5AFD3D923A}"/>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Kennzahlen!$C$31:$I$31</c:f>
              <c:numCache>
                <c:formatCode>#,##0\ "€"</c:formatCode>
                <c:ptCount val="7"/>
                <c:pt idx="0">
                  <c:v>0</c:v>
                </c:pt>
                <c:pt idx="1">
                  <c:v>0</c:v>
                </c:pt>
                <c:pt idx="2">
                  <c:v>0</c:v>
                </c:pt>
                <c:pt idx="3">
                  <c:v>11800</c:v>
                </c:pt>
                <c:pt idx="4">
                  <c:v>11800</c:v>
                </c:pt>
                <c:pt idx="5">
                  <c:v>23600</c:v>
                </c:pt>
                <c:pt idx="6">
                  <c:v>94400</c:v>
                </c:pt>
              </c:numCache>
            </c:numRef>
          </c:yVal>
          <c:smooth val="0"/>
          <c:extLst>
            <c:ext xmlns:c16="http://schemas.microsoft.com/office/drawing/2014/chart" uri="{C3380CC4-5D6E-409C-BE32-E72D297353CC}">
              <c16:uniqueId val="{00000002-E6C8-4480-993D-CE5AFD3D923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Kennzahlen!$C$44:$I$44</c:f>
              <c:numCache>
                <c:formatCode>#,##0\ "€"</c:formatCode>
                <c:ptCount val="7"/>
                <c:pt idx="0">
                  <c:v>0</c:v>
                </c:pt>
                <c:pt idx="1">
                  <c:v>0</c:v>
                </c:pt>
                <c:pt idx="2">
                  <c:v>0</c:v>
                </c:pt>
                <c:pt idx="3">
                  <c:v>-30700</c:v>
                </c:pt>
                <c:pt idx="4">
                  <c:v>-47700</c:v>
                </c:pt>
                <c:pt idx="5">
                  <c:v>-55450</c:v>
                </c:pt>
                <c:pt idx="6">
                  <c:v>6850</c:v>
                </c:pt>
              </c:numCache>
            </c:numRef>
          </c:yVal>
          <c:smooth val="0"/>
          <c:extLst>
            <c:ext xmlns:c16="http://schemas.microsoft.com/office/drawing/2014/chart" uri="{C3380CC4-5D6E-409C-BE32-E72D297353CC}">
              <c16:uniqueId val="{00000000-8F7C-40EA-86D0-552B0E5E2F9F}"/>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Kennzahlen!$C$57:$I$57</c:f>
              <c:numCache>
                <c:formatCode>#,##0\ "€"</c:formatCode>
                <c:ptCount val="7"/>
                <c:pt idx="0">
                  <c:v>0</c:v>
                </c:pt>
                <c:pt idx="1">
                  <c:v>0</c:v>
                </c:pt>
                <c:pt idx="2">
                  <c:v>-20000</c:v>
                </c:pt>
                <c:pt idx="3">
                  <c:v>-40200</c:v>
                </c:pt>
                <c:pt idx="4">
                  <c:v>-84200</c:v>
                </c:pt>
                <c:pt idx="5">
                  <c:v>-128400</c:v>
                </c:pt>
                <c:pt idx="6">
                  <c:v>-77600</c:v>
                </c:pt>
              </c:numCache>
            </c:numRef>
          </c:yVal>
          <c:smooth val="0"/>
          <c:extLst>
            <c:ext xmlns:c16="http://schemas.microsoft.com/office/drawing/2014/chart" uri="{C3380CC4-5D6E-409C-BE32-E72D297353CC}">
              <c16:uniqueId val="{00000001-8F7C-40EA-86D0-552B0E5E2F9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8F7C-40EA-86D0-552B0E5E2F9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Kennzahlen!$C$70:$I$70</c:f>
              <c:numCache>
                <c:formatCode>0.00</c:formatCode>
                <c:ptCount val="7"/>
                <c:pt idx="0">
                  <c:v>0</c:v>
                </c:pt>
                <c:pt idx="1">
                  <c:v>0</c:v>
                </c:pt>
                <c:pt idx="2">
                  <c:v>0</c:v>
                </c:pt>
                <c:pt idx="3">
                  <c:v>0.27764705882352941</c:v>
                </c:pt>
                <c:pt idx="4">
                  <c:v>0.19831932773109243</c:v>
                </c:pt>
                <c:pt idx="5">
                  <c:v>0.29854522454142945</c:v>
                </c:pt>
                <c:pt idx="6">
                  <c:v>1.0782410051399201</c:v>
                </c:pt>
              </c:numCache>
            </c:numRef>
          </c:yVal>
          <c:smooth val="0"/>
          <c:extLst>
            <c:ext xmlns:c16="http://schemas.microsoft.com/office/drawing/2014/chart" uri="{C3380CC4-5D6E-409C-BE32-E72D297353CC}">
              <c16:uniqueId val="{00000000-0FFF-45D9-BCCE-BCB6721F90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Kennzahlen!$C$83:$I$83</c:f>
              <c:numCache>
                <c:formatCode>0.00</c:formatCode>
                <c:ptCount val="7"/>
                <c:pt idx="0">
                  <c:v>0</c:v>
                </c:pt>
                <c:pt idx="1">
                  <c:v>0</c:v>
                </c:pt>
                <c:pt idx="2">
                  <c:v>0</c:v>
                </c:pt>
                <c:pt idx="3">
                  <c:v>0.22692307692307692</c:v>
                </c:pt>
                <c:pt idx="4">
                  <c:v>0.12291666666666666</c:v>
                </c:pt>
                <c:pt idx="5">
                  <c:v>0.15526315789473685</c:v>
                </c:pt>
                <c:pt idx="6">
                  <c:v>0.5488372093023256</c:v>
                </c:pt>
              </c:numCache>
            </c:numRef>
          </c:yVal>
          <c:smooth val="0"/>
          <c:extLst>
            <c:ext xmlns:c16="http://schemas.microsoft.com/office/drawing/2014/chart" uri="{C3380CC4-5D6E-409C-BE32-E72D297353CC}">
              <c16:uniqueId val="{00000001-0FFF-45D9-BCCE-BCB6721F9079}"/>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0FFF-45D9-BCCE-BCB6721F90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Kennzahlen!$C$98:$I$98</c:f>
              <c:numCache>
                <c:formatCode>0.00</c:formatCode>
                <c:ptCount val="7"/>
                <c:pt idx="0">
                  <c:v>0</c:v>
                </c:pt>
                <c:pt idx="1">
                  <c:v>0</c:v>
                </c:pt>
                <c:pt idx="2">
                  <c:v>0</c:v>
                </c:pt>
                <c:pt idx="3">
                  <c:v>807.50000000000011</c:v>
                </c:pt>
                <c:pt idx="4">
                  <c:v>1130.5000000000002</c:v>
                </c:pt>
                <c:pt idx="5">
                  <c:v>711.45</c:v>
                </c:pt>
                <c:pt idx="6">
                  <c:v>131.32499999999999</c:v>
                </c:pt>
              </c:numCache>
            </c:numRef>
          </c:yVal>
          <c:smooth val="0"/>
          <c:extLst>
            <c:ext xmlns:c16="http://schemas.microsoft.com/office/drawing/2014/chart" uri="{C3380CC4-5D6E-409C-BE32-E72D297353CC}">
              <c16:uniqueId val="{00000000-75CB-4142-9C14-BD682DB47F2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Kennzahlen!$C$111:$I$111</c:f>
              <c:numCache>
                <c:formatCode>0.00</c:formatCode>
                <c:ptCount val="7"/>
                <c:pt idx="0">
                  <c:v>0</c:v>
                </c:pt>
                <c:pt idx="1">
                  <c:v>0</c:v>
                </c:pt>
                <c:pt idx="2">
                  <c:v>0</c:v>
                </c:pt>
                <c:pt idx="3">
                  <c:v>850.00000000000011</c:v>
                </c:pt>
                <c:pt idx="4">
                  <c:v>1190.0000000000002</c:v>
                </c:pt>
                <c:pt idx="5">
                  <c:v>790.50000000000011</c:v>
                </c:pt>
                <c:pt idx="6">
                  <c:v>218.87499999999997</c:v>
                </c:pt>
              </c:numCache>
            </c:numRef>
          </c:yVal>
          <c:smooth val="0"/>
          <c:extLst>
            <c:ext xmlns:c16="http://schemas.microsoft.com/office/drawing/2014/chart" uri="{C3380CC4-5D6E-409C-BE32-E72D297353CC}">
              <c16:uniqueId val="{00000001-75CB-4142-9C14-BD682DB47F2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Kennzahlen!$C$6:$I$6</c:f>
              <c:numCache>
                <c:formatCode>#,##0\ "€"</c:formatCode>
                <c:ptCount val="7"/>
                <c:pt idx="0">
                  <c:v>0</c:v>
                </c:pt>
                <c:pt idx="1">
                  <c:v>0</c:v>
                </c:pt>
                <c:pt idx="2">
                  <c:v>0</c:v>
                </c:pt>
                <c:pt idx="3">
                  <c:v>24000</c:v>
                </c:pt>
                <c:pt idx="4">
                  <c:v>64000</c:v>
                </c:pt>
                <c:pt idx="5">
                  <c:v>112000</c:v>
                </c:pt>
                <c:pt idx="6">
                  <c:v>160000</c:v>
                </c:pt>
              </c:numCache>
            </c:numRef>
          </c:yVal>
          <c:smooth val="0"/>
          <c:extLst>
            <c:ext xmlns:c16="http://schemas.microsoft.com/office/drawing/2014/chart" uri="{C3380CC4-5D6E-409C-BE32-E72D297353CC}">
              <c16:uniqueId val="{00000000-8869-4D85-9247-F82B4DF5642D}"/>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Kennzahlen!$C$19:$I$19</c:f>
              <c:numCache>
                <c:formatCode>#,##0\ "€"</c:formatCode>
                <c:ptCount val="7"/>
                <c:pt idx="0">
                  <c:v>0</c:v>
                </c:pt>
                <c:pt idx="1">
                  <c:v>0</c:v>
                </c:pt>
                <c:pt idx="2">
                  <c:v>0</c:v>
                </c:pt>
                <c:pt idx="3">
                  <c:v>0</c:v>
                </c:pt>
                <c:pt idx="4">
                  <c:v>0</c:v>
                </c:pt>
                <c:pt idx="5">
                  <c:v>21250</c:v>
                </c:pt>
                <c:pt idx="6">
                  <c:v>42500</c:v>
                </c:pt>
              </c:numCache>
            </c:numRef>
          </c:yVal>
          <c:smooth val="0"/>
          <c:extLst>
            <c:ext xmlns:c16="http://schemas.microsoft.com/office/drawing/2014/chart" uri="{C3380CC4-5D6E-409C-BE32-E72D297353CC}">
              <c16:uniqueId val="{00000001-8869-4D85-9247-F82B4DF5642D}"/>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Kennzahlen!$C$32:$I$32</c:f>
              <c:numCache>
                <c:formatCode>#,##0\ "€"</c:formatCode>
                <c:ptCount val="7"/>
                <c:pt idx="0">
                  <c:v>0</c:v>
                </c:pt>
                <c:pt idx="1">
                  <c:v>0</c:v>
                </c:pt>
                <c:pt idx="2">
                  <c:v>0</c:v>
                </c:pt>
                <c:pt idx="3">
                  <c:v>0</c:v>
                </c:pt>
                <c:pt idx="4">
                  <c:v>0</c:v>
                </c:pt>
                <c:pt idx="5">
                  <c:v>39200</c:v>
                </c:pt>
                <c:pt idx="6">
                  <c:v>98000</c:v>
                </c:pt>
              </c:numCache>
            </c:numRef>
          </c:yVal>
          <c:smooth val="0"/>
          <c:extLst>
            <c:ext xmlns:c16="http://schemas.microsoft.com/office/drawing/2014/chart" uri="{C3380CC4-5D6E-409C-BE32-E72D297353CC}">
              <c16:uniqueId val="{00000002-8869-4D85-9247-F82B4DF5642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Kennzahlen!$C$45:$I$45</c:f>
              <c:numCache>
                <c:formatCode>#,##0\ "€"</c:formatCode>
                <c:ptCount val="7"/>
                <c:pt idx="0">
                  <c:v>0</c:v>
                </c:pt>
                <c:pt idx="1">
                  <c:v>0</c:v>
                </c:pt>
                <c:pt idx="2">
                  <c:v>0</c:v>
                </c:pt>
                <c:pt idx="3">
                  <c:v>0</c:v>
                </c:pt>
                <c:pt idx="4">
                  <c:v>0</c:v>
                </c:pt>
                <c:pt idx="5">
                  <c:v>17950</c:v>
                </c:pt>
                <c:pt idx="6">
                  <c:v>55500</c:v>
                </c:pt>
              </c:numCache>
            </c:numRef>
          </c:yVal>
          <c:smooth val="0"/>
          <c:extLst>
            <c:ext xmlns:c16="http://schemas.microsoft.com/office/drawing/2014/chart" uri="{C3380CC4-5D6E-409C-BE32-E72D297353CC}">
              <c16:uniqueId val="{00000000-1558-4BBE-8FCF-943A90DD5D87}"/>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Kennzahlen!$C$58:$I$58</c:f>
              <c:numCache>
                <c:formatCode>#,##0\ "€"</c:formatCode>
                <c:ptCount val="7"/>
                <c:pt idx="0">
                  <c:v>0</c:v>
                </c:pt>
                <c:pt idx="1">
                  <c:v>0</c:v>
                </c:pt>
                <c:pt idx="2">
                  <c:v>0</c:v>
                </c:pt>
                <c:pt idx="3">
                  <c:v>-24000</c:v>
                </c:pt>
                <c:pt idx="4">
                  <c:v>-64000</c:v>
                </c:pt>
                <c:pt idx="5">
                  <c:v>-72800</c:v>
                </c:pt>
                <c:pt idx="6">
                  <c:v>-62000</c:v>
                </c:pt>
              </c:numCache>
            </c:numRef>
          </c:yVal>
          <c:smooth val="0"/>
          <c:extLst>
            <c:ext xmlns:c16="http://schemas.microsoft.com/office/drawing/2014/chart" uri="{C3380CC4-5D6E-409C-BE32-E72D297353CC}">
              <c16:uniqueId val="{00000001-1558-4BBE-8FCF-943A90DD5D87}"/>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1558-4BBE-8FCF-943A90DD5D8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Kennzahlen!$C$71:$I$71</c:f>
              <c:numCache>
                <c:formatCode>0.00</c:formatCode>
                <c:ptCount val="7"/>
                <c:pt idx="0">
                  <c:v>0</c:v>
                </c:pt>
                <c:pt idx="1">
                  <c:v>0</c:v>
                </c:pt>
                <c:pt idx="2">
                  <c:v>0</c:v>
                </c:pt>
                <c:pt idx="3">
                  <c:v>0</c:v>
                </c:pt>
                <c:pt idx="4">
                  <c:v>0</c:v>
                </c:pt>
                <c:pt idx="5">
                  <c:v>1.8447058823529412</c:v>
                </c:pt>
                <c:pt idx="6">
                  <c:v>2.3058823529411763</c:v>
                </c:pt>
              </c:numCache>
            </c:numRef>
          </c:yVal>
          <c:smooth val="0"/>
          <c:extLst>
            <c:ext xmlns:c16="http://schemas.microsoft.com/office/drawing/2014/chart" uri="{C3380CC4-5D6E-409C-BE32-E72D297353CC}">
              <c16:uniqueId val="{00000000-97C3-4C79-A36A-A01A8C7571E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Kennzahlen!$C$84:$I$84</c:f>
              <c:numCache>
                <c:formatCode>0.00</c:formatCode>
                <c:ptCount val="7"/>
                <c:pt idx="0">
                  <c:v>0</c:v>
                </c:pt>
                <c:pt idx="1">
                  <c:v>0</c:v>
                </c:pt>
                <c:pt idx="2">
                  <c:v>0</c:v>
                </c:pt>
                <c:pt idx="3">
                  <c:v>0</c:v>
                </c:pt>
                <c:pt idx="4">
                  <c:v>0</c:v>
                </c:pt>
                <c:pt idx="5">
                  <c:v>0.35</c:v>
                </c:pt>
                <c:pt idx="6">
                  <c:v>0.61250000000000004</c:v>
                </c:pt>
              </c:numCache>
            </c:numRef>
          </c:yVal>
          <c:smooth val="0"/>
          <c:extLst>
            <c:ext xmlns:c16="http://schemas.microsoft.com/office/drawing/2014/chart" uri="{C3380CC4-5D6E-409C-BE32-E72D297353CC}">
              <c16:uniqueId val="{00000001-97C3-4C79-A36A-A01A8C7571E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97C3-4C79-A36A-A01A8C7571E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Kennzahlen!$C$99:$I$99</c:f>
              <c:numCache>
                <c:formatCode>0.00</c:formatCode>
                <c:ptCount val="7"/>
                <c:pt idx="0">
                  <c:v>0</c:v>
                </c:pt>
                <c:pt idx="1">
                  <c:v>0</c:v>
                </c:pt>
                <c:pt idx="2">
                  <c:v>0</c:v>
                </c:pt>
                <c:pt idx="3">
                  <c:v>0</c:v>
                </c:pt>
                <c:pt idx="4">
                  <c:v>0</c:v>
                </c:pt>
                <c:pt idx="5">
                  <c:v>191.25</c:v>
                </c:pt>
                <c:pt idx="6">
                  <c:v>127.50000000000001</c:v>
                </c:pt>
              </c:numCache>
            </c:numRef>
          </c:yVal>
          <c:smooth val="0"/>
          <c:extLst>
            <c:ext xmlns:c16="http://schemas.microsoft.com/office/drawing/2014/chart" uri="{C3380CC4-5D6E-409C-BE32-E72D297353CC}">
              <c16:uniqueId val="{00000000-2EAF-4985-AAC5-8EFFE2B405D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Kennzahlen!$C$112:$I$112</c:f>
              <c:numCache>
                <c:formatCode>0.00</c:formatCode>
                <c:ptCount val="7"/>
                <c:pt idx="0">
                  <c:v>0</c:v>
                </c:pt>
                <c:pt idx="1">
                  <c:v>0</c:v>
                </c:pt>
                <c:pt idx="2">
                  <c:v>0</c:v>
                </c:pt>
                <c:pt idx="3">
                  <c:v>0</c:v>
                </c:pt>
                <c:pt idx="4">
                  <c:v>0</c:v>
                </c:pt>
                <c:pt idx="5">
                  <c:v>212.5</c:v>
                </c:pt>
                <c:pt idx="6">
                  <c:v>170.00000000000003</c:v>
                </c:pt>
              </c:numCache>
            </c:numRef>
          </c:yVal>
          <c:smooth val="0"/>
          <c:extLst>
            <c:ext xmlns:c16="http://schemas.microsoft.com/office/drawing/2014/chart" uri="{C3380CC4-5D6E-409C-BE32-E72D297353CC}">
              <c16:uniqueId val="{00000001-2EAF-4985-AAC5-8EFFE2B405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Kennzahlen!$C$7:$I$7</c:f>
              <c:numCache>
                <c:formatCode>#,##0\ "€"</c:formatCode>
                <c:ptCount val="7"/>
                <c:pt idx="0">
                  <c:v>0</c:v>
                </c:pt>
                <c:pt idx="1">
                  <c:v>0</c:v>
                </c:pt>
                <c:pt idx="2">
                  <c:v>0</c:v>
                </c:pt>
                <c:pt idx="3">
                  <c:v>0</c:v>
                </c:pt>
                <c:pt idx="4">
                  <c:v>0</c:v>
                </c:pt>
                <c:pt idx="5">
                  <c:v>0</c:v>
                </c:pt>
                <c:pt idx="6">
                  <c:v>16000</c:v>
                </c:pt>
              </c:numCache>
            </c:numRef>
          </c:yVal>
          <c:smooth val="0"/>
          <c:extLst>
            <c:ext xmlns:c16="http://schemas.microsoft.com/office/drawing/2014/chart" uri="{C3380CC4-5D6E-409C-BE32-E72D297353CC}">
              <c16:uniqueId val="{00000000-3883-487E-90F5-15C1EF8AF19E}"/>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Kennzahlen!$C$20:$I$20</c:f>
              <c:numCache>
                <c:formatCode>#,##0\ "€"</c:formatCode>
                <c:ptCount val="7"/>
                <c:pt idx="0">
                  <c:v>0</c:v>
                </c:pt>
                <c:pt idx="1">
                  <c:v>0</c:v>
                </c:pt>
                <c:pt idx="2">
                  <c:v>0</c:v>
                </c:pt>
                <c:pt idx="3">
                  <c:v>0</c:v>
                </c:pt>
                <c:pt idx="4">
                  <c:v>0</c:v>
                </c:pt>
                <c:pt idx="5">
                  <c:v>0</c:v>
                </c:pt>
                <c:pt idx="6">
                  <c:v>29750</c:v>
                </c:pt>
              </c:numCache>
            </c:numRef>
          </c:yVal>
          <c:smooth val="0"/>
          <c:extLst>
            <c:ext xmlns:c16="http://schemas.microsoft.com/office/drawing/2014/chart" uri="{C3380CC4-5D6E-409C-BE32-E72D297353CC}">
              <c16:uniqueId val="{00000001-3883-487E-90F5-15C1EF8AF19E}"/>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Kennzahlen!$C$33:$I$33</c:f>
              <c:numCache>
                <c:formatCode>#,##0\ "€"</c:formatCode>
                <c:ptCount val="7"/>
                <c:pt idx="0">
                  <c:v>0</c:v>
                </c:pt>
                <c:pt idx="1">
                  <c:v>0</c:v>
                </c:pt>
                <c:pt idx="2">
                  <c:v>0</c:v>
                </c:pt>
                <c:pt idx="3">
                  <c:v>0</c:v>
                </c:pt>
                <c:pt idx="4">
                  <c:v>0</c:v>
                </c:pt>
                <c:pt idx="5">
                  <c:v>0</c:v>
                </c:pt>
                <c:pt idx="6">
                  <c:v>63000</c:v>
                </c:pt>
              </c:numCache>
            </c:numRef>
          </c:yVal>
          <c:smooth val="0"/>
          <c:extLst>
            <c:ext xmlns:c16="http://schemas.microsoft.com/office/drawing/2014/chart" uri="{C3380CC4-5D6E-409C-BE32-E72D297353CC}">
              <c16:uniqueId val="{00000002-3883-487E-90F5-15C1EF8AF19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Kennzahlen!$C$46:$I$46</c:f>
              <c:numCache>
                <c:formatCode>#,##0\ "€"</c:formatCode>
                <c:ptCount val="7"/>
                <c:pt idx="0">
                  <c:v>0</c:v>
                </c:pt>
                <c:pt idx="1">
                  <c:v>0</c:v>
                </c:pt>
                <c:pt idx="2">
                  <c:v>0</c:v>
                </c:pt>
                <c:pt idx="3">
                  <c:v>0</c:v>
                </c:pt>
                <c:pt idx="4">
                  <c:v>0</c:v>
                </c:pt>
                <c:pt idx="5">
                  <c:v>0</c:v>
                </c:pt>
                <c:pt idx="6">
                  <c:v>33250</c:v>
                </c:pt>
              </c:numCache>
            </c:numRef>
          </c:yVal>
          <c:smooth val="0"/>
          <c:extLst>
            <c:ext xmlns:c16="http://schemas.microsoft.com/office/drawing/2014/chart" uri="{C3380CC4-5D6E-409C-BE32-E72D297353CC}">
              <c16:uniqueId val="{00000000-BC9A-4383-876E-BD0CE56C0D05}"/>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Kennzahlen!$C$59:$I$59</c:f>
              <c:numCache>
                <c:formatCode>#,##0\ "€"</c:formatCode>
                <c:ptCount val="7"/>
                <c:pt idx="0">
                  <c:v>0</c:v>
                </c:pt>
                <c:pt idx="1">
                  <c:v>0</c:v>
                </c:pt>
                <c:pt idx="2">
                  <c:v>0</c:v>
                </c:pt>
                <c:pt idx="3">
                  <c:v>0</c:v>
                </c:pt>
                <c:pt idx="4">
                  <c:v>0</c:v>
                </c:pt>
                <c:pt idx="5">
                  <c:v>0</c:v>
                </c:pt>
                <c:pt idx="6">
                  <c:v>47000</c:v>
                </c:pt>
              </c:numCache>
            </c:numRef>
          </c:yVal>
          <c:smooth val="0"/>
          <c:extLst>
            <c:ext xmlns:c16="http://schemas.microsoft.com/office/drawing/2014/chart" uri="{C3380CC4-5D6E-409C-BE32-E72D297353CC}">
              <c16:uniqueId val="{00000001-BC9A-4383-876E-BD0CE56C0D05}"/>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BC9A-4383-876E-BD0CE56C0D0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Kennzahlen!$C$11:$I$11</c:f>
              <c:numCache>
                <c:formatCode>#,##0\ "€"</c:formatCode>
                <c:ptCount val="7"/>
                <c:pt idx="0">
                  <c:v>80000</c:v>
                </c:pt>
                <c:pt idx="1">
                  <c:v>160000</c:v>
                </c:pt>
                <c:pt idx="2">
                  <c:v>261000</c:v>
                </c:pt>
                <c:pt idx="3">
                  <c:v>350000</c:v>
                </c:pt>
                <c:pt idx="4">
                  <c:v>467000</c:v>
                </c:pt>
                <c:pt idx="5">
                  <c:v>604000</c:v>
                </c:pt>
                <c:pt idx="6">
                  <c:v>723000</c:v>
                </c:pt>
              </c:numCache>
            </c:numRef>
          </c:yVal>
          <c:smooth val="0"/>
          <c:extLst>
            <c:ext xmlns:c16="http://schemas.microsoft.com/office/drawing/2014/chart" uri="{C3380CC4-5D6E-409C-BE32-E72D297353CC}">
              <c16:uniqueId val="{00000000-81FE-4975-BEF7-55EE72552507}"/>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Kennzahlen!$C$24:$I$24</c:f>
              <c:numCache>
                <c:formatCode>#,##0\ "€"</c:formatCode>
                <c:ptCount val="7"/>
                <c:pt idx="0">
                  <c:v>83600</c:v>
                </c:pt>
                <c:pt idx="1">
                  <c:v>348600</c:v>
                </c:pt>
                <c:pt idx="2">
                  <c:v>565900</c:v>
                </c:pt>
                <c:pt idx="3">
                  <c:v>677900</c:v>
                </c:pt>
                <c:pt idx="4">
                  <c:v>717150</c:v>
                </c:pt>
                <c:pt idx="5">
                  <c:v>786800</c:v>
                </c:pt>
                <c:pt idx="6">
                  <c:v>868750</c:v>
                </c:pt>
              </c:numCache>
            </c:numRef>
          </c:yVal>
          <c:smooth val="0"/>
          <c:extLst>
            <c:ext xmlns:c16="http://schemas.microsoft.com/office/drawing/2014/chart" uri="{C3380CC4-5D6E-409C-BE32-E72D297353CC}">
              <c16:uniqueId val="{00000001-81FE-4975-BEF7-55EE72552507}"/>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Kennzahlen!$C$37:$I$37</c:f>
              <c:numCache>
                <c:formatCode>#,##0\ "€"</c:formatCode>
                <c:ptCount val="7"/>
                <c:pt idx="0">
                  <c:v>83320</c:v>
                </c:pt>
                <c:pt idx="1">
                  <c:v>30140</c:v>
                </c:pt>
                <c:pt idx="2">
                  <c:v>72860</c:v>
                </c:pt>
                <c:pt idx="3">
                  <c:v>139880</c:v>
                </c:pt>
                <c:pt idx="4">
                  <c:v>209400</c:v>
                </c:pt>
                <c:pt idx="5">
                  <c:v>349520</c:v>
                </c:pt>
                <c:pt idx="6">
                  <c:v>597240</c:v>
                </c:pt>
              </c:numCache>
            </c:numRef>
          </c:yVal>
          <c:smooth val="0"/>
          <c:extLst>
            <c:ext xmlns:c16="http://schemas.microsoft.com/office/drawing/2014/chart" uri="{C3380CC4-5D6E-409C-BE32-E72D297353CC}">
              <c16:uniqueId val="{00000002-81FE-4975-BEF7-55EE7255250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Kennzahlen!$C$72:$I$72</c:f>
              <c:numCache>
                <c:formatCode>0.00</c:formatCode>
                <c:ptCount val="7"/>
                <c:pt idx="0">
                  <c:v>0</c:v>
                </c:pt>
                <c:pt idx="1">
                  <c:v>0</c:v>
                </c:pt>
                <c:pt idx="2">
                  <c:v>0</c:v>
                </c:pt>
                <c:pt idx="3">
                  <c:v>0</c:v>
                </c:pt>
                <c:pt idx="4">
                  <c:v>0</c:v>
                </c:pt>
                <c:pt idx="5">
                  <c:v>0</c:v>
                </c:pt>
                <c:pt idx="6">
                  <c:v>2.1176470588235294</c:v>
                </c:pt>
              </c:numCache>
            </c:numRef>
          </c:yVal>
          <c:smooth val="0"/>
          <c:extLst>
            <c:ext xmlns:c16="http://schemas.microsoft.com/office/drawing/2014/chart" uri="{C3380CC4-5D6E-409C-BE32-E72D297353CC}">
              <c16:uniqueId val="{00000000-4437-4BB0-80EC-D6EEFF0AAC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Kennzahlen!$C$85:$I$85</c:f>
              <c:numCache>
                <c:formatCode>0.00</c:formatCode>
                <c:ptCount val="7"/>
                <c:pt idx="0">
                  <c:v>0</c:v>
                </c:pt>
                <c:pt idx="1">
                  <c:v>0</c:v>
                </c:pt>
                <c:pt idx="2">
                  <c:v>0</c:v>
                </c:pt>
                <c:pt idx="3">
                  <c:v>0</c:v>
                </c:pt>
                <c:pt idx="4">
                  <c:v>0</c:v>
                </c:pt>
                <c:pt idx="5">
                  <c:v>0</c:v>
                </c:pt>
                <c:pt idx="6">
                  <c:v>3.9375</c:v>
                </c:pt>
              </c:numCache>
            </c:numRef>
          </c:yVal>
          <c:smooth val="0"/>
          <c:extLst>
            <c:ext xmlns:c16="http://schemas.microsoft.com/office/drawing/2014/chart" uri="{C3380CC4-5D6E-409C-BE32-E72D297353CC}">
              <c16:uniqueId val="{00000001-4437-4BB0-80EC-D6EEFF0AAC5C}"/>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4437-4BB0-80EC-D6EEFF0AAC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Kennzahlen!$C$100:$I$100</c:f>
              <c:numCache>
                <c:formatCode>0.00</c:formatCode>
                <c:ptCount val="7"/>
                <c:pt idx="0">
                  <c:v>0</c:v>
                </c:pt>
                <c:pt idx="1">
                  <c:v>0</c:v>
                </c:pt>
                <c:pt idx="2">
                  <c:v>0</c:v>
                </c:pt>
                <c:pt idx="3">
                  <c:v>0</c:v>
                </c:pt>
                <c:pt idx="4">
                  <c:v>0</c:v>
                </c:pt>
                <c:pt idx="5">
                  <c:v>0</c:v>
                </c:pt>
                <c:pt idx="6">
                  <c:v>89.25</c:v>
                </c:pt>
              </c:numCache>
            </c:numRef>
          </c:yVal>
          <c:smooth val="0"/>
          <c:extLst>
            <c:ext xmlns:c16="http://schemas.microsoft.com/office/drawing/2014/chart" uri="{C3380CC4-5D6E-409C-BE32-E72D297353CC}">
              <c16:uniqueId val="{00000000-C195-45A3-BE5D-FDF7C39B04F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Kennzahlen!$C$113:$I$113</c:f>
              <c:numCache>
                <c:formatCode>0.00</c:formatCode>
                <c:ptCount val="7"/>
                <c:pt idx="0">
                  <c:v>0</c:v>
                </c:pt>
                <c:pt idx="1">
                  <c:v>0</c:v>
                </c:pt>
                <c:pt idx="2">
                  <c:v>0</c:v>
                </c:pt>
                <c:pt idx="3">
                  <c:v>0</c:v>
                </c:pt>
                <c:pt idx="4">
                  <c:v>0</c:v>
                </c:pt>
                <c:pt idx="5">
                  <c:v>0</c:v>
                </c:pt>
                <c:pt idx="6">
                  <c:v>119.00000000000001</c:v>
                </c:pt>
              </c:numCache>
            </c:numRef>
          </c:yVal>
          <c:smooth val="0"/>
          <c:extLst>
            <c:ext xmlns:c16="http://schemas.microsoft.com/office/drawing/2014/chart" uri="{C3380CC4-5D6E-409C-BE32-E72D297353CC}">
              <c16:uniqueId val="{00000001-C195-45A3-BE5D-FDF7C39B04F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Kennzahlen!$C$8:$I$8</c:f>
              <c:numCache>
                <c:formatCode>#,##0\ "€"</c:formatCode>
                <c:ptCount val="7"/>
                <c:pt idx="0">
                  <c:v>22000</c:v>
                </c:pt>
                <c:pt idx="1">
                  <c:v>44000</c:v>
                </c:pt>
                <c:pt idx="2">
                  <c:v>66000</c:v>
                </c:pt>
                <c:pt idx="3">
                  <c:v>88000</c:v>
                </c:pt>
                <c:pt idx="4">
                  <c:v>110000</c:v>
                </c:pt>
                <c:pt idx="5">
                  <c:v>132000</c:v>
                </c:pt>
                <c:pt idx="6">
                  <c:v>154000</c:v>
                </c:pt>
              </c:numCache>
            </c:numRef>
          </c:yVal>
          <c:smooth val="0"/>
          <c:extLst>
            <c:ext xmlns:c16="http://schemas.microsoft.com/office/drawing/2014/chart" uri="{C3380CC4-5D6E-409C-BE32-E72D297353CC}">
              <c16:uniqueId val="{00000000-065D-43E8-B813-5B4A389F019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Kennzahlen!$C$21:$I$21</c:f>
              <c:numCache>
                <c:formatCode>#,##0\ "€"</c:formatCode>
                <c:ptCount val="7"/>
                <c:pt idx="0">
                  <c:v>25500</c:v>
                </c:pt>
                <c:pt idx="1">
                  <c:v>93500</c:v>
                </c:pt>
                <c:pt idx="2">
                  <c:v>127500</c:v>
                </c:pt>
                <c:pt idx="3">
                  <c:v>153000</c:v>
                </c:pt>
                <c:pt idx="4">
                  <c:v>170000</c:v>
                </c:pt>
                <c:pt idx="5">
                  <c:v>187000</c:v>
                </c:pt>
                <c:pt idx="6">
                  <c:v>204000</c:v>
                </c:pt>
              </c:numCache>
            </c:numRef>
          </c:yVal>
          <c:smooth val="0"/>
          <c:extLst>
            <c:ext xmlns:c16="http://schemas.microsoft.com/office/drawing/2014/chart" uri="{C3380CC4-5D6E-409C-BE32-E72D297353CC}">
              <c16:uniqueId val="{00000001-065D-43E8-B813-5B4A389F019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Kennzahlen!$C$34:$I$34</c:f>
              <c:numCache>
                <c:formatCode>#,##0\ "€"</c:formatCode>
                <c:ptCount val="7"/>
                <c:pt idx="0">
                  <c:v>22880</c:v>
                </c:pt>
                <c:pt idx="1">
                  <c:v>14300</c:v>
                </c:pt>
                <c:pt idx="2">
                  <c:v>42900</c:v>
                </c:pt>
                <c:pt idx="3">
                  <c:v>57200</c:v>
                </c:pt>
                <c:pt idx="4">
                  <c:v>85800</c:v>
                </c:pt>
                <c:pt idx="5">
                  <c:v>114400</c:v>
                </c:pt>
                <c:pt idx="6">
                  <c:v>143000</c:v>
                </c:pt>
              </c:numCache>
            </c:numRef>
          </c:yVal>
          <c:smooth val="0"/>
          <c:extLst>
            <c:ext xmlns:c16="http://schemas.microsoft.com/office/drawing/2014/chart" uri="{C3380CC4-5D6E-409C-BE32-E72D297353CC}">
              <c16:uniqueId val="{00000002-065D-43E8-B813-5B4A389F019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Kennzahlen!$C$47:$I$47</c:f>
              <c:numCache>
                <c:formatCode>#,##0\ "€"</c:formatCode>
                <c:ptCount val="7"/>
                <c:pt idx="0">
                  <c:v>-2620</c:v>
                </c:pt>
                <c:pt idx="1">
                  <c:v>-79200</c:v>
                </c:pt>
                <c:pt idx="2">
                  <c:v>-84600</c:v>
                </c:pt>
                <c:pt idx="3">
                  <c:v>-95800</c:v>
                </c:pt>
                <c:pt idx="4">
                  <c:v>-84200</c:v>
                </c:pt>
                <c:pt idx="5">
                  <c:v>-72600</c:v>
                </c:pt>
                <c:pt idx="6">
                  <c:v>-61000</c:v>
                </c:pt>
              </c:numCache>
            </c:numRef>
          </c:yVal>
          <c:smooth val="0"/>
          <c:extLst>
            <c:ext xmlns:c16="http://schemas.microsoft.com/office/drawing/2014/chart" uri="{C3380CC4-5D6E-409C-BE32-E72D297353CC}">
              <c16:uniqueId val="{00000000-A79C-419E-847A-16B5E8481952}"/>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Kennzahlen!$C$60:$I$60</c:f>
              <c:numCache>
                <c:formatCode>#,##0\ "€"</c:formatCode>
                <c:ptCount val="7"/>
                <c:pt idx="0">
                  <c:v>880</c:v>
                </c:pt>
                <c:pt idx="1">
                  <c:v>-29700</c:v>
                </c:pt>
                <c:pt idx="2">
                  <c:v>-23100</c:v>
                </c:pt>
                <c:pt idx="3">
                  <c:v>-30800</c:v>
                </c:pt>
                <c:pt idx="4">
                  <c:v>-24200</c:v>
                </c:pt>
                <c:pt idx="5">
                  <c:v>-17600</c:v>
                </c:pt>
                <c:pt idx="6">
                  <c:v>-11000</c:v>
                </c:pt>
              </c:numCache>
            </c:numRef>
          </c:yVal>
          <c:smooth val="0"/>
          <c:extLst>
            <c:ext xmlns:c16="http://schemas.microsoft.com/office/drawing/2014/chart" uri="{C3380CC4-5D6E-409C-BE32-E72D297353CC}">
              <c16:uniqueId val="{00000001-A79C-419E-847A-16B5E848195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A79C-419E-847A-16B5E848195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Kennzahlen!$C$73:$I$73</c:f>
              <c:numCache>
                <c:formatCode>0.00</c:formatCode>
                <c:ptCount val="7"/>
                <c:pt idx="0">
                  <c:v>0.89725490196078428</c:v>
                </c:pt>
                <c:pt idx="1">
                  <c:v>0.15294117647058825</c:v>
                </c:pt>
                <c:pt idx="2">
                  <c:v>0.33647058823529413</c:v>
                </c:pt>
                <c:pt idx="3">
                  <c:v>0.3738562091503268</c:v>
                </c:pt>
                <c:pt idx="4">
                  <c:v>0.50470588235294123</c:v>
                </c:pt>
                <c:pt idx="5">
                  <c:v>0.61176470588235299</c:v>
                </c:pt>
                <c:pt idx="6">
                  <c:v>0.7009803921568627</c:v>
                </c:pt>
              </c:numCache>
            </c:numRef>
          </c:yVal>
          <c:smooth val="0"/>
          <c:extLst>
            <c:ext xmlns:c16="http://schemas.microsoft.com/office/drawing/2014/chart" uri="{C3380CC4-5D6E-409C-BE32-E72D297353CC}">
              <c16:uniqueId val="{00000000-A448-4A3C-AEB8-B9C981C3B345}"/>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Kennzahlen!$C$86:$I$86</c:f>
              <c:numCache>
                <c:formatCode>0.00</c:formatCode>
                <c:ptCount val="7"/>
                <c:pt idx="0">
                  <c:v>1.04</c:v>
                </c:pt>
                <c:pt idx="1">
                  <c:v>0.32500000000000001</c:v>
                </c:pt>
                <c:pt idx="2">
                  <c:v>0.65</c:v>
                </c:pt>
                <c:pt idx="3">
                  <c:v>0.65</c:v>
                </c:pt>
                <c:pt idx="4">
                  <c:v>0.78</c:v>
                </c:pt>
                <c:pt idx="5">
                  <c:v>0.8666666666666667</c:v>
                </c:pt>
                <c:pt idx="6">
                  <c:v>0.9285714285714286</c:v>
                </c:pt>
              </c:numCache>
            </c:numRef>
          </c:yVal>
          <c:smooth val="0"/>
          <c:extLst>
            <c:ext xmlns:c16="http://schemas.microsoft.com/office/drawing/2014/chart" uri="{C3380CC4-5D6E-409C-BE32-E72D297353CC}">
              <c16:uniqueId val="{00000001-A448-4A3C-AEB8-B9C981C3B345}"/>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A448-4A3C-AEB8-B9C981C3B34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Kennzahlen!$C$101:$I$101</c:f>
              <c:numCache>
                <c:formatCode>0.00</c:formatCode>
                <c:ptCount val="7"/>
                <c:pt idx="0">
                  <c:v>293.25</c:v>
                </c:pt>
                <c:pt idx="1">
                  <c:v>1776.4999999999998</c:v>
                </c:pt>
                <c:pt idx="2">
                  <c:v>722.49999999999989</c:v>
                </c:pt>
                <c:pt idx="3">
                  <c:v>612</c:v>
                </c:pt>
                <c:pt idx="4">
                  <c:v>396.66666666666663</c:v>
                </c:pt>
                <c:pt idx="5">
                  <c:v>280.49999999999994</c:v>
                </c:pt>
                <c:pt idx="6">
                  <c:v>204.00000000000003</c:v>
                </c:pt>
              </c:numCache>
            </c:numRef>
          </c:yVal>
          <c:smooth val="0"/>
          <c:extLst>
            <c:ext xmlns:c16="http://schemas.microsoft.com/office/drawing/2014/chart" uri="{C3380CC4-5D6E-409C-BE32-E72D297353CC}">
              <c16:uniqueId val="{00000000-8851-421C-A01A-81A1175172D7}"/>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Kennzahlen!$C$114:$I$114</c:f>
              <c:numCache>
                <c:formatCode>0.00</c:formatCode>
                <c:ptCount val="7"/>
                <c:pt idx="0">
                  <c:v>318.75</c:v>
                </c:pt>
                <c:pt idx="1">
                  <c:v>1869.9999999999998</c:v>
                </c:pt>
                <c:pt idx="2">
                  <c:v>849.99999999999989</c:v>
                </c:pt>
                <c:pt idx="3">
                  <c:v>765</c:v>
                </c:pt>
                <c:pt idx="4">
                  <c:v>566.66666666666663</c:v>
                </c:pt>
                <c:pt idx="5">
                  <c:v>467.49999999999994</c:v>
                </c:pt>
                <c:pt idx="6">
                  <c:v>408.00000000000006</c:v>
                </c:pt>
              </c:numCache>
            </c:numRef>
          </c:yVal>
          <c:smooth val="0"/>
          <c:extLst>
            <c:ext xmlns:c16="http://schemas.microsoft.com/office/drawing/2014/chart" uri="{C3380CC4-5D6E-409C-BE32-E72D297353CC}">
              <c16:uniqueId val="{00000001-8851-421C-A01A-81A1175172D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Kennzahlen!$C$9:$I$9</c:f>
              <c:numCache>
                <c:formatCode>#,##0\ "€"</c:formatCode>
                <c:ptCount val="7"/>
                <c:pt idx="0">
                  <c:v>8000</c:v>
                </c:pt>
                <c:pt idx="1">
                  <c:v>16000</c:v>
                </c:pt>
                <c:pt idx="2">
                  <c:v>24000</c:v>
                </c:pt>
                <c:pt idx="3">
                  <c:v>32000</c:v>
                </c:pt>
                <c:pt idx="4">
                  <c:v>40000</c:v>
                </c:pt>
                <c:pt idx="5">
                  <c:v>48000</c:v>
                </c:pt>
                <c:pt idx="6">
                  <c:v>56000</c:v>
                </c:pt>
              </c:numCache>
            </c:numRef>
          </c:yVal>
          <c:smooth val="0"/>
          <c:extLst>
            <c:ext xmlns:c16="http://schemas.microsoft.com/office/drawing/2014/chart" uri="{C3380CC4-5D6E-409C-BE32-E72D297353CC}">
              <c16:uniqueId val="{00000000-8187-4A2B-86D5-6BC7F83CBE6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Kennzahlen!$C$22:$I$22</c:f>
              <c:numCache>
                <c:formatCode>#,##0\ "€"</c:formatCode>
                <c:ptCount val="7"/>
                <c:pt idx="0">
                  <c:v>13600</c:v>
                </c:pt>
                <c:pt idx="1">
                  <c:v>166600</c:v>
                </c:pt>
                <c:pt idx="2">
                  <c:v>302600</c:v>
                </c:pt>
                <c:pt idx="3">
                  <c:v>340850</c:v>
                </c:pt>
                <c:pt idx="4">
                  <c:v>345100</c:v>
                </c:pt>
                <c:pt idx="5">
                  <c:v>349350</c:v>
                </c:pt>
                <c:pt idx="6">
                  <c:v>353600</c:v>
                </c:pt>
              </c:numCache>
            </c:numRef>
          </c:yVal>
          <c:smooth val="0"/>
          <c:extLst>
            <c:ext xmlns:c16="http://schemas.microsoft.com/office/drawing/2014/chart" uri="{C3380CC4-5D6E-409C-BE32-E72D297353CC}">
              <c16:uniqueId val="{00000001-8187-4A2B-86D5-6BC7F83CBE6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Kennzahlen!$C$35:$I$35</c:f>
              <c:numCache>
                <c:formatCode>#,##0\ "€"</c:formatCode>
                <c:ptCount val="7"/>
                <c:pt idx="0">
                  <c:v>8320</c:v>
                </c:pt>
                <c:pt idx="1">
                  <c:v>5200</c:v>
                </c:pt>
                <c:pt idx="2">
                  <c:v>10400</c:v>
                </c:pt>
                <c:pt idx="3">
                  <c:v>20800</c:v>
                </c:pt>
                <c:pt idx="4">
                  <c:v>31200</c:v>
                </c:pt>
                <c:pt idx="5">
                  <c:v>46800</c:v>
                </c:pt>
                <c:pt idx="6">
                  <c:v>57200.000000000007</c:v>
                </c:pt>
              </c:numCache>
            </c:numRef>
          </c:yVal>
          <c:smooth val="0"/>
          <c:extLst>
            <c:ext xmlns:c16="http://schemas.microsoft.com/office/drawing/2014/chart" uri="{C3380CC4-5D6E-409C-BE32-E72D297353CC}">
              <c16:uniqueId val="{00000002-8187-4A2B-86D5-6BC7F83CBE6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Kennzahlen!$C$48:$I$48</c:f>
              <c:numCache>
                <c:formatCode>#,##0\ "€"</c:formatCode>
                <c:ptCount val="7"/>
                <c:pt idx="0">
                  <c:v>-5280</c:v>
                </c:pt>
                <c:pt idx="1">
                  <c:v>-161400</c:v>
                </c:pt>
                <c:pt idx="2">
                  <c:v>-292200</c:v>
                </c:pt>
                <c:pt idx="3">
                  <c:v>-320050</c:v>
                </c:pt>
                <c:pt idx="4">
                  <c:v>-313900</c:v>
                </c:pt>
                <c:pt idx="5">
                  <c:v>-302550</c:v>
                </c:pt>
                <c:pt idx="6">
                  <c:v>-296400</c:v>
                </c:pt>
              </c:numCache>
            </c:numRef>
          </c:yVal>
          <c:smooth val="0"/>
          <c:extLst>
            <c:ext xmlns:c16="http://schemas.microsoft.com/office/drawing/2014/chart" uri="{C3380CC4-5D6E-409C-BE32-E72D297353CC}">
              <c16:uniqueId val="{00000000-45EE-442E-8A11-62FD2A0C54B2}"/>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Kennzahlen!$C$61:$I$61</c:f>
              <c:numCache>
                <c:formatCode>#,##0\ "€"</c:formatCode>
                <c:ptCount val="7"/>
                <c:pt idx="0">
                  <c:v>320</c:v>
                </c:pt>
                <c:pt idx="1">
                  <c:v>-10800</c:v>
                </c:pt>
                <c:pt idx="2">
                  <c:v>-13600</c:v>
                </c:pt>
                <c:pt idx="3">
                  <c:v>-11200</c:v>
                </c:pt>
                <c:pt idx="4">
                  <c:v>-8800</c:v>
                </c:pt>
                <c:pt idx="5">
                  <c:v>-1200</c:v>
                </c:pt>
                <c:pt idx="6">
                  <c:v>1200.0000000000073</c:v>
                </c:pt>
              </c:numCache>
            </c:numRef>
          </c:yVal>
          <c:smooth val="0"/>
          <c:extLst>
            <c:ext xmlns:c16="http://schemas.microsoft.com/office/drawing/2014/chart" uri="{C3380CC4-5D6E-409C-BE32-E72D297353CC}">
              <c16:uniqueId val="{00000001-45EE-442E-8A11-62FD2A0C54B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45EE-442E-8A11-62FD2A0C54B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Kennzahlen!$C$74:$I$74</c:f>
              <c:numCache>
                <c:formatCode>0.00</c:formatCode>
                <c:ptCount val="7"/>
                <c:pt idx="0">
                  <c:v>0.61176470588235299</c:v>
                </c:pt>
                <c:pt idx="1">
                  <c:v>3.1212484993997598E-2</c:v>
                </c:pt>
                <c:pt idx="2">
                  <c:v>3.4368803701255786E-2</c:v>
                </c:pt>
                <c:pt idx="3">
                  <c:v>6.1023910811207276E-2</c:v>
                </c:pt>
                <c:pt idx="4">
                  <c:v>9.040857722399305E-2</c:v>
                </c:pt>
                <c:pt idx="5">
                  <c:v>0.13396307428080723</c:v>
                </c:pt>
                <c:pt idx="6">
                  <c:v>0.16176470588235295</c:v>
                </c:pt>
              </c:numCache>
            </c:numRef>
          </c:yVal>
          <c:smooth val="0"/>
          <c:extLst>
            <c:ext xmlns:c16="http://schemas.microsoft.com/office/drawing/2014/chart" uri="{C3380CC4-5D6E-409C-BE32-E72D297353CC}">
              <c16:uniqueId val="{00000000-550D-43F8-A878-24264032136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Kennzahlen!$C$87:$I$87</c:f>
              <c:numCache>
                <c:formatCode>0.00</c:formatCode>
                <c:ptCount val="7"/>
                <c:pt idx="0">
                  <c:v>1.04</c:v>
                </c:pt>
                <c:pt idx="1">
                  <c:v>0.32500000000000001</c:v>
                </c:pt>
                <c:pt idx="2">
                  <c:v>0.43333333333333335</c:v>
                </c:pt>
                <c:pt idx="3">
                  <c:v>0.65</c:v>
                </c:pt>
                <c:pt idx="4">
                  <c:v>0.78</c:v>
                </c:pt>
                <c:pt idx="5">
                  <c:v>0.97499999999999998</c:v>
                </c:pt>
                <c:pt idx="6">
                  <c:v>1.0214285714285716</c:v>
                </c:pt>
              </c:numCache>
            </c:numRef>
          </c:yVal>
          <c:smooth val="0"/>
          <c:extLst>
            <c:ext xmlns:c16="http://schemas.microsoft.com/office/drawing/2014/chart" uri="{C3380CC4-5D6E-409C-BE32-E72D297353CC}">
              <c16:uniqueId val="{00000001-550D-43F8-A878-24264032136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550D-43F8-A878-24264032136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Kennzahlen!$C$102:$I$102</c:f>
              <c:numCache>
                <c:formatCode>0.00</c:formatCode>
                <c:ptCount val="7"/>
                <c:pt idx="0">
                  <c:v>156.39999999999998</c:v>
                </c:pt>
                <c:pt idx="1">
                  <c:v>3165.4</c:v>
                </c:pt>
                <c:pt idx="2">
                  <c:v>2723.3999999999996</c:v>
                </c:pt>
                <c:pt idx="3">
                  <c:v>1363.4</c:v>
                </c:pt>
                <c:pt idx="4">
                  <c:v>805.23333333333335</c:v>
                </c:pt>
                <c:pt idx="5">
                  <c:v>426.98333333333329</c:v>
                </c:pt>
                <c:pt idx="6">
                  <c:v>289.30909090909086</c:v>
                </c:pt>
              </c:numCache>
            </c:numRef>
          </c:yVal>
          <c:smooth val="0"/>
          <c:extLst>
            <c:ext xmlns:c16="http://schemas.microsoft.com/office/drawing/2014/chart" uri="{C3380CC4-5D6E-409C-BE32-E72D297353CC}">
              <c16:uniqueId val="{00000000-15D3-41E9-A8DF-56D985F1B61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Kennzahlen!$C$115:$I$115</c:f>
              <c:numCache>
                <c:formatCode>0.00</c:formatCode>
                <c:ptCount val="7"/>
                <c:pt idx="0">
                  <c:v>169.99999999999997</c:v>
                </c:pt>
                <c:pt idx="1">
                  <c:v>3332</c:v>
                </c:pt>
                <c:pt idx="2">
                  <c:v>3026</c:v>
                </c:pt>
                <c:pt idx="3">
                  <c:v>1704.25</c:v>
                </c:pt>
                <c:pt idx="4">
                  <c:v>1150.3333333333333</c:v>
                </c:pt>
                <c:pt idx="5">
                  <c:v>776.33333333333326</c:v>
                </c:pt>
                <c:pt idx="6">
                  <c:v>642.90909090909088</c:v>
                </c:pt>
              </c:numCache>
            </c:numRef>
          </c:yVal>
          <c:smooth val="0"/>
          <c:extLst>
            <c:ext xmlns:c16="http://schemas.microsoft.com/office/drawing/2014/chart" uri="{C3380CC4-5D6E-409C-BE32-E72D297353CC}">
              <c16:uniqueId val="{00000001-15D3-41E9-A8DF-56D985F1B61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Kennzahlen!$C$50:$I$50</c:f>
              <c:numCache>
                <c:formatCode>#,##0\ "€"</c:formatCode>
                <c:ptCount val="7"/>
                <c:pt idx="0">
                  <c:v>-280</c:v>
                </c:pt>
                <c:pt idx="1">
                  <c:v>-318460</c:v>
                </c:pt>
                <c:pt idx="2">
                  <c:v>-493040</c:v>
                </c:pt>
                <c:pt idx="3">
                  <c:v>-538020</c:v>
                </c:pt>
                <c:pt idx="4">
                  <c:v>-507750</c:v>
                </c:pt>
                <c:pt idx="5">
                  <c:v>-437280</c:v>
                </c:pt>
                <c:pt idx="6">
                  <c:v>-271510</c:v>
                </c:pt>
              </c:numCache>
            </c:numRef>
          </c:yVal>
          <c:smooth val="0"/>
          <c:extLst>
            <c:ext xmlns:c16="http://schemas.microsoft.com/office/drawing/2014/chart" uri="{C3380CC4-5D6E-409C-BE32-E72D297353CC}">
              <c16:uniqueId val="{00000000-95AA-4DD3-B108-A8830F2019EC}"/>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Kennzahlen!$C$63:$I$63</c:f>
              <c:numCache>
                <c:formatCode>#,##0\ "€"</c:formatCode>
                <c:ptCount val="7"/>
                <c:pt idx="0">
                  <c:v>3320</c:v>
                </c:pt>
                <c:pt idx="1">
                  <c:v>-129860</c:v>
                </c:pt>
                <c:pt idx="2">
                  <c:v>-188140</c:v>
                </c:pt>
                <c:pt idx="3">
                  <c:v>-210120</c:v>
                </c:pt>
                <c:pt idx="4">
                  <c:v>-257600</c:v>
                </c:pt>
                <c:pt idx="5">
                  <c:v>-254480</c:v>
                </c:pt>
                <c:pt idx="6">
                  <c:v>-125760</c:v>
                </c:pt>
              </c:numCache>
            </c:numRef>
          </c:yVal>
          <c:smooth val="0"/>
          <c:extLst>
            <c:ext xmlns:c16="http://schemas.microsoft.com/office/drawing/2014/chart" uri="{C3380CC4-5D6E-409C-BE32-E72D297353CC}">
              <c16:uniqueId val="{00000001-95AA-4DD3-B108-A8830F2019E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95AA-4DD3-B108-A8830F2019E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Kennzahlen!$C$10:$I$10</c:f>
              <c:numCache>
                <c:formatCode>#,##0\ "€"</c:formatCode>
                <c:ptCount val="7"/>
                <c:pt idx="0">
                  <c:v>2000</c:v>
                </c:pt>
                <c:pt idx="1">
                  <c:v>4000</c:v>
                </c:pt>
                <c:pt idx="2">
                  <c:v>7000</c:v>
                </c:pt>
                <c:pt idx="3">
                  <c:v>10000</c:v>
                </c:pt>
                <c:pt idx="4">
                  <c:v>13000</c:v>
                </c:pt>
                <c:pt idx="5">
                  <c:v>16000</c:v>
                </c:pt>
                <c:pt idx="6">
                  <c:v>21000</c:v>
                </c:pt>
              </c:numCache>
            </c:numRef>
          </c:yVal>
          <c:smooth val="0"/>
          <c:extLst>
            <c:ext xmlns:c16="http://schemas.microsoft.com/office/drawing/2014/chart" uri="{C3380CC4-5D6E-409C-BE32-E72D297353CC}">
              <c16:uniqueId val="{00000000-3FB0-4036-B44D-146FEB2C7323}"/>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Kennzahlen!$C$23:$I$23</c:f>
              <c:numCache>
                <c:formatCode>#,##0\ "€"</c:formatCode>
                <c:ptCount val="7"/>
                <c:pt idx="0">
                  <c:v>2000</c:v>
                </c:pt>
                <c:pt idx="1">
                  <c:v>3500</c:v>
                </c:pt>
                <c:pt idx="2">
                  <c:v>4900</c:v>
                </c:pt>
                <c:pt idx="3">
                  <c:v>6400</c:v>
                </c:pt>
                <c:pt idx="4">
                  <c:v>7400</c:v>
                </c:pt>
                <c:pt idx="5">
                  <c:v>15000</c:v>
                </c:pt>
                <c:pt idx="6">
                  <c:v>16200</c:v>
                </c:pt>
              </c:numCache>
            </c:numRef>
          </c:yVal>
          <c:smooth val="0"/>
          <c:extLst>
            <c:ext xmlns:c16="http://schemas.microsoft.com/office/drawing/2014/chart" uri="{C3380CC4-5D6E-409C-BE32-E72D297353CC}">
              <c16:uniqueId val="{00000001-3FB0-4036-B44D-146FEB2C7323}"/>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Kennzahlen!$C$36:$I$36</c:f>
              <c:numCache>
                <c:formatCode>#,##0\ "€"</c:formatCode>
                <c:ptCount val="7"/>
                <c:pt idx="0">
                  <c:v>1720</c:v>
                </c:pt>
                <c:pt idx="1">
                  <c:v>3440</c:v>
                </c:pt>
                <c:pt idx="2">
                  <c:v>5160</c:v>
                </c:pt>
                <c:pt idx="3">
                  <c:v>6880</c:v>
                </c:pt>
                <c:pt idx="4">
                  <c:v>8600</c:v>
                </c:pt>
                <c:pt idx="5">
                  <c:v>10320</c:v>
                </c:pt>
                <c:pt idx="6">
                  <c:v>12040.000000000002</c:v>
                </c:pt>
              </c:numCache>
            </c:numRef>
          </c:yVal>
          <c:smooth val="0"/>
          <c:extLst>
            <c:ext xmlns:c16="http://schemas.microsoft.com/office/drawing/2014/chart" uri="{C3380CC4-5D6E-409C-BE32-E72D297353CC}">
              <c16:uniqueId val="{00000002-3FB0-4036-B44D-146FEB2C732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Kennzahlen!$C$49:$I$49</c:f>
              <c:numCache>
                <c:formatCode>#,##0\ "€"</c:formatCode>
                <c:ptCount val="7"/>
                <c:pt idx="0">
                  <c:v>-280</c:v>
                </c:pt>
                <c:pt idx="1">
                  <c:v>-60</c:v>
                </c:pt>
                <c:pt idx="2">
                  <c:v>260</c:v>
                </c:pt>
                <c:pt idx="3">
                  <c:v>480</c:v>
                </c:pt>
                <c:pt idx="4">
                  <c:v>1200</c:v>
                </c:pt>
                <c:pt idx="5">
                  <c:v>-4680</c:v>
                </c:pt>
                <c:pt idx="6">
                  <c:v>-4159.9999999999982</c:v>
                </c:pt>
              </c:numCache>
            </c:numRef>
          </c:yVal>
          <c:smooth val="0"/>
          <c:extLst>
            <c:ext xmlns:c16="http://schemas.microsoft.com/office/drawing/2014/chart" uri="{C3380CC4-5D6E-409C-BE32-E72D297353CC}">
              <c16:uniqueId val="{00000000-089E-421B-9772-D26EC079C8BD}"/>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Kennzahlen!$C$62:$I$62</c:f>
              <c:numCache>
                <c:formatCode>#,##0\ "€"</c:formatCode>
                <c:ptCount val="7"/>
                <c:pt idx="0">
                  <c:v>-280</c:v>
                </c:pt>
                <c:pt idx="1">
                  <c:v>-560</c:v>
                </c:pt>
                <c:pt idx="2">
                  <c:v>-1840</c:v>
                </c:pt>
                <c:pt idx="3">
                  <c:v>-3120</c:v>
                </c:pt>
                <c:pt idx="4">
                  <c:v>-4400</c:v>
                </c:pt>
                <c:pt idx="5">
                  <c:v>-5680</c:v>
                </c:pt>
                <c:pt idx="6">
                  <c:v>-8959.9999999999982</c:v>
                </c:pt>
              </c:numCache>
            </c:numRef>
          </c:yVal>
          <c:smooth val="0"/>
          <c:extLst>
            <c:ext xmlns:c16="http://schemas.microsoft.com/office/drawing/2014/chart" uri="{C3380CC4-5D6E-409C-BE32-E72D297353CC}">
              <c16:uniqueId val="{00000001-089E-421B-9772-D26EC079C8BD}"/>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089E-421B-9772-D26EC079C8B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Kennzahlen!$C$75:$I$75</c:f>
              <c:numCache>
                <c:formatCode>0.00</c:formatCode>
                <c:ptCount val="7"/>
                <c:pt idx="0">
                  <c:v>0.86</c:v>
                </c:pt>
                <c:pt idx="1">
                  <c:v>0.98285714285714287</c:v>
                </c:pt>
                <c:pt idx="2">
                  <c:v>1.0530612244897959</c:v>
                </c:pt>
                <c:pt idx="3">
                  <c:v>1.075</c:v>
                </c:pt>
                <c:pt idx="4">
                  <c:v>1.1621621621621621</c:v>
                </c:pt>
                <c:pt idx="5">
                  <c:v>0.68799999999999994</c:v>
                </c:pt>
                <c:pt idx="6">
                  <c:v>0.74320987654321002</c:v>
                </c:pt>
              </c:numCache>
            </c:numRef>
          </c:yVal>
          <c:smooth val="0"/>
          <c:extLst>
            <c:ext xmlns:c16="http://schemas.microsoft.com/office/drawing/2014/chart" uri="{C3380CC4-5D6E-409C-BE32-E72D297353CC}">
              <c16:uniqueId val="{00000000-3CBD-423B-8F09-F414807F035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Kennzahlen!$C$88:$I$88</c:f>
              <c:numCache>
                <c:formatCode>0.00</c:formatCode>
                <c:ptCount val="7"/>
                <c:pt idx="0">
                  <c:v>0.86</c:v>
                </c:pt>
                <c:pt idx="1">
                  <c:v>0.86</c:v>
                </c:pt>
                <c:pt idx="2">
                  <c:v>0.7371428571428571</c:v>
                </c:pt>
                <c:pt idx="3">
                  <c:v>0.68799999999999994</c:v>
                </c:pt>
                <c:pt idx="4">
                  <c:v>0.66153846153846152</c:v>
                </c:pt>
                <c:pt idx="5">
                  <c:v>0.64500000000000002</c:v>
                </c:pt>
                <c:pt idx="6">
                  <c:v>0.57333333333333347</c:v>
                </c:pt>
              </c:numCache>
            </c:numRef>
          </c:yVal>
          <c:smooth val="0"/>
          <c:extLst>
            <c:ext xmlns:c16="http://schemas.microsoft.com/office/drawing/2014/chart" uri="{C3380CC4-5D6E-409C-BE32-E72D297353CC}">
              <c16:uniqueId val="{00000001-3CBD-423B-8F09-F414807F035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3CBD-423B-8F09-F414807F03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Kennzahlen!$C$103:$I$103</c:f>
              <c:numCache>
                <c:formatCode>0.00</c:formatCode>
                <c:ptCount val="7"/>
                <c:pt idx="0">
                  <c:v>98</c:v>
                </c:pt>
                <c:pt idx="1">
                  <c:v>84</c:v>
                </c:pt>
                <c:pt idx="2">
                  <c:v>76.766666666666666</c:v>
                </c:pt>
                <c:pt idx="3">
                  <c:v>73.599999999999994</c:v>
                </c:pt>
                <c:pt idx="4">
                  <c:v>66.600000000000009</c:v>
                </c:pt>
                <c:pt idx="5">
                  <c:v>110</c:v>
                </c:pt>
                <c:pt idx="6">
                  <c:v>99.514285714285691</c:v>
                </c:pt>
              </c:numCache>
            </c:numRef>
          </c:yVal>
          <c:smooth val="0"/>
          <c:extLst>
            <c:ext xmlns:c16="http://schemas.microsoft.com/office/drawing/2014/chart" uri="{C3380CC4-5D6E-409C-BE32-E72D297353CC}">
              <c16:uniqueId val="{00000000-FD1A-447B-A46D-8BE7EA0504F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Kennzahlen!$C$116:$I$116</c:f>
              <c:numCache>
                <c:formatCode>0.00</c:formatCode>
                <c:ptCount val="7"/>
                <c:pt idx="0">
                  <c:v>100</c:v>
                </c:pt>
                <c:pt idx="1">
                  <c:v>87.5</c:v>
                </c:pt>
                <c:pt idx="2">
                  <c:v>81.666666666666671</c:v>
                </c:pt>
                <c:pt idx="3">
                  <c:v>80</c:v>
                </c:pt>
                <c:pt idx="4">
                  <c:v>74</c:v>
                </c:pt>
                <c:pt idx="5">
                  <c:v>125</c:v>
                </c:pt>
                <c:pt idx="6">
                  <c:v>115.71428571428569</c:v>
                </c:pt>
              </c:numCache>
            </c:numRef>
          </c:yVal>
          <c:smooth val="0"/>
          <c:extLst>
            <c:ext xmlns:c16="http://schemas.microsoft.com/office/drawing/2014/chart" uri="{C3380CC4-5D6E-409C-BE32-E72D297353CC}">
              <c16:uniqueId val="{00000001-FD1A-447B-A46D-8BE7EA0504F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Kennzahlen!$C$76:$I$76</c:f>
              <c:numCache>
                <c:formatCode>0.00</c:formatCode>
                <c:ptCount val="7"/>
                <c:pt idx="0">
                  <c:v>0.99665071770334923</c:v>
                </c:pt>
                <c:pt idx="1">
                  <c:v>8.6460126219162367E-2</c:v>
                </c:pt>
                <c:pt idx="2">
                  <c:v>0.12875066266124757</c:v>
                </c:pt>
                <c:pt idx="3">
                  <c:v>0.20634311845404926</c:v>
                </c:pt>
                <c:pt idx="4">
                  <c:v>0.29198912361430662</c:v>
                </c:pt>
                <c:pt idx="5">
                  <c:v>0.44422979156075243</c:v>
                </c:pt>
                <c:pt idx="6">
                  <c:v>0.68747050359712225</c:v>
                </c:pt>
              </c:numCache>
            </c:numRef>
          </c:yVal>
          <c:smooth val="0"/>
          <c:extLst>
            <c:ext xmlns:c16="http://schemas.microsoft.com/office/drawing/2014/chart" uri="{C3380CC4-5D6E-409C-BE32-E72D297353CC}">
              <c16:uniqueId val="{00000000-8BE1-4284-B8B6-C897A04FAC4E}"/>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Kennzahlen!$C$89:$I$89</c:f>
              <c:numCache>
                <c:formatCode>0.00</c:formatCode>
                <c:ptCount val="7"/>
                <c:pt idx="0">
                  <c:v>1.0415000000000001</c:v>
                </c:pt>
                <c:pt idx="1">
                  <c:v>0.18837499999999999</c:v>
                </c:pt>
                <c:pt idx="2">
                  <c:v>0.27915708812260537</c:v>
                </c:pt>
                <c:pt idx="3">
                  <c:v>0.39965714285714288</c:v>
                </c:pt>
                <c:pt idx="4">
                  <c:v>0.44839400428265525</c:v>
                </c:pt>
                <c:pt idx="5">
                  <c:v>0.57867549668874174</c:v>
                </c:pt>
                <c:pt idx="6">
                  <c:v>0.82605809128630703</c:v>
                </c:pt>
              </c:numCache>
            </c:numRef>
          </c:yVal>
          <c:smooth val="0"/>
          <c:extLst>
            <c:ext xmlns:c16="http://schemas.microsoft.com/office/drawing/2014/chart" uri="{C3380CC4-5D6E-409C-BE32-E72D297353CC}">
              <c16:uniqueId val="{00000001-8BE1-4284-B8B6-C897A04FAC4E}"/>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8BE1-4284-B8B6-C897A04FAC4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Kennzahlen!$C$104:$I$104</c:f>
              <c:numCache>
                <c:formatCode>0.00</c:formatCode>
                <c:ptCount val="7"/>
                <c:pt idx="0">
                  <c:v>1421.4408065290447</c:v>
                </c:pt>
                <c:pt idx="1">
                  <c:v>17000.437823490378</c:v>
                </c:pt>
                <c:pt idx="2">
                  <c:v>11084.525473510843</c:v>
                </c:pt>
                <c:pt idx="3">
                  <c:v>6591.5452387760943</c:v>
                </c:pt>
                <c:pt idx="4">
                  <c:v>4420.0276504297999</c:v>
                </c:pt>
                <c:pt idx="5">
                  <c:v>2589.8308079652097</c:v>
                </c:pt>
                <c:pt idx="6">
                  <c:v>1313.1617942535665</c:v>
                </c:pt>
              </c:numCache>
            </c:numRef>
          </c:yVal>
          <c:smooth val="0"/>
          <c:extLst>
            <c:ext xmlns:c16="http://schemas.microsoft.com/office/drawing/2014/chart" uri="{C3380CC4-5D6E-409C-BE32-E72D297353CC}">
              <c16:uniqueId val="{00000000-BC87-4916-89DA-566DE59631B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Kennzahlen!$C$117:$I$117</c:f>
              <c:numCache>
                <c:formatCode>0.00</c:formatCode>
                <c:ptCount val="7"/>
                <c:pt idx="0">
                  <c:v>1505.0408065290449</c:v>
                </c:pt>
                <c:pt idx="1">
                  <c:v>17349.03782349038</c:v>
                </c:pt>
                <c:pt idx="2">
                  <c:v>11650.425473510844</c:v>
                </c:pt>
                <c:pt idx="3">
                  <c:v>7269.4452387760939</c:v>
                </c:pt>
                <c:pt idx="4">
                  <c:v>5137.1776504297995</c:v>
                </c:pt>
                <c:pt idx="5">
                  <c:v>3376.6308079652094</c:v>
                </c:pt>
                <c:pt idx="6">
                  <c:v>2181.9117942535663</c:v>
                </c:pt>
              </c:numCache>
            </c:numRef>
          </c:yVal>
          <c:smooth val="0"/>
          <c:extLst>
            <c:ext xmlns:c16="http://schemas.microsoft.com/office/drawing/2014/chart" uri="{C3380CC4-5D6E-409C-BE32-E72D297353CC}">
              <c16:uniqueId val="{00000001-BC87-4916-89DA-566DE59631B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Kennzahlen!$C$4:$I$4</c:f>
              <c:numCache>
                <c:formatCode>#,##0\ "€"</c:formatCode>
                <c:ptCount val="7"/>
                <c:pt idx="0">
                  <c:v>48000</c:v>
                </c:pt>
                <c:pt idx="1">
                  <c:v>96000</c:v>
                </c:pt>
                <c:pt idx="2">
                  <c:v>144000</c:v>
                </c:pt>
                <c:pt idx="3">
                  <c:v>144000</c:v>
                </c:pt>
                <c:pt idx="4">
                  <c:v>144000</c:v>
                </c:pt>
                <c:pt idx="5">
                  <c:v>144000</c:v>
                </c:pt>
                <c:pt idx="6">
                  <c:v>144000</c:v>
                </c:pt>
              </c:numCache>
            </c:numRef>
          </c:yVal>
          <c:smooth val="0"/>
          <c:extLst>
            <c:ext xmlns:c16="http://schemas.microsoft.com/office/drawing/2014/chart" uri="{C3380CC4-5D6E-409C-BE32-E72D297353CC}">
              <c16:uniqueId val="{00000000-4BAD-430B-AB23-DB7CE1325A9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Kennzahlen!$C$17:$I$17</c:f>
              <c:numCache>
                <c:formatCode>#,##0\ "€"</c:formatCode>
                <c:ptCount val="7"/>
                <c:pt idx="0">
                  <c:v>42500</c:v>
                </c:pt>
                <c:pt idx="1">
                  <c:v>85000</c:v>
                </c:pt>
                <c:pt idx="2">
                  <c:v>130900</c:v>
                </c:pt>
                <c:pt idx="3">
                  <c:v>135150</c:v>
                </c:pt>
                <c:pt idx="4">
                  <c:v>135150</c:v>
                </c:pt>
                <c:pt idx="5">
                  <c:v>135150</c:v>
                </c:pt>
                <c:pt idx="6">
                  <c:v>135150</c:v>
                </c:pt>
              </c:numCache>
            </c:numRef>
          </c:yVal>
          <c:smooth val="0"/>
          <c:extLst>
            <c:ext xmlns:c16="http://schemas.microsoft.com/office/drawing/2014/chart" uri="{C3380CC4-5D6E-409C-BE32-E72D297353CC}">
              <c16:uniqueId val="{00000001-4BAD-430B-AB23-DB7CE1325A9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Kennzahlen!$C$30:$I$30</c:f>
              <c:numCache>
                <c:formatCode>#,##0\ "€"</c:formatCode>
                <c:ptCount val="7"/>
                <c:pt idx="0">
                  <c:v>50400</c:v>
                </c:pt>
                <c:pt idx="1">
                  <c:v>7200</c:v>
                </c:pt>
                <c:pt idx="2">
                  <c:v>14400</c:v>
                </c:pt>
                <c:pt idx="3">
                  <c:v>43200</c:v>
                </c:pt>
                <c:pt idx="4">
                  <c:v>72000</c:v>
                </c:pt>
                <c:pt idx="5">
                  <c:v>115200</c:v>
                </c:pt>
                <c:pt idx="6">
                  <c:v>129600</c:v>
                </c:pt>
              </c:numCache>
            </c:numRef>
          </c:yVal>
          <c:smooth val="0"/>
          <c:extLst>
            <c:ext xmlns:c16="http://schemas.microsoft.com/office/drawing/2014/chart" uri="{C3380CC4-5D6E-409C-BE32-E72D297353CC}">
              <c16:uniqueId val="{00000002-4BAD-430B-AB23-DB7CE1325A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Kennzahlen!$C$43:$I$43</c:f>
              <c:numCache>
                <c:formatCode>#,##0\ "€"</c:formatCode>
                <c:ptCount val="7"/>
                <c:pt idx="0">
                  <c:v>7900</c:v>
                </c:pt>
                <c:pt idx="1">
                  <c:v>-77800</c:v>
                </c:pt>
                <c:pt idx="2">
                  <c:v>-116500</c:v>
                </c:pt>
                <c:pt idx="3">
                  <c:v>-91950</c:v>
                </c:pt>
                <c:pt idx="4">
                  <c:v>-63150</c:v>
                </c:pt>
                <c:pt idx="5">
                  <c:v>-19950</c:v>
                </c:pt>
                <c:pt idx="6">
                  <c:v>-5550</c:v>
                </c:pt>
              </c:numCache>
            </c:numRef>
          </c:yVal>
          <c:smooth val="0"/>
          <c:extLst>
            <c:ext xmlns:c16="http://schemas.microsoft.com/office/drawing/2014/chart" uri="{C3380CC4-5D6E-409C-BE32-E72D297353CC}">
              <c16:uniqueId val="{00000000-3826-43F0-9D29-2A7C7594D514}"/>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Kennzahlen!$C$56:$I$56</c:f>
              <c:numCache>
                <c:formatCode>#,##0\ "€"</c:formatCode>
                <c:ptCount val="7"/>
                <c:pt idx="0">
                  <c:v>2400</c:v>
                </c:pt>
                <c:pt idx="1">
                  <c:v>-88800</c:v>
                </c:pt>
                <c:pt idx="2">
                  <c:v>-129600</c:v>
                </c:pt>
                <c:pt idx="3">
                  <c:v>-100800</c:v>
                </c:pt>
                <c:pt idx="4">
                  <c:v>-72000</c:v>
                </c:pt>
                <c:pt idx="5">
                  <c:v>-28800</c:v>
                </c:pt>
                <c:pt idx="6">
                  <c:v>-14400</c:v>
                </c:pt>
              </c:numCache>
            </c:numRef>
          </c:yVal>
          <c:smooth val="0"/>
          <c:extLst>
            <c:ext xmlns:c16="http://schemas.microsoft.com/office/drawing/2014/chart" uri="{C3380CC4-5D6E-409C-BE32-E72D297353CC}">
              <c16:uniqueId val="{00000001-3826-43F0-9D29-2A7C7594D514}"/>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3826-43F0-9D29-2A7C7594D51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Kennzahlen!$C$69:$I$69</c:f>
              <c:numCache>
                <c:formatCode>0.00</c:formatCode>
                <c:ptCount val="7"/>
                <c:pt idx="0">
                  <c:v>1.1858823529411764</c:v>
                </c:pt>
                <c:pt idx="1">
                  <c:v>8.4705882352941173E-2</c:v>
                </c:pt>
                <c:pt idx="2">
                  <c:v>0.11000763941940413</c:v>
                </c:pt>
                <c:pt idx="3">
                  <c:v>0.31964483906770258</c:v>
                </c:pt>
                <c:pt idx="4">
                  <c:v>0.53274139844617097</c:v>
                </c:pt>
                <c:pt idx="5">
                  <c:v>0.85238623751387343</c:v>
                </c:pt>
                <c:pt idx="6">
                  <c:v>0.95893451720310763</c:v>
                </c:pt>
              </c:numCache>
            </c:numRef>
          </c:yVal>
          <c:smooth val="0"/>
          <c:extLst>
            <c:ext xmlns:c16="http://schemas.microsoft.com/office/drawing/2014/chart" uri="{C3380CC4-5D6E-409C-BE32-E72D297353CC}">
              <c16:uniqueId val="{00000000-6401-4E60-9845-86CF5156D8B2}"/>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Kennzahlen!$C$82:$I$82</c:f>
              <c:numCache>
                <c:formatCode>0.00</c:formatCode>
                <c:ptCount val="7"/>
                <c:pt idx="0">
                  <c:v>1.05</c:v>
                </c:pt>
                <c:pt idx="1">
                  <c:v>7.4999999999999997E-2</c:v>
                </c:pt>
                <c:pt idx="2">
                  <c:v>0.1</c:v>
                </c:pt>
                <c:pt idx="3">
                  <c:v>0.3</c:v>
                </c:pt>
                <c:pt idx="4">
                  <c:v>0.5</c:v>
                </c:pt>
                <c:pt idx="5">
                  <c:v>0.8</c:v>
                </c:pt>
                <c:pt idx="6">
                  <c:v>0.9</c:v>
                </c:pt>
              </c:numCache>
            </c:numRef>
          </c:yVal>
          <c:smooth val="0"/>
          <c:extLst>
            <c:ext xmlns:c16="http://schemas.microsoft.com/office/drawing/2014/chart" uri="{C3380CC4-5D6E-409C-BE32-E72D297353CC}">
              <c16:uniqueId val="{00000001-6401-4E60-9845-86CF5156D8B2}"/>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6401-4E60-9845-86CF5156D8B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Kennzahlen!$C$97:$I$97</c:f>
              <c:numCache>
                <c:formatCode>0.00</c:formatCode>
                <c:ptCount val="7"/>
                <c:pt idx="0">
                  <c:v>78.928571428571431</c:v>
                </c:pt>
                <c:pt idx="1">
                  <c:v>1615</c:v>
                </c:pt>
                <c:pt idx="2">
                  <c:v>1178.0999999999999</c:v>
                </c:pt>
                <c:pt idx="3">
                  <c:v>315.34999999999997</c:v>
                </c:pt>
                <c:pt idx="4">
                  <c:v>135.15</c:v>
                </c:pt>
                <c:pt idx="5">
                  <c:v>33.787500000000001</c:v>
                </c:pt>
                <c:pt idx="6">
                  <c:v>15.016666666666667</c:v>
                </c:pt>
              </c:numCache>
            </c:numRef>
          </c:yVal>
          <c:smooth val="0"/>
          <c:extLst>
            <c:ext xmlns:c16="http://schemas.microsoft.com/office/drawing/2014/chart" uri="{C3380CC4-5D6E-409C-BE32-E72D297353CC}">
              <c16:uniqueId val="{00000000-A4D8-4D6A-8FB0-84A0DE532AC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Kennzahlen!$C$110:$I$110</c:f>
              <c:numCache>
                <c:formatCode>0.00</c:formatCode>
                <c:ptCount val="7"/>
                <c:pt idx="0">
                  <c:v>121.42857142857144</c:v>
                </c:pt>
                <c:pt idx="1">
                  <c:v>1700</c:v>
                </c:pt>
                <c:pt idx="2">
                  <c:v>1309</c:v>
                </c:pt>
                <c:pt idx="3">
                  <c:v>450.49999999999994</c:v>
                </c:pt>
                <c:pt idx="4">
                  <c:v>270.3</c:v>
                </c:pt>
                <c:pt idx="5">
                  <c:v>168.9375</c:v>
                </c:pt>
                <c:pt idx="6">
                  <c:v>150.16666666666669</c:v>
                </c:pt>
              </c:numCache>
            </c:numRef>
          </c:yVal>
          <c:smooth val="0"/>
          <c:extLst>
            <c:ext xmlns:c16="http://schemas.microsoft.com/office/drawing/2014/chart" uri="{C3380CC4-5D6E-409C-BE32-E72D297353CC}">
              <c16:uniqueId val="{00000001-A4D8-4D6A-8FB0-84A0DE532AC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35672-9E0B-45F5-B808-26E727F1B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2292</Words>
  <Characters>14442</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Benesch</dc:creator>
  <cp:keywords/>
  <dc:description/>
  <cp:lastModifiedBy>Daniel Benesch</cp:lastModifiedBy>
  <cp:revision>67</cp:revision>
  <dcterms:created xsi:type="dcterms:W3CDTF">2017-03-21T17:43:00Z</dcterms:created>
  <dcterms:modified xsi:type="dcterms:W3CDTF">2017-03-22T18:55:00Z</dcterms:modified>
</cp:coreProperties>
</file>