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华文隶书" w:eastAsia="华文隶书"/>
          <w:sz w:val="72"/>
          <w:szCs w:val="72"/>
        </w:rPr>
      </w:pPr>
    </w:p>
    <w:p>
      <w:pPr>
        <w:jc w:val="center"/>
        <w:rPr>
          <w:rFonts w:hint="eastAsia" w:ascii="华文隶书" w:eastAsia="华文隶书"/>
          <w:sz w:val="72"/>
          <w:szCs w:val="72"/>
        </w:rPr>
      </w:pPr>
      <w:r>
        <w:rPr>
          <w:rFonts w:hint="eastAsia" w:ascii="华文隶书" w:eastAsia="华文隶书"/>
          <w:sz w:val="72"/>
          <w:szCs w:val="72"/>
        </w:rPr>
        <w:t>哈尔滨工业大学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spacing w:line="1000" w:lineRule="exact"/>
        <w:jc w:val="center"/>
        <w:rPr>
          <w:rFonts w:hint="eastAsia" w:eastAsia="黑体"/>
          <w:b/>
          <w:bCs/>
          <w:sz w:val="52"/>
          <w:szCs w:val="52"/>
          <w:lang w:val="en-US" w:eastAsia="zh-CN"/>
        </w:rPr>
      </w:pPr>
    </w:p>
    <w:p>
      <w:pPr>
        <w:spacing w:line="1000" w:lineRule="exact"/>
        <w:jc w:val="center"/>
        <w:rPr>
          <w:rFonts w:hint="eastAsia" w:eastAsia="黑体"/>
          <w:b/>
          <w:bCs/>
          <w:sz w:val="52"/>
          <w:szCs w:val="52"/>
        </w:rPr>
      </w:pPr>
      <w:r>
        <w:rPr>
          <w:rFonts w:hint="eastAsia" w:eastAsia="黑体"/>
          <w:b/>
          <w:bCs/>
          <w:sz w:val="52"/>
          <w:szCs w:val="52"/>
          <w:lang w:val="en-US" w:eastAsia="zh-CN"/>
        </w:rPr>
        <w:t>计算机视觉</w:t>
      </w:r>
    </w:p>
    <w:p>
      <w:pPr>
        <w:spacing w:line="1000" w:lineRule="exact"/>
        <w:jc w:val="center"/>
        <w:rPr>
          <w:rFonts w:hint="eastAsia" w:eastAsia="黑体"/>
          <w:b/>
          <w:bCs/>
          <w:sz w:val="44"/>
          <w:szCs w:val="44"/>
          <w:lang w:val="en-US" w:eastAsia="zh-CN"/>
        </w:rPr>
      </w:pPr>
      <w:r>
        <w:rPr>
          <w:rFonts w:hint="eastAsia" w:eastAsia="黑体"/>
          <w:b/>
          <w:bCs/>
          <w:sz w:val="44"/>
          <w:szCs w:val="44"/>
        </w:rPr>
        <w:t>实验报告</w:t>
      </w:r>
      <w:r>
        <w:rPr>
          <w:rFonts w:hint="eastAsia" w:eastAsia="黑体"/>
          <w:b/>
          <w:bCs/>
          <w:sz w:val="44"/>
          <w:szCs w:val="44"/>
          <w:lang w:val="en-US" w:eastAsia="zh-CN"/>
        </w:rPr>
        <w:t>一</w:t>
      </w:r>
    </w:p>
    <w:p>
      <w:pPr>
        <w:spacing w:line="1000" w:lineRule="exact"/>
        <w:jc w:val="center"/>
        <w:rPr>
          <w:rFonts w:hint="default" w:eastAsia="黑体"/>
          <w:b/>
          <w:bCs/>
          <w:sz w:val="44"/>
          <w:szCs w:val="44"/>
          <w:lang w:val="en-US" w:eastAsia="zh-CN"/>
        </w:rPr>
      </w:pPr>
      <w:r>
        <w:rPr>
          <w:rFonts w:hint="eastAsia" w:eastAsia="黑体"/>
          <w:b/>
          <w:bCs/>
          <w:sz w:val="44"/>
          <w:szCs w:val="44"/>
          <w:lang w:val="en-US" w:eastAsia="zh-CN"/>
        </w:rPr>
        <w:t>图像全景拼接</w:t>
      </w:r>
    </w:p>
    <w:p>
      <w:pPr>
        <w:pStyle w:val="4"/>
        <w:jc w:val="both"/>
        <w:rPr>
          <w:rFonts w:hint="eastAsia" w:ascii="Times New Roman" w:hAnsi="Times New Roman" w:eastAsia="仿宋_GB2312"/>
          <w:b/>
          <w:sz w:val="44"/>
          <w:szCs w:val="44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pStyle w:val="4"/>
        <w:rPr>
          <w:rFonts w:hint="eastAsia" w:ascii="Times New Roman" w:hAnsi="Times New Roman"/>
        </w:rPr>
      </w:pPr>
    </w:p>
    <w:p>
      <w:pPr>
        <w:pStyle w:val="4"/>
        <w:rPr>
          <w:rFonts w:hint="eastAsia" w:ascii="Times New Roman" w:hAnsi="Times New Roman"/>
        </w:rPr>
      </w:pPr>
    </w:p>
    <w:tbl>
      <w:tblPr>
        <w:tblStyle w:val="2"/>
        <w:tblW w:w="0" w:type="auto"/>
        <w:tblInd w:w="1809" w:type="dxa"/>
        <w:tblBorders>
          <w:top w:val="single" w:color="auto" w:sz="12" w:space="0"/>
          <w:left w:val="single" w:color="auto" w:sz="4" w:space="0"/>
          <w:bottom w:val="single" w:color="auto" w:sz="12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3686"/>
      </w:tblGrid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auto" w:sz="12" w:space="0"/>
              <w:bottom w:val="single" w:color="auto" w:sz="4" w:space="0"/>
            </w:tcBorders>
            <w:shd w:val="clear" w:color="auto" w:fill="CCECFF"/>
            <w:noWrap w:val="0"/>
            <w:vAlign w:val="center"/>
          </w:tcPr>
          <w:p>
            <w:pPr>
              <w:pStyle w:val="4"/>
              <w:jc w:val="right"/>
              <w:rPr>
                <w:rFonts w:hint="eastAsia" w:ascii="楷体_GB2312" w:hAnsi="Times New Roman" w:eastAsia="楷体_GB2312"/>
                <w:b/>
                <w:sz w:val="32"/>
                <w:szCs w:val="32"/>
              </w:rPr>
            </w:pPr>
            <w:r>
              <w:rPr>
                <w:rFonts w:hint="eastAsia" w:ascii="楷体_GB2312" w:hAnsi="Times New Roman" w:eastAsia="楷体_GB2312"/>
                <w:b/>
                <w:sz w:val="32"/>
                <w:szCs w:val="32"/>
              </w:rPr>
              <w:t>姓名：</w:t>
            </w:r>
          </w:p>
        </w:tc>
        <w:tc>
          <w:tcPr>
            <w:tcW w:w="3686" w:type="dxa"/>
            <w:noWrap w:val="0"/>
            <w:vAlign w:val="center"/>
          </w:tcPr>
          <w:p>
            <w:pPr>
              <w:pStyle w:val="4"/>
              <w:jc w:val="both"/>
              <w:rPr>
                <w:rFonts w:hint="default" w:ascii="Times New Roman" w:hAnsi="Times New Roman" w:eastAsia="楷体_GB2312"/>
                <w:b/>
                <w:sz w:val="32"/>
                <w:szCs w:val="32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auto" w:sz="4" w:space="0"/>
              <w:bottom w:val="single" w:color="auto" w:sz="4" w:space="0"/>
            </w:tcBorders>
            <w:shd w:val="clear" w:color="auto" w:fill="CCECFF"/>
            <w:noWrap w:val="0"/>
            <w:vAlign w:val="center"/>
          </w:tcPr>
          <w:p>
            <w:pPr>
              <w:pStyle w:val="4"/>
              <w:jc w:val="right"/>
              <w:rPr>
                <w:rFonts w:hint="eastAsia" w:ascii="楷体_GB2312" w:hAnsi="Times New Roman" w:eastAsia="楷体_GB2312"/>
                <w:b/>
                <w:sz w:val="32"/>
                <w:szCs w:val="32"/>
              </w:rPr>
            </w:pPr>
            <w:r>
              <w:rPr>
                <w:rFonts w:hint="eastAsia" w:ascii="楷体_GB2312" w:hAnsi="Times New Roman" w:eastAsia="楷体_GB2312"/>
                <w:b/>
                <w:sz w:val="32"/>
                <w:szCs w:val="32"/>
              </w:rPr>
              <w:t>学号：</w:t>
            </w:r>
          </w:p>
        </w:tc>
        <w:tc>
          <w:tcPr>
            <w:tcW w:w="3686" w:type="dxa"/>
            <w:noWrap w:val="0"/>
            <w:vAlign w:val="center"/>
          </w:tcPr>
          <w:p>
            <w:pPr>
              <w:pStyle w:val="4"/>
              <w:jc w:val="both"/>
              <w:rPr>
                <w:rFonts w:hint="default" w:ascii="Times New Roman" w:hAnsi="Times New Roman" w:eastAsia="楷体_GB2312"/>
                <w:b/>
                <w:sz w:val="32"/>
                <w:szCs w:val="32"/>
                <w:lang w:val="en-US" w:eastAsia="zh-CN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auto" w:sz="4" w:space="0"/>
              <w:bottom w:val="single" w:color="auto" w:sz="4" w:space="0"/>
            </w:tcBorders>
            <w:shd w:val="clear" w:color="auto" w:fill="CCECFF"/>
            <w:noWrap w:val="0"/>
            <w:vAlign w:val="center"/>
          </w:tcPr>
          <w:p>
            <w:pPr>
              <w:pStyle w:val="4"/>
              <w:jc w:val="right"/>
              <w:rPr>
                <w:rFonts w:hint="eastAsia" w:ascii="楷体_GB2312" w:hAnsi="Times New Roman" w:eastAsia="楷体_GB2312"/>
                <w:b/>
                <w:sz w:val="32"/>
                <w:szCs w:val="32"/>
              </w:rPr>
            </w:pPr>
            <w:r>
              <w:rPr>
                <w:rFonts w:hint="eastAsia" w:ascii="楷体_GB2312" w:hAnsi="Times New Roman" w:eastAsia="楷体_GB2312"/>
                <w:b/>
                <w:sz w:val="32"/>
                <w:szCs w:val="32"/>
              </w:rPr>
              <w:t>学院：</w:t>
            </w:r>
          </w:p>
        </w:tc>
        <w:tc>
          <w:tcPr>
            <w:tcW w:w="3686" w:type="dxa"/>
            <w:noWrap w:val="0"/>
            <w:vAlign w:val="center"/>
          </w:tcPr>
          <w:p>
            <w:pPr>
              <w:pStyle w:val="4"/>
              <w:jc w:val="both"/>
              <w:rPr>
                <w:rFonts w:hint="eastAsia" w:ascii="Times New Roman" w:hAnsi="Times New Roman" w:eastAsia="楷体_GB2312"/>
                <w:b/>
                <w:sz w:val="32"/>
                <w:szCs w:val="32"/>
              </w:rPr>
            </w:pPr>
            <w:r>
              <w:rPr>
                <w:rFonts w:hint="eastAsia" w:ascii="Times New Roman" w:hAnsi="Times New Roman" w:eastAsia="楷体_GB2312"/>
                <w:b/>
                <w:sz w:val="32"/>
                <w:szCs w:val="32"/>
              </w:rPr>
              <w:t>计算学部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auto" w:sz="4" w:space="0"/>
              <w:bottom w:val="single" w:color="auto" w:sz="4" w:space="0"/>
            </w:tcBorders>
            <w:shd w:val="clear" w:color="auto" w:fill="CCECFF"/>
            <w:noWrap w:val="0"/>
            <w:vAlign w:val="center"/>
          </w:tcPr>
          <w:p>
            <w:pPr>
              <w:pStyle w:val="4"/>
              <w:jc w:val="right"/>
              <w:rPr>
                <w:rFonts w:hint="eastAsia" w:ascii="楷体_GB2312" w:hAnsi="Times New Roman" w:eastAsia="楷体_GB2312"/>
                <w:b/>
                <w:sz w:val="32"/>
                <w:szCs w:val="32"/>
              </w:rPr>
            </w:pPr>
            <w:r>
              <w:rPr>
                <w:rFonts w:hint="eastAsia" w:ascii="楷体_GB2312" w:hAnsi="Times New Roman" w:eastAsia="楷体_GB2312"/>
                <w:b/>
                <w:sz w:val="32"/>
                <w:szCs w:val="32"/>
              </w:rPr>
              <w:t>教师：</w:t>
            </w:r>
          </w:p>
        </w:tc>
        <w:tc>
          <w:tcPr>
            <w:tcW w:w="3686" w:type="dxa"/>
            <w:noWrap w:val="0"/>
            <w:vAlign w:val="center"/>
          </w:tcPr>
          <w:p>
            <w:pPr>
              <w:pStyle w:val="4"/>
              <w:jc w:val="both"/>
              <w:rPr>
                <w:rFonts w:hint="eastAsia" w:ascii="Times New Roman" w:hAnsi="Times New Roman" w:eastAsia="楷体_GB2312"/>
                <w:b/>
                <w:sz w:val="32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楷体_GB2312"/>
                <w:b/>
                <w:sz w:val="32"/>
                <w:szCs w:val="32"/>
                <w:lang w:val="en-US" w:eastAsia="zh-CN"/>
              </w:rPr>
              <w:t>邬向前</w:t>
            </w:r>
          </w:p>
        </w:tc>
      </w:tr>
    </w:tbl>
    <w:p/>
    <w:p>
      <w:pPr>
        <w:spacing w:line="360" w:lineRule="auto"/>
      </w:pPr>
    </w:p>
    <w:p>
      <w:pPr>
        <w:spacing w:line="360" w:lineRule="auto"/>
        <w:jc w:val="center"/>
        <w:rPr>
          <w:rFonts w:hint="default"/>
          <w:sz w:val="20"/>
          <w:szCs w:val="22"/>
          <w:lang w:val="en-US"/>
        </w:rPr>
      </w:pPr>
      <w:r>
        <w:rPr>
          <w:rFonts w:hint="eastAsia" w:ascii="黑体" w:hAnsi="黑体" w:eastAsia="黑体" w:cs="黑体"/>
          <w:sz w:val="40"/>
          <w:szCs w:val="40"/>
          <w:lang w:val="en-US" w:eastAsia="zh-CN"/>
        </w:rPr>
        <w:t>图像全景拼接</w:t>
      </w:r>
    </w:p>
    <w:p>
      <w:pPr>
        <w:spacing w:line="360" w:lineRule="auto"/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一．实验内容</w:t>
      </w:r>
    </w:p>
    <w:p>
      <w:pPr>
        <w:spacing w:line="360" w:lineRule="auto"/>
        <w:ind w:firstLine="420" w:firstLineChars="0"/>
        <w:rPr>
          <w:rFonts w:hint="eastAsia" w:ascii="黑体" w:hAnsi="黑体" w:eastAsia="黑体" w:cs="黑体"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sz w:val="24"/>
          <w:szCs w:val="32"/>
          <w:lang w:val="en-US" w:eastAsia="zh-CN"/>
        </w:rPr>
        <w:t>选择多张图片(手机自摄或者群内实验图片)，利用SIFT算法检测关键点并匹配，RANSAC算法消除误匹配点，估计单应性矩阵，完成图像间的拼接配准。</w:t>
      </w:r>
    </w:p>
    <w:p>
      <w:pPr>
        <w:spacing w:line="360" w:lineRule="auto"/>
        <w:ind w:firstLine="420" w:firstLineChars="0"/>
        <w:rPr>
          <w:rFonts w:hint="eastAsia" w:ascii="黑体" w:hAnsi="黑体" w:eastAsia="黑体" w:cs="黑体"/>
          <w:sz w:val="24"/>
          <w:szCs w:val="32"/>
          <w:lang w:val="en-US" w:eastAsia="zh-CN"/>
        </w:rPr>
      </w:pPr>
    </w:p>
    <w:p>
      <w:pPr>
        <w:spacing w:line="360" w:lineRule="auto"/>
        <w:rPr>
          <w:rFonts w:hint="default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二．实验要求与评分标准</w:t>
      </w:r>
    </w:p>
    <w:p>
      <w:pPr>
        <w:spacing w:line="360" w:lineRule="auto"/>
        <w:ind w:firstLine="420" w:firstLineChars="0"/>
        <w:rPr>
          <w:rFonts w:hint="eastAsia" w:ascii="黑体" w:hAnsi="黑体" w:eastAsia="黑体" w:cs="黑体"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sz w:val="24"/>
          <w:szCs w:val="32"/>
          <w:lang w:val="en-US" w:eastAsia="zh-CN"/>
        </w:rPr>
        <w:t xml:space="preserve">1、SIFT算法提取特征点 [30%]                          </w:t>
      </w:r>
    </w:p>
    <w:p>
      <w:pPr>
        <w:spacing w:line="360" w:lineRule="auto"/>
        <w:ind w:firstLine="420" w:firstLineChars="0"/>
        <w:rPr>
          <w:rFonts w:hint="default" w:ascii="黑体" w:hAnsi="黑体" w:eastAsia="黑体" w:cs="黑体"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sz w:val="24"/>
          <w:szCs w:val="32"/>
          <w:lang w:val="en-US" w:eastAsia="zh-CN"/>
        </w:rPr>
        <w:t>2、计算特征点匹配 [20%]</w:t>
      </w:r>
    </w:p>
    <w:p>
      <w:pPr>
        <w:spacing w:line="360" w:lineRule="auto"/>
        <w:ind w:firstLine="420" w:firstLineChars="0"/>
        <w:rPr>
          <w:rFonts w:hint="default" w:ascii="黑体" w:hAnsi="黑体" w:eastAsia="黑体" w:cs="黑体"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sz w:val="24"/>
          <w:szCs w:val="32"/>
          <w:lang w:val="en-US" w:eastAsia="zh-CN"/>
        </w:rPr>
        <w:t>3、RANSAC算法消除误匹配点 [20%]</w:t>
      </w:r>
    </w:p>
    <w:p>
      <w:pPr>
        <w:spacing w:line="360" w:lineRule="auto"/>
        <w:ind w:firstLine="420" w:firstLineChars="0"/>
        <w:rPr>
          <w:rFonts w:hint="default" w:ascii="黑体" w:hAnsi="黑体" w:eastAsia="黑体" w:cs="黑体"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sz w:val="24"/>
          <w:szCs w:val="32"/>
          <w:lang w:val="en-US" w:eastAsia="zh-CN"/>
        </w:rPr>
        <w:t>4、估计单应性矩阵 [20%]</w:t>
      </w:r>
    </w:p>
    <w:p>
      <w:pPr>
        <w:spacing w:line="360" w:lineRule="auto"/>
        <w:ind w:firstLine="420" w:firstLineChars="0"/>
        <w:rPr>
          <w:rFonts w:hint="default" w:ascii="黑体" w:hAnsi="黑体" w:eastAsia="黑体" w:cs="黑体"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sz w:val="24"/>
          <w:szCs w:val="32"/>
          <w:lang w:val="en-US" w:eastAsia="zh-CN"/>
        </w:rPr>
        <w:t>5、根据变换矩阵拼接图像 [10%]</w:t>
      </w:r>
    </w:p>
    <w:p>
      <w:pPr>
        <w:spacing w:line="360" w:lineRule="auto"/>
        <w:ind w:firstLine="420" w:firstLineChars="0"/>
        <w:rPr>
          <w:rFonts w:hint="default" w:ascii="黑体" w:hAnsi="黑体" w:eastAsia="黑体" w:cs="黑体"/>
          <w:sz w:val="24"/>
          <w:szCs w:val="32"/>
          <w:lang w:val="en-US" w:eastAsia="zh-CN"/>
        </w:rPr>
      </w:pPr>
    </w:p>
    <w:p>
      <w:pPr>
        <w:spacing w:line="360" w:lineRule="auto"/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三．实验过程</w:t>
      </w:r>
    </w:p>
    <w:p>
      <w:pPr>
        <w:spacing w:line="360" w:lineRule="auto"/>
        <w:rPr>
          <w:rFonts w:hint="default" w:ascii="黑体" w:hAnsi="黑体" w:eastAsia="黑体" w:cs="黑体"/>
          <w:b/>
          <w:bCs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32"/>
          <w:lang w:val="en-US" w:eastAsia="zh-CN"/>
        </w:rPr>
        <w:t>（1）SIFT特征提取</w:t>
      </w:r>
    </w:p>
    <w:p>
      <w:pPr>
        <w:spacing w:line="360" w:lineRule="auto"/>
        <w:ind w:firstLine="420" w:firstLineChars="0"/>
        <w:rPr>
          <w:rFonts w:hint="eastAsia" w:ascii="黑体" w:hAnsi="黑体" w:eastAsia="黑体" w:cs="黑体"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sz w:val="24"/>
          <w:szCs w:val="32"/>
          <w:lang w:val="en-US" w:eastAsia="zh-CN"/>
        </w:rPr>
        <w:t>实现代码如下：</w:t>
      </w:r>
    </w:p>
    <w:p>
      <w:pPr>
        <w:spacing w:line="360" w:lineRule="auto"/>
        <w:ind w:firstLine="420" w:firstLineChars="0"/>
      </w:pPr>
      <w:r>
        <w:drawing>
          <wp:inline distT="0" distB="0" distL="114300" distR="114300">
            <wp:extent cx="5271135" cy="1648460"/>
            <wp:effectExtent l="0" t="0" r="1905" b="1270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4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</w:p>
    <w:p>
      <w:pPr>
        <w:spacing w:line="360" w:lineRule="auto"/>
        <w:rPr>
          <w:rFonts w:hint="default" w:ascii="黑体" w:hAnsi="黑体" w:eastAsia="黑体" w:cs="黑体"/>
          <w:b/>
          <w:bCs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32"/>
          <w:lang w:val="en-US" w:eastAsia="zh-CN"/>
        </w:rPr>
        <w:t>（2）计算特征点匹配</w:t>
      </w:r>
    </w:p>
    <w:p>
      <w:pPr>
        <w:spacing w:line="360" w:lineRule="auto"/>
        <w:ind w:firstLine="420" w:firstLineChars="0"/>
      </w:pPr>
      <w:r>
        <w:drawing>
          <wp:inline distT="0" distB="0" distL="114300" distR="114300">
            <wp:extent cx="5274310" cy="5497830"/>
            <wp:effectExtent l="0" t="0" r="13970" b="381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9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</w:t>
      </w:r>
      <w:r>
        <w:drawing>
          <wp:inline distT="0" distB="0" distL="114300" distR="114300">
            <wp:extent cx="4155440" cy="3178810"/>
            <wp:effectExtent l="0" t="0" r="5080" b="635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5440" cy="317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0"/>
        <w:rPr>
          <w:rFonts w:hint="eastAsia" w:ascii="黑体" w:hAnsi="黑体" w:eastAsia="黑体" w:cs="黑体"/>
          <w:sz w:val="24"/>
          <w:szCs w:val="32"/>
          <w:lang w:val="en-US" w:eastAsia="zh-CN"/>
        </w:rPr>
      </w:pPr>
    </w:p>
    <w:p>
      <w:pPr>
        <w:spacing w:line="360" w:lineRule="auto"/>
        <w:ind w:firstLine="420" w:firstLineChars="0"/>
      </w:pPr>
    </w:p>
    <w:p>
      <w:pPr>
        <w:spacing w:line="360" w:lineRule="auto"/>
        <w:rPr>
          <w:rFonts w:hint="default" w:ascii="黑体" w:hAnsi="黑体" w:eastAsia="黑体" w:cs="黑体"/>
          <w:b/>
          <w:bCs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32"/>
          <w:lang w:val="en-US" w:eastAsia="zh-CN"/>
        </w:rPr>
        <w:t>（3）RANSAC算法消除误匹配点</w:t>
      </w:r>
    </w:p>
    <w:p>
      <w:pPr>
        <w:spacing w:line="360" w:lineRule="auto"/>
        <w:ind w:firstLine="420" w:firstLineChars="0"/>
      </w:pPr>
      <w:r>
        <w:drawing>
          <wp:inline distT="0" distB="0" distL="114300" distR="114300">
            <wp:extent cx="5270500" cy="931545"/>
            <wp:effectExtent l="0" t="0" r="2540" b="13335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3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0"/>
        <w:rPr>
          <w:rFonts w:hint="default" w:ascii="黑体" w:hAnsi="黑体" w:eastAsia="黑体" w:cs="黑体"/>
          <w:sz w:val="11"/>
          <w:szCs w:val="11"/>
          <w:lang w:val="en-US" w:eastAsia="zh-CN"/>
        </w:rPr>
      </w:pPr>
    </w:p>
    <w:p>
      <w:pPr>
        <w:spacing w:line="360" w:lineRule="auto"/>
        <w:rPr>
          <w:rFonts w:hint="default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（4）估计单应性矩阵</w:t>
      </w:r>
    </w:p>
    <w:p>
      <w:pPr>
        <w:spacing w:line="360" w:lineRule="auto"/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不断进行对内点的更新与匹配操作：</w:t>
      </w:r>
      <w:r>
        <w:drawing>
          <wp:inline distT="0" distB="0" distL="114300" distR="114300">
            <wp:extent cx="5268595" cy="1576705"/>
            <wp:effectExtent l="0" t="0" r="4445" b="8255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7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0"/>
      </w:pPr>
    </w:p>
    <w:p>
      <w:pPr>
        <w:spacing w:line="360" w:lineRule="auto"/>
        <w:rPr>
          <w:rFonts w:hint="default" w:ascii="黑体" w:hAnsi="黑体" w:eastAsia="黑体" w:cs="黑体"/>
          <w:b/>
          <w:bCs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32"/>
          <w:lang w:val="en-US" w:eastAsia="zh-CN"/>
        </w:rPr>
        <w:t>（5）根据变换进行拼接</w:t>
      </w:r>
    </w:p>
    <w:p>
      <w:pPr>
        <w:spacing w:line="360" w:lineRule="auto"/>
        <w:ind w:firstLine="420" w:firstLineChars="0"/>
        <w:rPr>
          <w:rFonts w:hint="eastAsia" w:ascii="黑体" w:hAnsi="黑体" w:eastAsia="黑体" w:cs="黑体"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sz w:val="24"/>
          <w:szCs w:val="32"/>
          <w:lang w:val="en-US" w:eastAsia="zh-CN"/>
        </w:rPr>
        <w:t>对于匹配好的点对，通过线将他们连接到一起，并返回可视化的结果。</w:t>
      </w:r>
    </w:p>
    <w:p>
      <w:pPr>
        <w:spacing w:line="360" w:lineRule="auto"/>
        <w:ind w:firstLine="420" w:firstLineChars="0"/>
        <w:rPr>
          <w:rFonts w:hint="eastAsia" w:ascii="黑体" w:hAnsi="黑体" w:eastAsia="黑体" w:cs="黑体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4814570" cy="4442460"/>
            <wp:effectExtent l="0" t="0" r="1270" b="762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4570" cy="444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0"/>
        <w:rPr>
          <w:rFonts w:hint="eastAsia" w:ascii="黑体" w:hAnsi="黑体" w:eastAsia="黑体" w:cs="黑体"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sz w:val="24"/>
          <w:szCs w:val="32"/>
          <w:lang w:val="en-US" w:eastAsia="zh-CN"/>
        </w:rPr>
        <w:t>最终结果如下：</w:t>
      </w:r>
    </w:p>
    <w:p>
      <w:pPr>
        <w:spacing w:line="360" w:lineRule="auto"/>
        <w:ind w:firstLine="420" w:firstLineChars="0"/>
        <w:rPr>
          <w:rFonts w:hint="default" w:ascii="黑体" w:hAnsi="黑体" w:eastAsia="黑体" w:cs="黑体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4438650" cy="2647950"/>
            <wp:effectExtent l="0" t="0" r="11430" b="381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724400" cy="4619625"/>
            <wp:effectExtent l="0" t="0" r="0" b="1333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四．实验心得</w:t>
      </w:r>
    </w:p>
    <w:p>
      <w:pPr>
        <w:spacing w:line="360" w:lineRule="auto"/>
        <w:ind w:firstLine="420" w:firstLineChars="0"/>
        <w:rPr>
          <w:rFonts w:hint="default" w:ascii="黑体" w:hAnsi="黑体" w:eastAsia="黑体" w:cs="黑体"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sz w:val="24"/>
          <w:szCs w:val="32"/>
          <w:lang w:val="en-US" w:eastAsia="zh-CN"/>
        </w:rPr>
        <w:t>学习了SIFT算法，以及一系列的图像特征点匹配相关操作。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MzNDE0YTUxNWJlZmQxNWNhYWUwYzVkOWY1NzgyN2IifQ=="/>
  </w:docVars>
  <w:rsids>
    <w:rsidRoot w:val="00000000"/>
    <w:rsid w:val="01B42A40"/>
    <w:rsid w:val="02AB3D4B"/>
    <w:rsid w:val="03FC5FB8"/>
    <w:rsid w:val="05503BBD"/>
    <w:rsid w:val="0AC736EC"/>
    <w:rsid w:val="14665D24"/>
    <w:rsid w:val="150C65C8"/>
    <w:rsid w:val="1F0D7232"/>
    <w:rsid w:val="229557CA"/>
    <w:rsid w:val="39FE0E69"/>
    <w:rsid w:val="580B1FA7"/>
    <w:rsid w:val="5B361085"/>
    <w:rsid w:val="645B3DFE"/>
    <w:rsid w:val="79AA4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图形标注"/>
    <w:basedOn w:val="1"/>
    <w:uiPriority w:val="0"/>
    <w:pPr>
      <w:jc w:val="center"/>
    </w:pPr>
    <w:rPr>
      <w:rFonts w:ascii="宋体" w:hAnsi="宋体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2023-12-14T11:55:00Z</dcterms:created>
  <dc:creator>thsm</dc:creator>
  <cp:lastModifiedBy>桑疼小鸡哈利法</cp:lastModifiedBy>
  <dcterms:modified xsi:type="dcterms:W3CDTF">2024-01-14T02:52:38Z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E93F66EA313E4EFB9EE1719E1CC4C3E0_12</vt:lpwstr>
  </property>
</Properties>
</file>