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196" w:rsidRDefault="0073065C" w:rsidP="0073065C">
      <w:pPr>
        <w:pStyle w:val="ListParagraph"/>
        <w:numPr>
          <w:ilvl w:val="0"/>
          <w:numId w:val="1"/>
        </w:numPr>
        <w:rPr>
          <w:b/>
        </w:rPr>
      </w:pPr>
      <w:r w:rsidRPr="001F385A">
        <w:rPr>
          <w:b/>
        </w:rPr>
        <w:t>Introduction</w:t>
      </w:r>
    </w:p>
    <w:p w:rsidR="0096221D" w:rsidRDefault="0096221D" w:rsidP="0096221D">
      <w:pPr>
        <w:pStyle w:val="ListParagraph"/>
        <w:numPr>
          <w:ilvl w:val="1"/>
          <w:numId w:val="1"/>
        </w:numPr>
        <w:rPr>
          <w:b/>
        </w:rPr>
      </w:pPr>
      <w:r w:rsidRPr="0096221D">
        <w:rPr>
          <w:b/>
        </w:rPr>
        <w:t>Research Motivation</w:t>
      </w:r>
    </w:p>
    <w:p w:rsidR="0096221D" w:rsidRPr="0096221D" w:rsidRDefault="0096221D" w:rsidP="0096221D">
      <w:pPr>
        <w:pStyle w:val="ListParagraph"/>
        <w:numPr>
          <w:ilvl w:val="2"/>
          <w:numId w:val="1"/>
        </w:numPr>
      </w:pPr>
      <w:r>
        <w:t>Imp</w:t>
      </w:r>
      <w:r w:rsidRPr="0096221D">
        <w:t xml:space="preserve">roving </w:t>
      </w:r>
      <w:r>
        <w:t xml:space="preserve"> geophysical  inversion by easy incorporation of a priori data into an inversion regularisation</w:t>
      </w:r>
    </w:p>
    <w:p w:rsidR="00661DC7" w:rsidRPr="0096221D" w:rsidRDefault="000530AE" w:rsidP="0096221D">
      <w:pPr>
        <w:pStyle w:val="ListParagraph"/>
        <w:numPr>
          <w:ilvl w:val="2"/>
          <w:numId w:val="1"/>
        </w:numPr>
        <w:rPr>
          <w:b/>
        </w:rPr>
      </w:pPr>
      <w:r w:rsidRPr="0096221D">
        <w:t>Nick</w:t>
      </w:r>
      <w:r w:rsidR="0064441F">
        <w:t xml:space="preserve"> Williams</w:t>
      </w:r>
      <w:r w:rsidRPr="0096221D">
        <w:t>’ thesis versus mine</w:t>
      </w:r>
      <w:r w:rsidR="004E1C74" w:rsidRPr="0096221D">
        <w:br/>
      </w:r>
      <w:r w:rsidR="00661DC7" w:rsidRPr="004E1C74">
        <w:t>Maps (pixels versus shape files)</w:t>
      </w:r>
      <w:r w:rsidR="004E1C74">
        <w:br/>
      </w:r>
      <w:r w:rsidR="0096221D">
        <w:t>non-linearity of GUI</w:t>
      </w:r>
      <w:r w:rsidR="0064441F">
        <w:br/>
        <w:t>pixel maps instead of shape file</w:t>
      </w:r>
      <w:r w:rsidR="0064441F">
        <w:br/>
        <w:t>cross section map</w:t>
      </w:r>
      <w:r w:rsidR="0064441F">
        <w:br/>
        <w:t>faults</w:t>
      </w:r>
      <w:r w:rsidR="0096221D">
        <w:br/>
        <w:t>ability to edit and QC data (geophysical, petrophysical, and geological) as you go through the inversion process</w:t>
      </w:r>
    </w:p>
    <w:p w:rsidR="0073065C" w:rsidRPr="001F385A" w:rsidRDefault="0073065C" w:rsidP="0073065C">
      <w:pPr>
        <w:pStyle w:val="ListParagraph"/>
        <w:numPr>
          <w:ilvl w:val="0"/>
          <w:numId w:val="1"/>
        </w:numPr>
        <w:rPr>
          <w:b/>
        </w:rPr>
      </w:pPr>
      <w:r w:rsidRPr="00B95A56">
        <w:rPr>
          <w:b/>
        </w:rPr>
        <w:t>Incorporation</w:t>
      </w:r>
      <w:r>
        <w:t xml:space="preserve"> </w:t>
      </w:r>
      <w:r w:rsidRPr="001F385A">
        <w:rPr>
          <w:b/>
        </w:rPr>
        <w:t xml:space="preserve">of </w:t>
      </w:r>
      <w:r w:rsidR="00F93CBC" w:rsidRPr="001F385A">
        <w:rPr>
          <w:b/>
        </w:rPr>
        <w:t>prior information</w:t>
      </w:r>
      <w:r w:rsidRPr="001F385A">
        <w:rPr>
          <w:b/>
        </w:rPr>
        <w:t xml:space="preserve"> </w:t>
      </w:r>
    </w:p>
    <w:p w:rsidR="0073065C" w:rsidRPr="00B95A56" w:rsidRDefault="0073065C" w:rsidP="0073065C">
      <w:pPr>
        <w:pStyle w:val="ListParagraph"/>
        <w:numPr>
          <w:ilvl w:val="1"/>
          <w:numId w:val="1"/>
        </w:numPr>
        <w:rPr>
          <w:b/>
        </w:rPr>
      </w:pPr>
      <w:r w:rsidRPr="00B95A56">
        <w:rPr>
          <w:b/>
        </w:rPr>
        <w:t>Geology</w:t>
      </w:r>
    </w:p>
    <w:p w:rsidR="0096221D" w:rsidRDefault="00F93CBC" w:rsidP="00C70666">
      <w:pPr>
        <w:pStyle w:val="ListParagraph"/>
        <w:numPr>
          <w:ilvl w:val="2"/>
          <w:numId w:val="1"/>
        </w:numPr>
      </w:pPr>
      <w:r>
        <w:t xml:space="preserve"> </w:t>
      </w:r>
      <w:r w:rsidR="0073065C" w:rsidRPr="002456AE">
        <w:rPr>
          <w:b/>
        </w:rPr>
        <w:t>Plan-view map</w:t>
      </w:r>
      <w:r w:rsidRPr="002456AE">
        <w:rPr>
          <w:b/>
        </w:rPr>
        <w:br/>
      </w:r>
      <w:r>
        <w:t>Background:</w:t>
      </w:r>
      <w:r w:rsidR="00B95A56">
        <w:t xml:space="preserve"> </w:t>
      </w:r>
      <w:r w:rsidR="0096221D">
        <w:t xml:space="preserve"> </w:t>
      </w:r>
      <w:r w:rsidR="00A47896">
        <w:t>Geology map with colours -&gt; voxel model</w:t>
      </w:r>
      <w:r w:rsidR="002456AE">
        <w:t xml:space="preserve"> </w:t>
      </w:r>
      <w:r w:rsidR="002456AE">
        <w:t>constraint</w:t>
      </w:r>
      <w:r>
        <w:br/>
        <w:t>New research:</w:t>
      </w:r>
      <w:r w:rsidR="00A47896">
        <w:t xml:space="preserve"> </w:t>
      </w:r>
      <w:r w:rsidR="0096221D">
        <w:t xml:space="preserve"> </w:t>
      </w:r>
    </w:p>
    <w:p w:rsidR="0096221D" w:rsidRDefault="0096221D" w:rsidP="0096221D">
      <w:pPr>
        <w:pStyle w:val="ListParagraph"/>
        <w:numPr>
          <w:ilvl w:val="4"/>
          <w:numId w:val="1"/>
        </w:numPr>
      </w:pPr>
      <w:r>
        <w:t>Can take a pixel map and discretize it into a voxel model,</w:t>
      </w:r>
    </w:p>
    <w:p w:rsidR="0096221D" w:rsidRDefault="0096221D" w:rsidP="0096221D">
      <w:pPr>
        <w:pStyle w:val="ListParagraph"/>
        <w:numPr>
          <w:ilvl w:val="4"/>
          <w:numId w:val="1"/>
        </w:numPr>
      </w:pPr>
      <w:r>
        <w:t xml:space="preserve"> Assignment of geological unit to each pixel</w:t>
      </w:r>
    </w:p>
    <w:p w:rsidR="0096221D" w:rsidRDefault="0096221D" w:rsidP="0096221D">
      <w:pPr>
        <w:pStyle w:val="ListParagraph"/>
        <w:numPr>
          <w:ilvl w:val="4"/>
          <w:numId w:val="1"/>
        </w:numPr>
      </w:pPr>
      <w:r>
        <w:t>Assignment of geological unit to each model cell</w:t>
      </w:r>
    </w:p>
    <w:p w:rsidR="0096221D" w:rsidRDefault="0096221D" w:rsidP="0096221D">
      <w:pPr>
        <w:pStyle w:val="ListParagraph"/>
        <w:numPr>
          <w:ilvl w:val="4"/>
          <w:numId w:val="1"/>
        </w:numPr>
      </w:pPr>
      <w:r>
        <w:t>Determine topography (just on surface, extend to fixed depth, extend to variable depth below surface, extend to arbitrary surface)</w:t>
      </w:r>
    </w:p>
    <w:p w:rsidR="0096221D" w:rsidRDefault="0096221D" w:rsidP="0096221D">
      <w:pPr>
        <w:pStyle w:val="ListParagraph"/>
        <w:numPr>
          <w:ilvl w:val="4"/>
          <w:numId w:val="1"/>
        </w:numPr>
      </w:pPr>
      <w:r>
        <w:t>Assignment of physical property and bounds to each geological unit to create constraints</w:t>
      </w:r>
    </w:p>
    <w:p w:rsidR="0066678B" w:rsidRDefault="00F93CBC" w:rsidP="0096221D">
      <w:pPr>
        <w:ind w:left="504" w:firstLine="720"/>
      </w:pPr>
      <w:r>
        <w:t>Example:</w:t>
      </w:r>
      <w:r w:rsidR="00015BB4">
        <w:t xml:space="preserve"> El </w:t>
      </w:r>
      <w:proofErr w:type="spellStart"/>
      <w:r w:rsidR="00015BB4">
        <w:t>Poma</w:t>
      </w:r>
      <w:proofErr w:type="spellEnd"/>
    </w:p>
    <w:p w:rsidR="007228FA" w:rsidRPr="007228FA" w:rsidRDefault="00F93CBC" w:rsidP="00242878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 w:rsidR="0073065C" w:rsidRPr="006C1F0D">
        <w:rPr>
          <w:b/>
        </w:rPr>
        <w:t>Cross-section</w:t>
      </w:r>
      <w:r w:rsidR="006C1F0D">
        <w:rPr>
          <w:b/>
        </w:rPr>
        <w:br/>
      </w:r>
      <w:r w:rsidR="006C1F0D">
        <w:t>Background: Geology map with colours -&gt; voxel model</w:t>
      </w:r>
      <w:r w:rsidR="006C1F0D">
        <w:br/>
        <w:t>New research:</w:t>
      </w:r>
      <w:r w:rsidR="005F37A8">
        <w:t xml:space="preserve"> </w:t>
      </w:r>
    </w:p>
    <w:p w:rsidR="007228FA" w:rsidRPr="007228FA" w:rsidRDefault="005F37A8" w:rsidP="007228FA">
      <w:pPr>
        <w:pStyle w:val="ListParagraph"/>
        <w:numPr>
          <w:ilvl w:val="4"/>
          <w:numId w:val="1"/>
        </w:numPr>
        <w:rPr>
          <w:b/>
        </w:rPr>
      </w:pPr>
      <w:r>
        <w:t>How to insert into 3D model -&gt; 2D mesh to 3D mesh</w:t>
      </w:r>
    </w:p>
    <w:p w:rsidR="007228FA" w:rsidRPr="007228FA" w:rsidRDefault="007228FA" w:rsidP="007228FA">
      <w:pPr>
        <w:pStyle w:val="ListParagraph"/>
        <w:numPr>
          <w:ilvl w:val="4"/>
          <w:numId w:val="1"/>
        </w:numPr>
        <w:rPr>
          <w:b/>
        </w:rPr>
      </w:pPr>
      <w:proofErr w:type="spellStart"/>
      <w:r>
        <w:t>Georectify</w:t>
      </w:r>
      <w:proofErr w:type="spellEnd"/>
      <w:r>
        <w:t xml:space="preserve"> of 2D mesh onto 3D mesh </w:t>
      </w:r>
    </w:p>
    <w:p w:rsidR="007228FA" w:rsidRPr="007228FA" w:rsidRDefault="007228FA" w:rsidP="007228FA">
      <w:pPr>
        <w:pStyle w:val="ListParagraph"/>
        <w:numPr>
          <w:ilvl w:val="4"/>
          <w:numId w:val="1"/>
        </w:numPr>
        <w:rPr>
          <w:b/>
        </w:rPr>
      </w:pPr>
      <w:proofErr w:type="spellStart"/>
      <w:r>
        <w:t>Georectify</w:t>
      </w:r>
      <w:proofErr w:type="spellEnd"/>
      <w:r>
        <w:t xml:space="preserve"> of 2D image to view in 3D model</w:t>
      </w:r>
    </w:p>
    <w:p w:rsidR="006C1F0D" w:rsidRPr="007228FA" w:rsidRDefault="006C1F0D" w:rsidP="007228FA">
      <w:pPr>
        <w:ind w:left="504" w:firstLine="720"/>
        <w:rPr>
          <w:b/>
        </w:rPr>
      </w:pPr>
      <w:r>
        <w:t xml:space="preserve">Example: </w:t>
      </w:r>
      <w:r w:rsidR="005F37A8">
        <w:t>TKC</w:t>
      </w:r>
    </w:p>
    <w:p w:rsidR="007228FA" w:rsidRPr="007228FA" w:rsidRDefault="0073065C" w:rsidP="005F37A8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 w:rsidRPr="00B95A56">
        <w:rPr>
          <w:b/>
        </w:rPr>
        <w:t>Faults maps</w:t>
      </w:r>
      <w:r w:rsidR="005F37A8">
        <w:rPr>
          <w:b/>
        </w:rPr>
        <w:br/>
      </w:r>
      <w:r w:rsidR="005F37A8">
        <w:t xml:space="preserve">Background: </w:t>
      </w:r>
      <w:r w:rsidR="00785348">
        <w:t>Lines for faults -&gt; usually break physical properties</w:t>
      </w:r>
      <w:r w:rsidR="005F37A8">
        <w:br/>
        <w:t xml:space="preserve">New research: </w:t>
      </w:r>
    </w:p>
    <w:p w:rsidR="007228FA" w:rsidRPr="007228FA" w:rsidRDefault="005F37A8" w:rsidP="007228FA">
      <w:pPr>
        <w:pStyle w:val="ListParagraph"/>
        <w:numPr>
          <w:ilvl w:val="4"/>
          <w:numId w:val="1"/>
        </w:numPr>
        <w:ind w:left="1080" w:firstLine="360"/>
        <w:rPr>
          <w:b/>
        </w:rPr>
      </w:pPr>
      <w:r>
        <w:t>Assuming piece-wise constant faults</w:t>
      </w:r>
      <w:r w:rsidR="00486164">
        <w:t>,</w:t>
      </w:r>
      <w:r w:rsidR="007228FA">
        <w:t xml:space="preserve"> can iteratively create fault-systems and curving faults</w:t>
      </w:r>
    </w:p>
    <w:p w:rsidR="007228FA" w:rsidRPr="007228FA" w:rsidRDefault="007228FA" w:rsidP="007228FA">
      <w:pPr>
        <w:pStyle w:val="ListParagraph"/>
        <w:numPr>
          <w:ilvl w:val="4"/>
          <w:numId w:val="1"/>
        </w:numPr>
        <w:ind w:left="1080" w:firstLine="360"/>
        <w:rPr>
          <w:b/>
        </w:rPr>
      </w:pPr>
      <w:r>
        <w:t>Need to have “water tight” surface that is only one face thick regardless of mesh</w:t>
      </w:r>
    </w:p>
    <w:p w:rsidR="007228FA" w:rsidRPr="007228FA" w:rsidRDefault="00486164" w:rsidP="007228FA">
      <w:pPr>
        <w:pStyle w:val="ListParagraph"/>
        <w:numPr>
          <w:ilvl w:val="4"/>
          <w:numId w:val="1"/>
        </w:numPr>
        <w:ind w:left="1080" w:firstLine="360"/>
        <w:rPr>
          <w:b/>
        </w:rPr>
      </w:pPr>
      <w:r>
        <w:t>can add dip information</w:t>
      </w:r>
    </w:p>
    <w:p w:rsidR="0073065C" w:rsidRPr="007228FA" w:rsidRDefault="007228FA" w:rsidP="007228FA">
      <w:pPr>
        <w:ind w:left="720" w:firstLine="360"/>
        <w:rPr>
          <w:b/>
        </w:rPr>
      </w:pPr>
      <w:r>
        <w:t xml:space="preserve">   </w:t>
      </w:r>
      <w:r w:rsidR="005F37A8">
        <w:t xml:space="preserve">Example: El </w:t>
      </w:r>
      <w:proofErr w:type="spellStart"/>
      <w:r w:rsidR="005F37A8">
        <w:t>Poma</w:t>
      </w:r>
      <w:proofErr w:type="spellEnd"/>
    </w:p>
    <w:p w:rsidR="0073065C" w:rsidRPr="007208EC" w:rsidRDefault="0073065C" w:rsidP="0073065C">
      <w:pPr>
        <w:pStyle w:val="ListParagraph"/>
        <w:numPr>
          <w:ilvl w:val="1"/>
          <w:numId w:val="1"/>
        </w:numPr>
        <w:rPr>
          <w:b/>
        </w:rPr>
      </w:pPr>
      <w:r w:rsidRPr="007208EC">
        <w:rPr>
          <w:b/>
        </w:rPr>
        <w:t xml:space="preserve">Discretization of point measurements </w:t>
      </w:r>
    </w:p>
    <w:p w:rsidR="0064441F" w:rsidRPr="0064441F" w:rsidRDefault="0073065C" w:rsidP="0073065C">
      <w:pPr>
        <w:pStyle w:val="ListParagraph"/>
        <w:numPr>
          <w:ilvl w:val="2"/>
          <w:numId w:val="1"/>
        </w:numPr>
        <w:rPr>
          <w:b/>
        </w:rPr>
      </w:pPr>
      <w:r>
        <w:lastRenderedPageBreak/>
        <w:t xml:space="preserve"> </w:t>
      </w:r>
      <w:r w:rsidRPr="00B95A56">
        <w:rPr>
          <w:b/>
        </w:rPr>
        <w:t>Borehole physical properties</w:t>
      </w:r>
      <w:r w:rsidR="007228FA">
        <w:rPr>
          <w:b/>
        </w:rPr>
        <w:br/>
      </w:r>
      <w:r w:rsidR="007228FA" w:rsidRPr="007228FA">
        <w:t>Background</w:t>
      </w:r>
      <w:r w:rsidR="007228FA">
        <w:t xml:space="preserve"> information:  </w:t>
      </w:r>
      <w:r w:rsidR="002456AE">
        <w:t>bore hole point or interval data -&gt; voxel model constraint</w:t>
      </w:r>
      <w:r w:rsidR="0064441F">
        <w:br/>
      </w:r>
      <w:r w:rsidR="0064441F">
        <w:t>New research:</w:t>
      </w:r>
      <w:r w:rsidR="0064441F">
        <w:t xml:space="preserve"> </w:t>
      </w:r>
    </w:p>
    <w:p w:rsidR="0064441F" w:rsidRPr="0064441F" w:rsidRDefault="0064441F" w:rsidP="0064441F">
      <w:pPr>
        <w:pStyle w:val="ListParagraph"/>
        <w:numPr>
          <w:ilvl w:val="4"/>
          <w:numId w:val="1"/>
        </w:numPr>
        <w:rPr>
          <w:b/>
        </w:rPr>
      </w:pPr>
      <w:r>
        <w:t>Incorporation of Nick Williams’ tools for loading, and discretizing bore hole data</w:t>
      </w:r>
    </w:p>
    <w:p w:rsidR="0073065C" w:rsidRPr="0064441F" w:rsidRDefault="0064441F" w:rsidP="0064441F">
      <w:pPr>
        <w:pStyle w:val="ListParagraph"/>
        <w:numPr>
          <w:ilvl w:val="4"/>
          <w:numId w:val="1"/>
        </w:numPr>
        <w:rPr>
          <w:b/>
        </w:rPr>
      </w:pPr>
      <w:r>
        <w:t xml:space="preserve">incorporation of bore hole data into </w:t>
      </w:r>
      <w:proofErr w:type="spellStart"/>
      <w:r>
        <w:t>GIFtools</w:t>
      </w:r>
      <w:proofErr w:type="spellEnd"/>
      <w:r>
        <w:t xml:space="preserve"> visualization and quality control tools</w:t>
      </w:r>
    </w:p>
    <w:p w:rsidR="0064441F" w:rsidRPr="0064441F" w:rsidRDefault="0064441F" w:rsidP="0064441F">
      <w:pPr>
        <w:pStyle w:val="ListParagraph"/>
        <w:numPr>
          <w:ilvl w:val="4"/>
          <w:numId w:val="1"/>
        </w:numPr>
        <w:rPr>
          <w:b/>
        </w:rPr>
      </w:pPr>
      <w:r>
        <w:t>ability to edit data (add remanence to susceptibility bore holes)</w:t>
      </w:r>
    </w:p>
    <w:p w:rsidR="0064441F" w:rsidRPr="0064441F" w:rsidRDefault="0064441F" w:rsidP="0064441F">
      <w:pPr>
        <w:pStyle w:val="ListParagraph"/>
        <w:numPr>
          <w:ilvl w:val="4"/>
          <w:numId w:val="1"/>
        </w:numPr>
        <w:rPr>
          <w:b/>
        </w:rPr>
      </w:pPr>
      <w:r>
        <w:t xml:space="preserve">incorporate </w:t>
      </w:r>
      <w:r>
        <w:t>Nick Williams’</w:t>
      </w:r>
      <w:r>
        <w:t xml:space="preserve"> tools for creating constraints from discretized bore hole data</w:t>
      </w:r>
      <w:r>
        <w:br/>
      </w:r>
    </w:p>
    <w:p w:rsidR="0064441F" w:rsidRPr="0064441F" w:rsidRDefault="0064441F" w:rsidP="0064441F">
      <w:pPr>
        <w:pStyle w:val="ListParagraph"/>
        <w:ind w:left="864" w:firstLine="360"/>
        <w:rPr>
          <w:b/>
        </w:rPr>
      </w:pPr>
      <w:r>
        <w:t xml:space="preserve">Example: El </w:t>
      </w:r>
      <w:proofErr w:type="spellStart"/>
      <w:r>
        <w:t>Poma</w:t>
      </w:r>
      <w:proofErr w:type="spellEnd"/>
    </w:p>
    <w:p w:rsidR="0064441F" w:rsidRPr="0064441F" w:rsidRDefault="0073065C" w:rsidP="0064441F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 w:rsidRPr="00B95A56">
        <w:rPr>
          <w:b/>
        </w:rPr>
        <w:t>Geology IDs</w:t>
      </w:r>
      <w:r w:rsidR="0064441F">
        <w:rPr>
          <w:b/>
        </w:rPr>
        <w:br/>
      </w:r>
      <w:r w:rsidR="0064441F" w:rsidRPr="007228FA">
        <w:t>Background</w:t>
      </w:r>
      <w:r w:rsidR="0064441F">
        <w:t xml:space="preserve"> information:  bore hole point or interval Geology data -&gt; voxel model constraint</w:t>
      </w:r>
      <w:r w:rsidR="0064441F">
        <w:br/>
        <w:t xml:space="preserve">New research: </w:t>
      </w:r>
    </w:p>
    <w:p w:rsidR="0064441F" w:rsidRPr="0064441F" w:rsidRDefault="0064441F" w:rsidP="0064441F">
      <w:pPr>
        <w:pStyle w:val="ListParagraph"/>
        <w:numPr>
          <w:ilvl w:val="4"/>
          <w:numId w:val="1"/>
        </w:numPr>
        <w:rPr>
          <w:b/>
        </w:rPr>
      </w:pPr>
      <w:r>
        <w:t>Link petrophysical measurements to geological units in bore hole data</w:t>
      </w:r>
    </w:p>
    <w:p w:rsidR="0064441F" w:rsidRPr="0064441F" w:rsidRDefault="0064441F" w:rsidP="0064441F">
      <w:pPr>
        <w:pStyle w:val="ListParagraph"/>
        <w:ind w:left="864" w:firstLine="360"/>
      </w:pPr>
      <w:r>
        <w:t>Example: TKC</w:t>
      </w:r>
    </w:p>
    <w:p w:rsidR="0073065C" w:rsidRPr="00B95A56" w:rsidRDefault="0073065C" w:rsidP="0073065C">
      <w:pPr>
        <w:pStyle w:val="ListParagraph"/>
        <w:numPr>
          <w:ilvl w:val="1"/>
          <w:numId w:val="1"/>
        </w:numPr>
        <w:rPr>
          <w:b/>
        </w:rPr>
      </w:pPr>
      <w:r w:rsidRPr="00B95A56">
        <w:rPr>
          <w:b/>
        </w:rPr>
        <w:t>Multiple geophysical inversions</w:t>
      </w:r>
    </w:p>
    <w:p w:rsidR="0064441F" w:rsidRPr="0064441F" w:rsidRDefault="0073065C" w:rsidP="0064441F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 w:rsidRPr="00B95A56">
        <w:rPr>
          <w:b/>
        </w:rPr>
        <w:t>Clustering</w:t>
      </w:r>
      <w:r w:rsidR="0064441F">
        <w:rPr>
          <w:b/>
        </w:rPr>
        <w:br/>
      </w:r>
      <w:r w:rsidR="0064441F" w:rsidRPr="007228FA">
        <w:t>Background</w:t>
      </w:r>
      <w:r w:rsidR="0064441F">
        <w:t xml:space="preserve"> information:  </w:t>
      </w:r>
      <w:r w:rsidR="00000EA7">
        <w:t>Create pseudo geology model by clustering multiple inversion results</w:t>
      </w:r>
      <w:r w:rsidR="00000EA7">
        <w:br/>
      </w:r>
      <w:r w:rsidR="0064441F">
        <w:t xml:space="preserve">New research: </w:t>
      </w:r>
    </w:p>
    <w:p w:rsidR="00000EA7" w:rsidRPr="00000EA7" w:rsidRDefault="0064441F" w:rsidP="00000EA7">
      <w:pPr>
        <w:pStyle w:val="ListParagraph"/>
        <w:numPr>
          <w:ilvl w:val="4"/>
          <w:numId w:val="1"/>
        </w:numPr>
        <w:rPr>
          <w:b/>
        </w:rPr>
      </w:pPr>
      <w:r>
        <w:t xml:space="preserve">Tools that cluster several inversion results by multiple clustering </w:t>
      </w:r>
      <w:r w:rsidR="00000EA7">
        <w:t>algorithms</w:t>
      </w:r>
      <w:r>
        <w:t xml:space="preserve"> (k-mean, FCM, user defined </w:t>
      </w:r>
      <w:r w:rsidR="00000EA7">
        <w:t>boundary</w:t>
      </w:r>
      <w:r>
        <w:t>)</w:t>
      </w:r>
    </w:p>
    <w:p w:rsidR="0073065C" w:rsidRPr="00B95A56" w:rsidRDefault="00000EA7" w:rsidP="00000EA7">
      <w:pPr>
        <w:ind w:left="504" w:firstLine="720"/>
        <w:rPr>
          <w:b/>
        </w:rPr>
      </w:pPr>
      <w:r>
        <w:t xml:space="preserve"> </w:t>
      </w:r>
      <w:r w:rsidR="0064441F">
        <w:t xml:space="preserve">Example: </w:t>
      </w:r>
      <w:r w:rsidR="0064441F">
        <w:t>TKC</w:t>
      </w:r>
    </w:p>
    <w:p w:rsidR="0073065C" w:rsidRDefault="0073065C" w:rsidP="0073065C">
      <w:pPr>
        <w:pStyle w:val="ListParagraph"/>
        <w:numPr>
          <w:ilvl w:val="2"/>
          <w:numId w:val="1"/>
        </w:numPr>
        <w:rPr>
          <w:b/>
        </w:rPr>
      </w:pPr>
      <w:r>
        <w:t xml:space="preserve"> </w:t>
      </w:r>
      <w:r w:rsidRPr="00B95A56">
        <w:rPr>
          <w:b/>
        </w:rPr>
        <w:t>Creating a geology model</w:t>
      </w:r>
    </w:p>
    <w:p w:rsidR="00000EA7" w:rsidRPr="0064441F" w:rsidRDefault="00000EA7" w:rsidP="00000EA7">
      <w:pPr>
        <w:pStyle w:val="ListParagraph"/>
        <w:ind w:left="1224"/>
        <w:rPr>
          <w:b/>
        </w:rPr>
      </w:pPr>
      <w:r w:rsidRPr="007228FA">
        <w:t>Background</w:t>
      </w:r>
      <w:r>
        <w:t xml:space="preserve"> information:  Incorporate information from ot</w:t>
      </w:r>
      <w:r>
        <w:t>her inversion through clustered pseudo-geological model</w:t>
      </w:r>
      <w:r>
        <w:br/>
      </w:r>
      <w:proofErr w:type="gramStart"/>
      <w:r>
        <w:t>New</w:t>
      </w:r>
      <w:proofErr w:type="gramEnd"/>
      <w:r>
        <w:t xml:space="preserve"> research: </w:t>
      </w:r>
    </w:p>
    <w:p w:rsidR="00000EA7" w:rsidRPr="00000EA7" w:rsidRDefault="00000EA7" w:rsidP="00000EA7">
      <w:pPr>
        <w:pStyle w:val="ListParagraph"/>
        <w:numPr>
          <w:ilvl w:val="4"/>
          <w:numId w:val="1"/>
        </w:numPr>
        <w:rPr>
          <w:b/>
        </w:rPr>
      </w:pPr>
      <w:r>
        <w:t>Create constraints from pseudo-geological model (</w:t>
      </w:r>
      <w:proofErr w:type="spellStart"/>
      <w:r>
        <w:t>reference,bounds</w:t>
      </w:r>
      <w:proofErr w:type="spellEnd"/>
      <w:r>
        <w:t>)</w:t>
      </w:r>
    </w:p>
    <w:p w:rsidR="00000EA7" w:rsidRPr="00000EA7" w:rsidRDefault="00000EA7" w:rsidP="00000EA7">
      <w:pPr>
        <w:pStyle w:val="ListParagraph"/>
        <w:numPr>
          <w:ilvl w:val="4"/>
          <w:numId w:val="1"/>
        </w:numPr>
        <w:rPr>
          <w:b/>
        </w:rPr>
      </w:pPr>
      <w:r>
        <w:t>Create discontinuities between units (face weights based on gradient of geology model)</w:t>
      </w:r>
    </w:p>
    <w:p w:rsidR="00000EA7" w:rsidRPr="00B95A56" w:rsidRDefault="00000EA7" w:rsidP="00000EA7">
      <w:pPr>
        <w:ind w:left="504" w:firstLine="720"/>
        <w:rPr>
          <w:b/>
        </w:rPr>
      </w:pPr>
      <w:r>
        <w:t xml:space="preserve"> Example: TKC</w:t>
      </w:r>
    </w:p>
    <w:p w:rsidR="00000EA7" w:rsidRPr="00B95A56" w:rsidRDefault="00000EA7" w:rsidP="0073065C">
      <w:pPr>
        <w:pStyle w:val="ListParagraph"/>
        <w:numPr>
          <w:ilvl w:val="2"/>
          <w:numId w:val="1"/>
        </w:numPr>
        <w:rPr>
          <w:b/>
        </w:rPr>
      </w:pPr>
    </w:p>
    <w:p w:rsidR="00000EA7" w:rsidRPr="0064441F" w:rsidRDefault="0073065C" w:rsidP="00000EA7">
      <w:pPr>
        <w:pStyle w:val="ListParagraph"/>
        <w:ind w:left="1224"/>
        <w:rPr>
          <w:b/>
        </w:rPr>
      </w:pPr>
      <w:r w:rsidRPr="00B95A56">
        <w:rPr>
          <w:b/>
        </w:rPr>
        <w:t>Putting it all together: parametric inversion</w:t>
      </w:r>
      <w:r w:rsidR="00000EA7">
        <w:rPr>
          <w:b/>
        </w:rPr>
        <w:br/>
      </w:r>
      <w:r w:rsidR="00000EA7" w:rsidRPr="007228FA">
        <w:t>Background</w:t>
      </w:r>
      <w:r w:rsidR="00000EA7">
        <w:t xml:space="preserve"> information:  </w:t>
      </w:r>
      <w:r w:rsidR="00000EA7">
        <w:t>Once a geological interpretation is created through the methods above assigning property values to each unit is useful. Parametric inversion allows the setting of property values based the fit to geophysical data.</w:t>
      </w:r>
      <w:r w:rsidR="00000EA7">
        <w:br/>
      </w:r>
      <w:r w:rsidR="00000EA7">
        <w:t xml:space="preserve">New research: </w:t>
      </w:r>
    </w:p>
    <w:p w:rsidR="00000EA7" w:rsidRPr="00F03B0C" w:rsidRDefault="00000EA7" w:rsidP="00000EA7">
      <w:pPr>
        <w:pStyle w:val="ListParagraph"/>
        <w:numPr>
          <w:ilvl w:val="4"/>
          <w:numId w:val="1"/>
        </w:numPr>
        <w:rPr>
          <w:b/>
        </w:rPr>
      </w:pPr>
      <w:r>
        <w:t>Define voxel-parametric inversion</w:t>
      </w:r>
    </w:p>
    <w:p w:rsidR="00F03B0C" w:rsidRPr="00F03B0C" w:rsidRDefault="00F03B0C" w:rsidP="00000EA7">
      <w:pPr>
        <w:pStyle w:val="ListParagraph"/>
        <w:numPr>
          <w:ilvl w:val="4"/>
          <w:numId w:val="1"/>
        </w:numPr>
        <w:rPr>
          <w:b/>
        </w:rPr>
      </w:pPr>
      <w:r>
        <w:t xml:space="preserve">Create synthetic models using </w:t>
      </w:r>
      <w:r>
        <w:t>voxel-parametric</w:t>
      </w:r>
      <w:r>
        <w:t xml:space="preserve"> inversion</w:t>
      </w:r>
    </w:p>
    <w:p w:rsidR="00F03B0C" w:rsidRPr="00F03B0C" w:rsidRDefault="00F03B0C" w:rsidP="00000EA7">
      <w:pPr>
        <w:pStyle w:val="ListParagraph"/>
        <w:numPr>
          <w:ilvl w:val="4"/>
          <w:numId w:val="1"/>
        </w:numPr>
      </w:pPr>
      <w:r>
        <w:lastRenderedPageBreak/>
        <w:t>Improve constraints created with geological models by improving assignment of properties</w:t>
      </w:r>
    </w:p>
    <w:p w:rsidR="00000EA7" w:rsidRPr="00B95A56" w:rsidRDefault="00000EA7" w:rsidP="00000EA7">
      <w:pPr>
        <w:ind w:left="504" w:firstLine="720"/>
        <w:rPr>
          <w:b/>
        </w:rPr>
      </w:pPr>
      <w:r>
        <w:t>Example: TKC</w:t>
      </w:r>
      <w:r w:rsidR="00F03B0C">
        <w:t xml:space="preserve"> and El </w:t>
      </w:r>
      <w:proofErr w:type="spellStart"/>
      <w:r w:rsidR="00F03B0C">
        <w:t>Poma</w:t>
      </w:r>
      <w:proofErr w:type="spellEnd"/>
    </w:p>
    <w:p w:rsidR="004D59D9" w:rsidRDefault="004D59D9" w:rsidP="004D59D9">
      <w:pPr>
        <w:pStyle w:val="ListParagraph"/>
        <w:numPr>
          <w:ilvl w:val="0"/>
          <w:numId w:val="1"/>
        </w:numPr>
        <w:rPr>
          <w:b/>
        </w:rPr>
      </w:pPr>
      <w:r w:rsidRPr="00B95A56">
        <w:rPr>
          <w:b/>
        </w:rPr>
        <w:t xml:space="preserve">Application to El </w:t>
      </w:r>
      <w:proofErr w:type="spellStart"/>
      <w:r w:rsidRPr="00B95A56">
        <w:rPr>
          <w:b/>
        </w:rPr>
        <w:t>Poma</w:t>
      </w:r>
      <w:proofErr w:type="spellEnd"/>
    </w:p>
    <w:p w:rsidR="004D59D9" w:rsidRDefault="004D59D9" w:rsidP="004D59D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Information provided</w:t>
      </w:r>
    </w:p>
    <w:p w:rsidR="004D59D9" w:rsidRDefault="004D59D9" w:rsidP="004D59D9">
      <w:pPr>
        <w:pStyle w:val="ListParagraph"/>
        <w:numPr>
          <w:ilvl w:val="4"/>
          <w:numId w:val="1"/>
        </w:numPr>
      </w:pPr>
      <w:r w:rsidRPr="00F03B0C">
        <w:t>Mag</w:t>
      </w:r>
      <w:r>
        <w:t xml:space="preserve"> data set (</w:t>
      </w:r>
      <w:r>
        <w:t>ground</w:t>
      </w:r>
      <w:r>
        <w:t xml:space="preserve"> mag)</w:t>
      </w:r>
    </w:p>
    <w:p w:rsidR="004D59D9" w:rsidRDefault="004D59D9" w:rsidP="004D59D9">
      <w:pPr>
        <w:pStyle w:val="ListParagraph"/>
        <w:numPr>
          <w:ilvl w:val="4"/>
          <w:numId w:val="1"/>
        </w:numPr>
      </w:pPr>
      <w:r w:rsidRPr="004D59D9">
        <w:t>Surface</w:t>
      </w:r>
      <w:r>
        <w:t xml:space="preserve"> data </w:t>
      </w:r>
      <w:proofErr w:type="spellStart"/>
      <w:r>
        <w:t>susceptibilitie</w:t>
      </w:r>
      <w:proofErr w:type="spellEnd"/>
      <w:r>
        <w:t xml:space="preserve"> measurements</w:t>
      </w:r>
    </w:p>
    <w:p w:rsidR="004D59D9" w:rsidRDefault="004D59D9" w:rsidP="004D59D9">
      <w:pPr>
        <w:pStyle w:val="ListParagraph"/>
        <w:numPr>
          <w:ilvl w:val="4"/>
          <w:numId w:val="1"/>
        </w:numPr>
      </w:pPr>
      <w:r>
        <w:t>Surface sample oriented NRM measurement (including Koenigsburger ratio)</w:t>
      </w:r>
    </w:p>
    <w:p w:rsidR="004D59D9" w:rsidRPr="004D59D9" w:rsidRDefault="004D59D9" w:rsidP="004D59D9">
      <w:pPr>
        <w:pStyle w:val="ListParagraph"/>
        <w:numPr>
          <w:ilvl w:val="4"/>
          <w:numId w:val="1"/>
        </w:numPr>
      </w:pPr>
      <w:r>
        <w:t>Bore hole susceptibility measurement</w:t>
      </w:r>
    </w:p>
    <w:p w:rsidR="0073065C" w:rsidRDefault="004D59D9" w:rsidP="004D59D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Create Synthetic model</w:t>
      </w:r>
    </w:p>
    <w:p w:rsidR="004D59D9" w:rsidRDefault="004D59D9" w:rsidP="004D59D9">
      <w:pPr>
        <w:pStyle w:val="ListParagraph"/>
        <w:numPr>
          <w:ilvl w:val="4"/>
          <w:numId w:val="1"/>
        </w:numPr>
      </w:pPr>
      <w:r w:rsidRPr="004D59D9">
        <w:t xml:space="preserve">In </w:t>
      </w:r>
      <w:r>
        <w:t>absence of a geological interpretation the synthetic model will be two blocks in a half space placed with reference to the magnetic anomaly. The blocks will share a face with the faults.</w:t>
      </w:r>
    </w:p>
    <w:p w:rsidR="004D59D9" w:rsidRDefault="004D59D9" w:rsidP="004D59D9">
      <w:pPr>
        <w:pStyle w:val="ListParagraph"/>
        <w:numPr>
          <w:ilvl w:val="4"/>
          <w:numId w:val="1"/>
        </w:numPr>
      </w:pPr>
      <w:r>
        <w:t>Given the blocks an MVI voxel parametric inversion will be use to assign properties and magnetization directions</w:t>
      </w:r>
    </w:p>
    <w:p w:rsidR="00AD4C32" w:rsidRDefault="00AD4C32" w:rsidP="004D59D9">
      <w:pPr>
        <w:pStyle w:val="ListParagraph"/>
        <w:numPr>
          <w:ilvl w:val="4"/>
          <w:numId w:val="1"/>
        </w:numPr>
      </w:pPr>
      <w:r>
        <w:t xml:space="preserve">Using the Koenigsburger provided by the surface sample </w:t>
      </w:r>
      <w:r w:rsidR="00AD36F6">
        <w:t>determine</w:t>
      </w:r>
      <w:r>
        <w:t xml:space="preserve"> the susceptibility of each block</w:t>
      </w:r>
    </w:p>
    <w:p w:rsidR="004D59D9" w:rsidRPr="004D59D9" w:rsidRDefault="004D59D9" w:rsidP="004D59D9">
      <w:pPr>
        <w:pStyle w:val="ListParagraph"/>
        <w:numPr>
          <w:ilvl w:val="1"/>
          <w:numId w:val="1"/>
        </w:numPr>
        <w:rPr>
          <w:b/>
        </w:rPr>
      </w:pPr>
      <w:r w:rsidRPr="004D59D9">
        <w:rPr>
          <w:b/>
        </w:rPr>
        <w:t>Remanent recovery</w:t>
      </w:r>
    </w:p>
    <w:p w:rsidR="004D59D9" w:rsidRDefault="004D59D9" w:rsidP="004D59D9">
      <w:pPr>
        <w:pStyle w:val="ListParagraph"/>
        <w:numPr>
          <w:ilvl w:val="2"/>
          <w:numId w:val="1"/>
        </w:numPr>
      </w:pPr>
      <w:r>
        <w:t>Since the magnetization direction of the anomalies point in such different directions I will not forward model simple effective susceptibility models given the blocks in a half space</w:t>
      </w:r>
    </w:p>
    <w:p w:rsidR="00AD4C32" w:rsidRDefault="00AD4C32" w:rsidP="004D59D9">
      <w:pPr>
        <w:pStyle w:val="ListParagraph"/>
        <w:numPr>
          <w:ilvl w:val="2"/>
          <w:numId w:val="1"/>
        </w:numPr>
        <w:rPr>
          <w:b/>
        </w:rPr>
      </w:pPr>
      <w:r w:rsidRPr="00AD4C32">
        <w:rPr>
          <w:b/>
        </w:rPr>
        <w:t>Blind</w:t>
      </w:r>
    </w:p>
    <w:p w:rsidR="00AD4C32" w:rsidRDefault="00AD4C32" w:rsidP="00AD4C32">
      <w:pPr>
        <w:pStyle w:val="ListParagraph"/>
        <w:numPr>
          <w:ilvl w:val="4"/>
          <w:numId w:val="1"/>
        </w:numPr>
      </w:pPr>
      <w:r w:rsidRPr="00AD4C32">
        <w:t>Inver</w:t>
      </w:r>
      <w:r>
        <w:t>t mag data blind assuming inducing field directions</w:t>
      </w:r>
    </w:p>
    <w:p w:rsidR="00AD4C32" w:rsidRDefault="00AD4C32" w:rsidP="00AD4C32">
      <w:pPr>
        <w:pStyle w:val="ListParagraph"/>
        <w:numPr>
          <w:ilvl w:val="4"/>
          <w:numId w:val="1"/>
        </w:numPr>
      </w:pPr>
      <w:r>
        <w:t>Show artifacts from poor assumption</w:t>
      </w:r>
    </w:p>
    <w:p w:rsidR="00AD4C32" w:rsidRPr="00AD4C32" w:rsidRDefault="00AD4C32" w:rsidP="00AD4C32">
      <w:pPr>
        <w:pStyle w:val="ListParagraph"/>
        <w:numPr>
          <w:ilvl w:val="4"/>
          <w:numId w:val="1"/>
        </w:numPr>
        <w:rPr>
          <w:b/>
        </w:rPr>
      </w:pPr>
      <w:r>
        <w:t xml:space="preserve">Invert with </w:t>
      </w:r>
      <w:proofErr w:type="spellStart"/>
      <w:r>
        <w:t>MVIinv</w:t>
      </w:r>
      <w:proofErr w:type="spellEnd"/>
      <w:r>
        <w:t xml:space="preserve"> </w:t>
      </w:r>
      <w:r>
        <w:t>(use MVI result to determine new magnetization direction)</w:t>
      </w:r>
    </w:p>
    <w:p w:rsidR="00AD4C32" w:rsidRDefault="00AD4C32" w:rsidP="00AD4C32">
      <w:pPr>
        <w:pStyle w:val="ListParagraph"/>
        <w:numPr>
          <w:ilvl w:val="2"/>
          <w:numId w:val="1"/>
        </w:numPr>
        <w:rPr>
          <w:b/>
        </w:rPr>
      </w:pPr>
      <w:r w:rsidRPr="003054BB">
        <w:rPr>
          <w:b/>
        </w:rPr>
        <w:t>Blind with new direction</w:t>
      </w:r>
    </w:p>
    <w:p w:rsidR="00AD4C32" w:rsidRDefault="00AD4C32" w:rsidP="00AD4C32">
      <w:pPr>
        <w:pStyle w:val="ListParagraph"/>
        <w:numPr>
          <w:ilvl w:val="4"/>
          <w:numId w:val="1"/>
        </w:numPr>
      </w:pPr>
      <w:r w:rsidRPr="003054BB">
        <w:t xml:space="preserve">Repeat </w:t>
      </w:r>
      <w:r>
        <w:t>3.3</w:t>
      </w:r>
      <w:r w:rsidRPr="003054BB">
        <w:t>.2</w:t>
      </w:r>
      <w:r>
        <w:t xml:space="preserve"> with new magnetization direction </w:t>
      </w:r>
    </w:p>
    <w:p w:rsidR="00AD4C32" w:rsidRDefault="00AD4C32" w:rsidP="00AD4C32">
      <w:pPr>
        <w:pStyle w:val="ListParagraph"/>
        <w:numPr>
          <w:ilvl w:val="4"/>
          <w:numId w:val="1"/>
        </w:numPr>
      </w:pPr>
      <w:r>
        <w:t>Show fewer artifacts</w:t>
      </w:r>
    </w:p>
    <w:p w:rsidR="00AD4C32" w:rsidRDefault="00AD4C32" w:rsidP="00AD4C32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Constrained inversion</w:t>
      </w:r>
      <w:r>
        <w:rPr>
          <w:b/>
        </w:rPr>
        <w:t xml:space="preserve"> (Only susceptibility)</w:t>
      </w:r>
    </w:p>
    <w:p w:rsidR="00AD4C32" w:rsidRDefault="00AD4C32" w:rsidP="00AD36F6">
      <w:pPr>
        <w:pStyle w:val="ListParagraph"/>
        <w:numPr>
          <w:ilvl w:val="4"/>
          <w:numId w:val="1"/>
        </w:numPr>
      </w:pPr>
      <w:r w:rsidRPr="00B446A8">
        <w:t xml:space="preserve">Make </w:t>
      </w:r>
      <w:r>
        <w:t xml:space="preserve">reference model and bounds from  bore hole data and the </w:t>
      </w:r>
      <w:r>
        <w:t>plan view map</w:t>
      </w:r>
      <w:r w:rsidR="00AD36F6">
        <w:t xml:space="preserve"> (using only the synthetic susceptibility results from 3.2)</w:t>
      </w:r>
    </w:p>
    <w:p w:rsidR="00AD4C32" w:rsidRDefault="00AD4C32" w:rsidP="00AD4C32">
      <w:pPr>
        <w:pStyle w:val="ListParagraph"/>
        <w:numPr>
          <w:ilvl w:val="4"/>
          <w:numId w:val="1"/>
        </w:numPr>
      </w:pPr>
      <w:r>
        <w:t>Make face weights from faults</w:t>
      </w:r>
    </w:p>
    <w:p w:rsidR="00AD4C32" w:rsidRDefault="00AD4C32" w:rsidP="00AD4C32">
      <w:pPr>
        <w:pStyle w:val="ListParagraph"/>
        <w:numPr>
          <w:ilvl w:val="4"/>
          <w:numId w:val="1"/>
        </w:numPr>
      </w:pPr>
      <w:r>
        <w:t xml:space="preserve">Apply to inversion </w:t>
      </w:r>
    </w:p>
    <w:p w:rsidR="00AD4C32" w:rsidRDefault="00AD4C32" w:rsidP="00AD4C32">
      <w:pPr>
        <w:pStyle w:val="ListParagraph"/>
        <w:numPr>
          <w:ilvl w:val="4"/>
          <w:numId w:val="1"/>
        </w:numPr>
      </w:pPr>
      <w:r>
        <w:t xml:space="preserve">Show </w:t>
      </w:r>
      <w:r>
        <w:t>r</w:t>
      </w:r>
      <w:r>
        <w:t xml:space="preserve">esult, </w:t>
      </w:r>
      <w:r w:rsidR="00AD36F6">
        <w:t>show that cells constrained by the map and bore holes are much lower than the surrounding cells</w:t>
      </w:r>
    </w:p>
    <w:p w:rsidR="00AD36F6" w:rsidRDefault="00AD36F6" w:rsidP="00AD36F6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Constrained inversion (</w:t>
      </w:r>
      <w:r>
        <w:rPr>
          <w:b/>
        </w:rPr>
        <w:t>with true MVI result</w:t>
      </w:r>
      <w:r>
        <w:rPr>
          <w:b/>
        </w:rPr>
        <w:t>)</w:t>
      </w:r>
    </w:p>
    <w:p w:rsidR="00AD36F6" w:rsidRDefault="00AD36F6" w:rsidP="00AD36F6">
      <w:pPr>
        <w:pStyle w:val="ListParagraph"/>
        <w:numPr>
          <w:ilvl w:val="4"/>
          <w:numId w:val="1"/>
        </w:numPr>
      </w:pPr>
      <w:r w:rsidRPr="00B446A8">
        <w:t xml:space="preserve">Make </w:t>
      </w:r>
      <w:r>
        <w:t xml:space="preserve">reference model and bounds from  bore hole data and the plan view map (using </w:t>
      </w:r>
      <w:r>
        <w:t xml:space="preserve"> the full magnetization vector recovered</w:t>
      </w:r>
      <w:r>
        <w:t>)</w:t>
      </w:r>
    </w:p>
    <w:p w:rsidR="00AD36F6" w:rsidRDefault="00AD36F6" w:rsidP="00AD36F6">
      <w:pPr>
        <w:pStyle w:val="ListParagraph"/>
        <w:numPr>
          <w:ilvl w:val="4"/>
          <w:numId w:val="1"/>
        </w:numPr>
      </w:pPr>
      <w:r>
        <w:t>Make face weights from faults</w:t>
      </w:r>
    </w:p>
    <w:p w:rsidR="00AD36F6" w:rsidRDefault="00AD36F6" w:rsidP="00AD36F6">
      <w:pPr>
        <w:pStyle w:val="ListParagraph"/>
        <w:numPr>
          <w:ilvl w:val="4"/>
          <w:numId w:val="1"/>
        </w:numPr>
      </w:pPr>
      <w:r>
        <w:t xml:space="preserve">Apply to inversion </w:t>
      </w:r>
    </w:p>
    <w:p w:rsidR="00AD36F6" w:rsidRDefault="00AD36F6" w:rsidP="00AD36F6">
      <w:pPr>
        <w:pStyle w:val="ListParagraph"/>
        <w:numPr>
          <w:ilvl w:val="4"/>
          <w:numId w:val="1"/>
        </w:numPr>
      </w:pPr>
      <w:r>
        <w:t xml:space="preserve">Show result, </w:t>
      </w:r>
      <w:r>
        <w:t>show better recovery of the synthetic model</w:t>
      </w:r>
    </w:p>
    <w:p w:rsidR="00AD4C32" w:rsidRDefault="00AD36F6" w:rsidP="00AD36F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Field </w:t>
      </w:r>
      <w:r w:rsidRPr="003054BB">
        <w:rPr>
          <w:b/>
        </w:rPr>
        <w:t>Example</w:t>
      </w:r>
    </w:p>
    <w:p w:rsidR="00AD36F6" w:rsidRDefault="00AD36F6" w:rsidP="00AD36F6">
      <w:pPr>
        <w:pStyle w:val="ListParagraph"/>
        <w:numPr>
          <w:ilvl w:val="4"/>
          <w:numId w:val="1"/>
        </w:numPr>
      </w:pPr>
      <w:r w:rsidRPr="00AD36F6">
        <w:lastRenderedPageBreak/>
        <w:t>Use</w:t>
      </w:r>
      <w:r>
        <w:t xml:space="preserve"> procedure shown in 3.3 (excluding 3.3.4) to recover El </w:t>
      </w:r>
      <w:proofErr w:type="spellStart"/>
      <w:r>
        <w:t>Poma</w:t>
      </w:r>
      <w:proofErr w:type="spellEnd"/>
      <w:r>
        <w:t xml:space="preserve"> anomaly</w:t>
      </w:r>
    </w:p>
    <w:p w:rsidR="00AD36F6" w:rsidRPr="00AD36F6" w:rsidRDefault="00AD36F6" w:rsidP="00AD36F6">
      <w:pPr>
        <w:pStyle w:val="ListParagraph"/>
        <w:numPr>
          <w:ilvl w:val="4"/>
          <w:numId w:val="1"/>
        </w:numPr>
      </w:pPr>
      <w:r>
        <w:t>Discuss result (unfortunately we have no idea what the truth is)</w:t>
      </w:r>
    </w:p>
    <w:p w:rsidR="00AD4C32" w:rsidRPr="00AD4C32" w:rsidRDefault="00AD4C32" w:rsidP="00AD4C32">
      <w:pPr>
        <w:pStyle w:val="ListParagraph"/>
        <w:ind w:left="2232"/>
      </w:pPr>
    </w:p>
    <w:p w:rsidR="0073065C" w:rsidRDefault="0073065C" w:rsidP="0073065C">
      <w:pPr>
        <w:pStyle w:val="ListParagraph"/>
        <w:numPr>
          <w:ilvl w:val="0"/>
          <w:numId w:val="1"/>
        </w:numPr>
        <w:rPr>
          <w:b/>
        </w:rPr>
      </w:pPr>
      <w:r w:rsidRPr="00B95A56">
        <w:rPr>
          <w:b/>
        </w:rPr>
        <w:t>Application to TKC</w:t>
      </w:r>
    </w:p>
    <w:p w:rsidR="00B95A56" w:rsidRDefault="00B95A56" w:rsidP="00B95A56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Information provide</w:t>
      </w:r>
      <w:r w:rsidR="00AF1534">
        <w:rPr>
          <w:b/>
        </w:rPr>
        <w:t>d</w:t>
      </w:r>
    </w:p>
    <w:p w:rsidR="00F03B0C" w:rsidRDefault="00F03B0C" w:rsidP="00F03B0C">
      <w:pPr>
        <w:pStyle w:val="ListParagraph"/>
        <w:numPr>
          <w:ilvl w:val="4"/>
          <w:numId w:val="1"/>
        </w:numPr>
      </w:pPr>
      <w:r w:rsidRPr="00F03B0C">
        <w:t>Mag</w:t>
      </w:r>
      <w:r>
        <w:t xml:space="preserve"> data set (VTEM mag)</w:t>
      </w:r>
    </w:p>
    <w:p w:rsidR="00F03B0C" w:rsidRDefault="00F03B0C" w:rsidP="00F03B0C">
      <w:pPr>
        <w:pStyle w:val="ListParagraph"/>
        <w:numPr>
          <w:ilvl w:val="4"/>
          <w:numId w:val="1"/>
        </w:numPr>
      </w:pPr>
      <w:r>
        <w:t xml:space="preserve">Gravity </w:t>
      </w:r>
      <w:proofErr w:type="spellStart"/>
      <w:r>
        <w:t>Gradiometry</w:t>
      </w:r>
      <w:proofErr w:type="spellEnd"/>
    </w:p>
    <w:p w:rsidR="00F03B0C" w:rsidRDefault="00F03B0C" w:rsidP="00F03B0C">
      <w:pPr>
        <w:pStyle w:val="ListParagraph"/>
        <w:numPr>
          <w:ilvl w:val="4"/>
          <w:numId w:val="1"/>
        </w:numPr>
      </w:pPr>
      <w:r>
        <w:t>Bore hole with geological units (PK,HK,VK)</w:t>
      </w:r>
    </w:p>
    <w:p w:rsidR="00F03B0C" w:rsidRDefault="00F03B0C" w:rsidP="00F03B0C">
      <w:pPr>
        <w:pStyle w:val="ListParagraph"/>
        <w:numPr>
          <w:ilvl w:val="4"/>
          <w:numId w:val="1"/>
        </w:numPr>
      </w:pPr>
      <w:r>
        <w:t>Physical property measurements from bore hole categorised by geological unit</w:t>
      </w:r>
      <w:r w:rsidR="004D59D9">
        <w:t xml:space="preserve"> (susceptibility, un oriented NRM, Koenigsburger ratio, saturated density, grain density)</w:t>
      </w:r>
    </w:p>
    <w:p w:rsidR="00F03B0C" w:rsidRDefault="00F03B0C" w:rsidP="00F03B0C">
      <w:pPr>
        <w:pStyle w:val="ListParagraph"/>
        <w:numPr>
          <w:ilvl w:val="4"/>
          <w:numId w:val="1"/>
        </w:numPr>
      </w:pPr>
      <w:r>
        <w:t>Cross section maps interpreted from bore hole data</w:t>
      </w:r>
    </w:p>
    <w:p w:rsidR="00F03B0C" w:rsidRPr="00F03B0C" w:rsidRDefault="00F03B0C" w:rsidP="00F03B0C">
      <w:pPr>
        <w:pStyle w:val="ListParagraph"/>
        <w:numPr>
          <w:ilvl w:val="1"/>
          <w:numId w:val="1"/>
        </w:numPr>
      </w:pPr>
      <w:r>
        <w:rPr>
          <w:b/>
        </w:rPr>
        <w:t>Create Synthetic Model</w:t>
      </w:r>
    </w:p>
    <w:p w:rsidR="00F03B0C" w:rsidRDefault="00F03B0C" w:rsidP="00F03B0C">
      <w:pPr>
        <w:pStyle w:val="ListParagraph"/>
        <w:numPr>
          <w:ilvl w:val="2"/>
          <w:numId w:val="1"/>
        </w:numPr>
      </w:pPr>
      <w:r w:rsidRPr="00F03B0C">
        <w:t>Point cloud created from borehole data</w:t>
      </w:r>
      <w:r>
        <w:t xml:space="preserve"> -&gt; voxel model with geological units</w:t>
      </w:r>
    </w:p>
    <w:p w:rsidR="00F03B0C" w:rsidRDefault="00F03B0C" w:rsidP="00F03B0C">
      <w:pPr>
        <w:pStyle w:val="ListParagraph"/>
        <w:numPr>
          <w:ilvl w:val="2"/>
          <w:numId w:val="1"/>
        </w:numPr>
      </w:pPr>
      <w:r>
        <w:t xml:space="preserve">given geological model, assign properties with voxel-parametric inversion (MVI for mag, density for </w:t>
      </w:r>
      <w:proofErr w:type="spellStart"/>
      <w:r>
        <w:t>grav</w:t>
      </w:r>
      <w:proofErr w:type="spellEnd"/>
      <w:r>
        <w:t>)</w:t>
      </w:r>
    </w:p>
    <w:p w:rsidR="00F03B0C" w:rsidRDefault="00F03B0C" w:rsidP="00F03B0C">
      <w:pPr>
        <w:pStyle w:val="ListParagraph"/>
        <w:numPr>
          <w:ilvl w:val="1"/>
          <w:numId w:val="1"/>
        </w:numPr>
        <w:rPr>
          <w:b/>
        </w:rPr>
      </w:pPr>
      <w:r w:rsidRPr="00F03B0C">
        <w:rPr>
          <w:b/>
        </w:rPr>
        <w:t xml:space="preserve">Non-remanent </w:t>
      </w:r>
      <w:r>
        <w:rPr>
          <w:b/>
        </w:rPr>
        <w:t>recovery</w:t>
      </w:r>
    </w:p>
    <w:p w:rsidR="00F03B0C" w:rsidRPr="00B446A8" w:rsidRDefault="00B76F74" w:rsidP="00F03B0C">
      <w:pPr>
        <w:pStyle w:val="ListParagraph"/>
        <w:numPr>
          <w:ilvl w:val="2"/>
          <w:numId w:val="1"/>
        </w:numPr>
        <w:rPr>
          <w:b/>
        </w:rPr>
      </w:pPr>
      <w:r>
        <w:t>Forward model mag</w:t>
      </w:r>
      <w:r w:rsidR="00B446A8">
        <w:t xml:space="preserve"> synthetic model using MAGfor3D using effective susceptibility results from the MVI voxel-parametric inversion</w:t>
      </w:r>
    </w:p>
    <w:p w:rsidR="00B446A8" w:rsidRPr="00B446A8" w:rsidRDefault="00B446A8" w:rsidP="00F03B0C">
      <w:pPr>
        <w:pStyle w:val="ListParagraph"/>
        <w:numPr>
          <w:ilvl w:val="2"/>
          <w:numId w:val="1"/>
        </w:numPr>
        <w:rPr>
          <w:b/>
        </w:rPr>
      </w:pPr>
      <w:r w:rsidRPr="00B446A8">
        <w:rPr>
          <w:b/>
        </w:rPr>
        <w:t>blind</w:t>
      </w:r>
    </w:p>
    <w:p w:rsidR="00B446A8" w:rsidRPr="00B446A8" w:rsidRDefault="00B446A8" w:rsidP="00B446A8">
      <w:pPr>
        <w:pStyle w:val="ListParagraph"/>
        <w:numPr>
          <w:ilvl w:val="4"/>
          <w:numId w:val="1"/>
        </w:numPr>
        <w:rPr>
          <w:b/>
        </w:rPr>
      </w:pPr>
      <w:r>
        <w:t xml:space="preserve">Invert mag and </w:t>
      </w:r>
      <w:proofErr w:type="spellStart"/>
      <w:r>
        <w:t>grav</w:t>
      </w:r>
      <w:proofErr w:type="spellEnd"/>
      <w:r>
        <w:t xml:space="preserve"> data blind</w:t>
      </w:r>
    </w:p>
    <w:p w:rsidR="00B446A8" w:rsidRPr="00B446A8" w:rsidRDefault="00B446A8" w:rsidP="00B446A8">
      <w:pPr>
        <w:pStyle w:val="ListParagraph"/>
        <w:numPr>
          <w:ilvl w:val="4"/>
          <w:numId w:val="1"/>
        </w:numPr>
        <w:rPr>
          <w:b/>
        </w:rPr>
      </w:pPr>
      <w:r>
        <w:t>Show clustered result, show less than ideal fit to synthetic true model</w:t>
      </w:r>
    </w:p>
    <w:p w:rsidR="00B446A8" w:rsidRDefault="00B446A8" w:rsidP="00B446A8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Constrained inversion</w:t>
      </w:r>
    </w:p>
    <w:p w:rsidR="00B446A8" w:rsidRDefault="00B446A8" w:rsidP="00B446A8">
      <w:pPr>
        <w:pStyle w:val="ListParagraph"/>
        <w:numPr>
          <w:ilvl w:val="4"/>
          <w:numId w:val="1"/>
        </w:numPr>
      </w:pPr>
      <w:r w:rsidRPr="00B446A8">
        <w:t xml:space="preserve">Make </w:t>
      </w:r>
      <w:r>
        <w:t>reference model and bounds from subsets of bore hole data and the cross section maps</w:t>
      </w:r>
    </w:p>
    <w:p w:rsidR="00B446A8" w:rsidRDefault="00B446A8" w:rsidP="00B446A8">
      <w:pPr>
        <w:pStyle w:val="ListParagraph"/>
        <w:numPr>
          <w:ilvl w:val="4"/>
          <w:numId w:val="1"/>
        </w:numPr>
      </w:pPr>
      <w:r>
        <w:t xml:space="preserve">Apply to inversion </w:t>
      </w:r>
    </w:p>
    <w:p w:rsidR="00B446A8" w:rsidRDefault="00B446A8" w:rsidP="00B446A8">
      <w:pPr>
        <w:pStyle w:val="ListParagraph"/>
        <w:numPr>
          <w:ilvl w:val="4"/>
          <w:numId w:val="1"/>
        </w:numPr>
      </w:pPr>
      <w:r>
        <w:t xml:space="preserve">Show clustered result, show </w:t>
      </w:r>
      <w:r>
        <w:t xml:space="preserve">better recovery </w:t>
      </w:r>
      <w:r w:rsidR="00AD4C32">
        <w:t xml:space="preserve"> </w:t>
      </w:r>
      <w:r w:rsidR="00AD4C32">
        <w:t>of synthetic model</w:t>
      </w:r>
    </w:p>
    <w:p w:rsidR="00B446A8" w:rsidRPr="00B446A8" w:rsidRDefault="00B446A8" w:rsidP="00B446A8">
      <w:pPr>
        <w:pStyle w:val="ListParagraph"/>
        <w:numPr>
          <w:ilvl w:val="2"/>
          <w:numId w:val="1"/>
        </w:numPr>
      </w:pPr>
      <w:r>
        <w:rPr>
          <w:b/>
        </w:rPr>
        <w:t>Cooperative inversion</w:t>
      </w:r>
    </w:p>
    <w:p w:rsidR="00B446A8" w:rsidRDefault="00B446A8" w:rsidP="00B446A8">
      <w:pPr>
        <w:pStyle w:val="ListParagraph"/>
        <w:numPr>
          <w:ilvl w:val="4"/>
          <w:numId w:val="1"/>
        </w:numPr>
      </w:pPr>
      <w:r w:rsidRPr="00B446A8">
        <w:t>Us</w:t>
      </w:r>
      <w:r>
        <w:t xml:space="preserve">e constrained clustered results as a further constraint (reference, bounds, face weights) </w:t>
      </w:r>
    </w:p>
    <w:p w:rsidR="00B446A8" w:rsidRDefault="00B446A8" w:rsidP="00B446A8">
      <w:pPr>
        <w:pStyle w:val="ListParagraph"/>
        <w:numPr>
          <w:ilvl w:val="4"/>
          <w:numId w:val="1"/>
        </w:numPr>
      </w:pPr>
      <w:r>
        <w:t>Show new iterated clustered results</w:t>
      </w:r>
    </w:p>
    <w:p w:rsidR="00B446A8" w:rsidRDefault="00B446A8" w:rsidP="00B446A8">
      <w:pPr>
        <w:pStyle w:val="ListParagraph"/>
        <w:numPr>
          <w:ilvl w:val="1"/>
          <w:numId w:val="1"/>
        </w:numPr>
        <w:rPr>
          <w:b/>
        </w:rPr>
      </w:pPr>
      <w:r w:rsidRPr="00B446A8">
        <w:rPr>
          <w:b/>
        </w:rPr>
        <w:t>Rema</w:t>
      </w:r>
      <w:r>
        <w:rPr>
          <w:b/>
        </w:rPr>
        <w:t>nent Recovery</w:t>
      </w:r>
    </w:p>
    <w:p w:rsidR="00B446A8" w:rsidRPr="00B446A8" w:rsidRDefault="00B446A8" w:rsidP="00B446A8">
      <w:pPr>
        <w:pStyle w:val="ListParagraph"/>
        <w:numPr>
          <w:ilvl w:val="2"/>
          <w:numId w:val="1"/>
        </w:numPr>
        <w:rPr>
          <w:b/>
        </w:rPr>
      </w:pPr>
      <w:r>
        <w:t xml:space="preserve">Forward model mag synthetic model using </w:t>
      </w:r>
      <w:proofErr w:type="spellStart"/>
      <w:r>
        <w:t>M</w:t>
      </w:r>
      <w:r>
        <w:t>VIfwd</w:t>
      </w:r>
      <w:proofErr w:type="spellEnd"/>
      <w:r>
        <w:t xml:space="preserve"> using </w:t>
      </w:r>
      <w:r>
        <w:t xml:space="preserve">magnetization vector, change the direction of the HK unit to be very different from </w:t>
      </w:r>
      <w:r w:rsidRPr="00B446A8">
        <w:t>geomagnetic</w:t>
      </w:r>
      <w:r>
        <w:t xml:space="preserve"> field direction</w:t>
      </w:r>
    </w:p>
    <w:p w:rsidR="00B446A8" w:rsidRDefault="00B446A8" w:rsidP="00B446A8">
      <w:pPr>
        <w:pStyle w:val="ListParagraph"/>
        <w:numPr>
          <w:ilvl w:val="2"/>
          <w:numId w:val="1"/>
        </w:numPr>
        <w:rPr>
          <w:b/>
        </w:rPr>
      </w:pPr>
      <w:r w:rsidRPr="00B446A8">
        <w:rPr>
          <w:b/>
        </w:rPr>
        <w:t>Blind</w:t>
      </w:r>
    </w:p>
    <w:p w:rsidR="00B446A8" w:rsidRPr="00B446A8" w:rsidRDefault="00B446A8" w:rsidP="00B446A8">
      <w:pPr>
        <w:pStyle w:val="ListParagraph"/>
        <w:numPr>
          <w:ilvl w:val="4"/>
          <w:numId w:val="1"/>
        </w:numPr>
        <w:rPr>
          <w:b/>
        </w:rPr>
      </w:pPr>
      <w:r>
        <w:t>Invert mag data blind</w:t>
      </w:r>
      <w:r>
        <w:t xml:space="preserve"> </w:t>
      </w:r>
      <w:r w:rsidR="003054BB">
        <w:t xml:space="preserve">(assuming inducing field direction) </w:t>
      </w:r>
      <w:r>
        <w:t>with MAGinv3D show artifacts from poor assumption</w:t>
      </w:r>
    </w:p>
    <w:p w:rsidR="00B446A8" w:rsidRPr="003054BB" w:rsidRDefault="00B446A8" w:rsidP="00B446A8">
      <w:pPr>
        <w:pStyle w:val="ListParagraph"/>
        <w:numPr>
          <w:ilvl w:val="4"/>
          <w:numId w:val="1"/>
        </w:numPr>
        <w:rPr>
          <w:b/>
        </w:rPr>
      </w:pPr>
      <w:r>
        <w:t>Show new clustered result</w:t>
      </w:r>
      <w:r w:rsidR="003054BB">
        <w:t xml:space="preserve"> (with </w:t>
      </w:r>
      <w:proofErr w:type="spellStart"/>
      <w:r w:rsidR="003054BB">
        <w:t>grav</w:t>
      </w:r>
      <w:proofErr w:type="spellEnd"/>
      <w:r w:rsidR="003054BB">
        <w:t xml:space="preserve"> result from 3.3.2)</w:t>
      </w:r>
    </w:p>
    <w:p w:rsidR="003054BB" w:rsidRPr="003054BB" w:rsidRDefault="003054BB" w:rsidP="00B446A8">
      <w:pPr>
        <w:pStyle w:val="ListParagraph"/>
        <w:numPr>
          <w:ilvl w:val="4"/>
          <w:numId w:val="1"/>
        </w:numPr>
        <w:rPr>
          <w:b/>
        </w:rPr>
      </w:pPr>
      <w:r>
        <w:t xml:space="preserve">Invert with </w:t>
      </w:r>
      <w:proofErr w:type="spellStart"/>
      <w:r>
        <w:t>MVIinv</w:t>
      </w:r>
      <w:proofErr w:type="spellEnd"/>
      <w:r>
        <w:t xml:space="preserve"> show fewer artifacts (use MVI result to determine new magnetization direction)</w:t>
      </w:r>
    </w:p>
    <w:p w:rsidR="003054BB" w:rsidRDefault="003054BB" w:rsidP="003054BB">
      <w:pPr>
        <w:pStyle w:val="ListParagraph"/>
        <w:numPr>
          <w:ilvl w:val="2"/>
          <w:numId w:val="1"/>
        </w:numPr>
        <w:rPr>
          <w:b/>
        </w:rPr>
      </w:pPr>
      <w:r w:rsidRPr="003054BB">
        <w:rPr>
          <w:b/>
        </w:rPr>
        <w:t>Blind with new direction</w:t>
      </w:r>
    </w:p>
    <w:p w:rsidR="003054BB" w:rsidRDefault="003054BB" w:rsidP="003054BB">
      <w:pPr>
        <w:pStyle w:val="ListParagraph"/>
        <w:numPr>
          <w:ilvl w:val="4"/>
          <w:numId w:val="1"/>
        </w:numPr>
      </w:pPr>
      <w:r w:rsidRPr="003054BB">
        <w:t>Repeat 3.4.2</w:t>
      </w:r>
      <w:r>
        <w:t xml:space="preserve"> with new magnetization direction </w:t>
      </w:r>
    </w:p>
    <w:p w:rsidR="003054BB" w:rsidRDefault="003054BB" w:rsidP="003054BB">
      <w:pPr>
        <w:pStyle w:val="ListParagraph"/>
        <w:numPr>
          <w:ilvl w:val="4"/>
          <w:numId w:val="1"/>
        </w:numPr>
      </w:pPr>
      <w:r>
        <w:t>Show fewer artifacts</w:t>
      </w:r>
    </w:p>
    <w:p w:rsidR="003054BB" w:rsidRDefault="003054BB" w:rsidP="003054BB">
      <w:pPr>
        <w:pStyle w:val="ListParagraph"/>
        <w:numPr>
          <w:ilvl w:val="2"/>
          <w:numId w:val="1"/>
        </w:numPr>
        <w:rPr>
          <w:b/>
        </w:rPr>
      </w:pPr>
      <w:r w:rsidRPr="003054BB">
        <w:rPr>
          <w:b/>
        </w:rPr>
        <w:t>Constrained inversion</w:t>
      </w:r>
    </w:p>
    <w:p w:rsidR="003054BB" w:rsidRDefault="003054BB" w:rsidP="003054BB">
      <w:pPr>
        <w:pStyle w:val="ListParagraph"/>
        <w:numPr>
          <w:ilvl w:val="4"/>
          <w:numId w:val="1"/>
        </w:numPr>
      </w:pPr>
      <w:r w:rsidRPr="003054BB">
        <w:lastRenderedPageBreak/>
        <w:t>Repeat</w:t>
      </w:r>
      <w:r>
        <w:t xml:space="preserve"> 3.3.3 with new direction</w:t>
      </w:r>
    </w:p>
    <w:p w:rsidR="003054BB" w:rsidRDefault="003054BB" w:rsidP="003054BB">
      <w:pPr>
        <w:pStyle w:val="ListParagraph"/>
        <w:numPr>
          <w:ilvl w:val="4"/>
          <w:numId w:val="1"/>
        </w:numPr>
      </w:pPr>
      <w:r>
        <w:t>Show better fit of clustered result to synthetic model</w:t>
      </w:r>
    </w:p>
    <w:p w:rsidR="003054BB" w:rsidRPr="003054BB" w:rsidRDefault="003054BB" w:rsidP="003054BB">
      <w:pPr>
        <w:pStyle w:val="ListParagraph"/>
        <w:numPr>
          <w:ilvl w:val="2"/>
          <w:numId w:val="1"/>
        </w:numPr>
      </w:pPr>
      <w:r>
        <w:rPr>
          <w:b/>
        </w:rPr>
        <w:t>Cooperative inversion</w:t>
      </w:r>
    </w:p>
    <w:p w:rsidR="003054BB" w:rsidRDefault="003054BB" w:rsidP="003054BB">
      <w:pPr>
        <w:pStyle w:val="ListParagraph"/>
        <w:numPr>
          <w:ilvl w:val="4"/>
          <w:numId w:val="1"/>
        </w:numPr>
      </w:pPr>
      <w:r w:rsidRPr="003054BB">
        <w:t xml:space="preserve">Using </w:t>
      </w:r>
      <w:r>
        <w:t>constrained clustered model, perform MVI voxel parametric inversion to determine a final magnetization direction</w:t>
      </w:r>
    </w:p>
    <w:p w:rsidR="003054BB" w:rsidRDefault="003054BB" w:rsidP="003054BB">
      <w:pPr>
        <w:pStyle w:val="ListParagraph"/>
        <w:numPr>
          <w:ilvl w:val="4"/>
          <w:numId w:val="1"/>
        </w:numPr>
      </w:pPr>
      <w:r>
        <w:t xml:space="preserve">Use </w:t>
      </w:r>
      <w:r>
        <w:t>constrained clustered model</w:t>
      </w:r>
      <w:r w:rsidRPr="003054BB">
        <w:t xml:space="preserve"> </w:t>
      </w:r>
      <w:r>
        <w:t xml:space="preserve">results as a further constraint (reference, bounds, face weights) </w:t>
      </w:r>
      <w:r>
        <w:t xml:space="preserve"> in addition to new anomaly direction</w:t>
      </w:r>
    </w:p>
    <w:p w:rsidR="003054BB" w:rsidRPr="003054BB" w:rsidRDefault="003054BB" w:rsidP="003054BB">
      <w:pPr>
        <w:pStyle w:val="ListParagraph"/>
        <w:numPr>
          <w:ilvl w:val="4"/>
          <w:numId w:val="1"/>
        </w:numPr>
      </w:pPr>
      <w:r>
        <w:t>Show final result</w:t>
      </w:r>
    </w:p>
    <w:p w:rsidR="003054BB" w:rsidRDefault="003054BB" w:rsidP="003054BB">
      <w:pPr>
        <w:pStyle w:val="ListParagraph"/>
        <w:numPr>
          <w:ilvl w:val="1"/>
          <w:numId w:val="1"/>
        </w:numPr>
        <w:rPr>
          <w:b/>
        </w:rPr>
      </w:pPr>
      <w:r w:rsidRPr="003054BB">
        <w:rPr>
          <w:b/>
        </w:rPr>
        <w:t>Field Example</w:t>
      </w:r>
    </w:p>
    <w:p w:rsidR="003054BB" w:rsidRDefault="003054BB" w:rsidP="004D59D9">
      <w:pPr>
        <w:pStyle w:val="ListParagraph"/>
        <w:numPr>
          <w:ilvl w:val="4"/>
          <w:numId w:val="1"/>
        </w:numPr>
      </w:pPr>
      <w:r w:rsidRPr="003054BB">
        <w:t xml:space="preserve">Use </w:t>
      </w:r>
      <w:r>
        <w:t>procedure shown in</w:t>
      </w:r>
      <w:r w:rsidR="004D59D9">
        <w:t xml:space="preserve"> 3.4 to recover the anomaly from the TKC field example.</w:t>
      </w:r>
    </w:p>
    <w:p w:rsidR="004D59D9" w:rsidRPr="003054BB" w:rsidRDefault="004D59D9" w:rsidP="004D59D9">
      <w:pPr>
        <w:pStyle w:val="ListParagraph"/>
        <w:numPr>
          <w:ilvl w:val="4"/>
          <w:numId w:val="1"/>
        </w:numPr>
      </w:pPr>
      <w:r>
        <w:t>Show fit of recovered clustered model to geological units</w:t>
      </w:r>
    </w:p>
    <w:p w:rsidR="00B446A8" w:rsidRPr="00B446A8" w:rsidRDefault="00B446A8" w:rsidP="003054BB">
      <w:pPr>
        <w:pStyle w:val="ListParagraph"/>
        <w:ind w:left="1728"/>
        <w:rPr>
          <w:b/>
        </w:rPr>
      </w:pPr>
    </w:p>
    <w:p w:rsidR="003E7913" w:rsidRDefault="00D70473" w:rsidP="003E791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Appendix A: Application of research to industry</w:t>
      </w:r>
    </w:p>
    <w:p w:rsidR="00895864" w:rsidRDefault="00895864" w:rsidP="0089586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Visualization</w:t>
      </w:r>
    </w:p>
    <w:p w:rsidR="00AD36F6" w:rsidRPr="00AD36F6" w:rsidRDefault="00AD36F6" w:rsidP="00AD36F6">
      <w:pPr>
        <w:pStyle w:val="ListParagraph"/>
        <w:numPr>
          <w:ilvl w:val="2"/>
          <w:numId w:val="1"/>
        </w:numPr>
      </w:pPr>
      <w:r w:rsidRPr="00AD36F6">
        <w:t>Show</w:t>
      </w:r>
      <w:r>
        <w:t xml:space="preserve"> tools to visualize data and models</w:t>
      </w:r>
      <w:r w:rsidR="001E22D3">
        <w:t xml:space="preserve"> as shown in the Thesis</w:t>
      </w:r>
    </w:p>
    <w:p w:rsidR="00895864" w:rsidRDefault="007410EE" w:rsidP="0089586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User experience</w:t>
      </w:r>
    </w:p>
    <w:p w:rsidR="001E22D3" w:rsidRPr="001E22D3" w:rsidRDefault="001E22D3" w:rsidP="001E22D3">
      <w:pPr>
        <w:pStyle w:val="ListParagraph"/>
        <w:numPr>
          <w:ilvl w:val="2"/>
          <w:numId w:val="1"/>
        </w:numPr>
        <w:rPr>
          <w:b/>
        </w:rPr>
      </w:pPr>
      <w:r>
        <w:t>Show tools and procedures to create the constraints shown in the thesis</w:t>
      </w:r>
    </w:p>
    <w:p w:rsidR="001E22D3" w:rsidRPr="001E22D3" w:rsidRDefault="001E22D3" w:rsidP="001E22D3">
      <w:pPr>
        <w:pStyle w:val="ListParagraph"/>
        <w:numPr>
          <w:ilvl w:val="4"/>
          <w:numId w:val="1"/>
        </w:numPr>
        <w:rPr>
          <w:b/>
        </w:rPr>
      </w:pPr>
      <w:r>
        <w:t>Maps</w:t>
      </w:r>
    </w:p>
    <w:p w:rsidR="001E22D3" w:rsidRPr="001E22D3" w:rsidRDefault="001E22D3" w:rsidP="001E22D3">
      <w:pPr>
        <w:pStyle w:val="ListParagraph"/>
        <w:numPr>
          <w:ilvl w:val="4"/>
          <w:numId w:val="1"/>
        </w:numPr>
        <w:rPr>
          <w:b/>
        </w:rPr>
      </w:pPr>
      <w:r>
        <w:t>Faults</w:t>
      </w:r>
    </w:p>
    <w:p w:rsidR="001E22D3" w:rsidRPr="001E22D3" w:rsidRDefault="001E22D3" w:rsidP="001E22D3">
      <w:pPr>
        <w:pStyle w:val="ListParagraph"/>
        <w:numPr>
          <w:ilvl w:val="4"/>
          <w:numId w:val="1"/>
        </w:numPr>
        <w:rPr>
          <w:b/>
        </w:rPr>
      </w:pPr>
      <w:bookmarkStart w:id="0" w:name="_GoBack"/>
      <w:bookmarkEnd w:id="0"/>
      <w:r>
        <w:t>Bore hole data</w:t>
      </w:r>
    </w:p>
    <w:p w:rsidR="001E22D3" w:rsidRPr="001E22D3" w:rsidRDefault="001E22D3" w:rsidP="001E22D3">
      <w:pPr>
        <w:pStyle w:val="ListParagraph"/>
        <w:numPr>
          <w:ilvl w:val="4"/>
          <w:numId w:val="1"/>
        </w:numPr>
        <w:rPr>
          <w:b/>
        </w:rPr>
      </w:pPr>
      <w:r>
        <w:t>Clustering</w:t>
      </w:r>
    </w:p>
    <w:p w:rsidR="001E22D3" w:rsidRPr="00B95A56" w:rsidRDefault="001E22D3" w:rsidP="001E22D3">
      <w:pPr>
        <w:pStyle w:val="ListParagraph"/>
        <w:ind w:left="2232"/>
        <w:rPr>
          <w:b/>
        </w:rPr>
      </w:pPr>
    </w:p>
    <w:sectPr w:rsidR="001E22D3" w:rsidRPr="00B95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11BEA"/>
    <w:multiLevelType w:val="multilevel"/>
    <w:tmpl w:val="E2D0DA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5C"/>
    <w:rsid w:val="00000EA7"/>
    <w:rsid w:val="00015BB4"/>
    <w:rsid w:val="000530AE"/>
    <w:rsid w:val="001E22D3"/>
    <w:rsid w:val="001F385A"/>
    <w:rsid w:val="002456AE"/>
    <w:rsid w:val="003054BB"/>
    <w:rsid w:val="003E7913"/>
    <w:rsid w:val="00486164"/>
    <w:rsid w:val="004D59D9"/>
    <w:rsid w:val="004E1C74"/>
    <w:rsid w:val="005F37A8"/>
    <w:rsid w:val="006174E8"/>
    <w:rsid w:val="0064441F"/>
    <w:rsid w:val="00657113"/>
    <w:rsid w:val="00661DC7"/>
    <w:rsid w:val="0066678B"/>
    <w:rsid w:val="00676196"/>
    <w:rsid w:val="006C1F0D"/>
    <w:rsid w:val="006E4630"/>
    <w:rsid w:val="006F694D"/>
    <w:rsid w:val="007208EC"/>
    <w:rsid w:val="007228FA"/>
    <w:rsid w:val="0073065C"/>
    <w:rsid w:val="007410EE"/>
    <w:rsid w:val="00785348"/>
    <w:rsid w:val="00895864"/>
    <w:rsid w:val="0096221D"/>
    <w:rsid w:val="009E7C28"/>
    <w:rsid w:val="00A47896"/>
    <w:rsid w:val="00AD36F6"/>
    <w:rsid w:val="00AD4C32"/>
    <w:rsid w:val="00AF1534"/>
    <w:rsid w:val="00B446A8"/>
    <w:rsid w:val="00B76F74"/>
    <w:rsid w:val="00B95A56"/>
    <w:rsid w:val="00C70666"/>
    <w:rsid w:val="00D70473"/>
    <w:rsid w:val="00F03B0C"/>
    <w:rsid w:val="00F9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kdavis</dc:creator>
  <cp:lastModifiedBy>Daniel Bild-Enkin</cp:lastModifiedBy>
  <cp:revision>6</cp:revision>
  <dcterms:created xsi:type="dcterms:W3CDTF">2016-07-25T23:04:00Z</dcterms:created>
  <dcterms:modified xsi:type="dcterms:W3CDTF">2016-07-26T00:47:00Z</dcterms:modified>
</cp:coreProperties>
</file>