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Research Motivation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Improving  geophysical  inversion by easy incorporation of a priori data into inversion regularisations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Innovations and improvements upon Nick Williams’ thesis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Maps (pixels versus shape files)</w:t>
      </w:r>
      <w:r>
        <w:br/>
        <w:t>non-linearity of GUI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image analysis rather than only map polygons</w:t>
      </w:r>
      <w:r>
        <w:br/>
        <w:t>cross section input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ability to edit and QC data (geophysical, petrophysical, and geological) as you go through the inversion process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geological models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tools to help assign physical properties to geophysical units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clustering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voxel-parametric inversion</w:t>
      </w:r>
    </w:p>
    <w:p w:rsidR="00F65556" w:rsidRDefault="00790F1C" w:rsidP="00862048">
      <w:pPr>
        <w:pStyle w:val="ListParagraph"/>
        <w:numPr>
          <w:ilvl w:val="1"/>
          <w:numId w:val="1"/>
        </w:numPr>
        <w:rPr>
          <w:b/>
        </w:rPr>
      </w:pPr>
      <w:r>
        <w:t>Literature Review</w:t>
      </w: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Incorporation</w:t>
      </w:r>
      <w:r>
        <w:t xml:space="preserve"> </w:t>
      </w:r>
      <w:r>
        <w:rPr>
          <w:b/>
        </w:rPr>
        <w:t xml:space="preserve">of prior information 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Geology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 xml:space="preserve"> </w:t>
      </w:r>
      <w:r>
        <w:rPr>
          <w:b/>
        </w:rPr>
        <w:t>Plan-view map</w:t>
      </w:r>
      <w:r>
        <w:rPr>
          <w:b/>
        </w:rPr>
        <w:br/>
      </w:r>
      <w:r>
        <w:t>Background:  Geology map with colours -&gt; voxel model constraints</w:t>
      </w:r>
      <w:r>
        <w:br/>
        <w:t xml:space="preserve">New research: 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Can take a pixel map and discretize it into a voxel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geological unit to each pixel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geological unit to each model cell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Determine topography (just on surface, extend to fixed depth, extend to variable depth below surface, extend to arbitrary surface)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Assignment of physical property and bounds to each geological unit to create constraints</w:t>
      </w:r>
    </w:p>
    <w:p w:rsidR="00F65556" w:rsidRDefault="004F6AB8">
      <w:pPr>
        <w:ind w:left="504" w:firstLine="720"/>
      </w:pPr>
      <w:r>
        <w:t>Example: El Poma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Cross-section</w:t>
      </w:r>
      <w:r>
        <w:rPr>
          <w:b/>
        </w:rPr>
        <w:br/>
      </w:r>
      <w:r>
        <w:t>Background: Geology cross section image with colours -&gt; voxel model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How to insert into 3D model -&gt; 2D mesh to 3D mesh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 xml:space="preserve">Geo-rectify of 2D mesh onto 3D mesh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Geo-rectify of 2D image to view in 3D model</w:t>
      </w:r>
    </w:p>
    <w:p w:rsidR="00F65556" w:rsidRDefault="004F6AB8">
      <w:pPr>
        <w:ind w:left="504" w:firstLine="720"/>
        <w:rPr>
          <w:b/>
        </w:rPr>
      </w:pPr>
      <w:r>
        <w:t>Example: TKC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Faults maps</w:t>
      </w:r>
      <w:r>
        <w:rPr>
          <w:b/>
        </w:rPr>
        <w:br/>
      </w:r>
      <w:r>
        <w:t>Background: Lines for faults -&gt; allows discontinuity of physical properties by inputting low spacial weights where a fault would imply a discontinuity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lastRenderedPageBreak/>
        <w:t>Assuming piece-wise continuous faults, can iteratively create fault-systems and curving faults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Need to have “water tight” surface that is only one face thick regardless of mesh</w:t>
      </w:r>
      <w:r w:rsidR="006C09EE">
        <w:t xml:space="preserve"> and fault surface</w:t>
      </w:r>
    </w:p>
    <w:p w:rsidR="00F65556" w:rsidRDefault="004F6AB8">
      <w:pPr>
        <w:pStyle w:val="ListParagraph"/>
        <w:numPr>
          <w:ilvl w:val="4"/>
          <w:numId w:val="1"/>
        </w:numPr>
        <w:ind w:left="1080" w:firstLine="360"/>
      </w:pPr>
      <w:r>
        <w:t>can add dip information</w:t>
      </w:r>
    </w:p>
    <w:p w:rsidR="00F65556" w:rsidRDefault="004F6AB8">
      <w:pPr>
        <w:ind w:left="720" w:firstLine="360"/>
        <w:rPr>
          <w:b/>
        </w:rPr>
      </w:pPr>
      <w:r>
        <w:t xml:space="preserve">   Example: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Discretization of point measurements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Borehole physical properties</w:t>
      </w:r>
      <w:r>
        <w:rPr>
          <w:b/>
        </w:rPr>
        <w:br/>
      </w:r>
      <w:r>
        <w:t>Background information:  bore hole point or interval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Nick Williams’ tools for loading, and discretizing 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incorporation of bore hole data into GIFtools visualization and quality control tools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 xml:space="preserve">ability to edit data </w:t>
      </w:r>
    </w:p>
    <w:p w:rsidR="006C09EE" w:rsidRPr="006C09EE" w:rsidRDefault="004F6AB8">
      <w:pPr>
        <w:pStyle w:val="ListParagraph"/>
        <w:numPr>
          <w:ilvl w:val="4"/>
          <w:numId w:val="1"/>
        </w:numPr>
        <w:rPr>
          <w:b/>
        </w:rPr>
      </w:pPr>
      <w:r>
        <w:t>incorporate Nick Williams’ tools for creating constraints from discretized bore hole data</w:t>
      </w:r>
    </w:p>
    <w:p w:rsidR="006C09EE" w:rsidRPr="006C09EE" w:rsidRDefault="006C09EE">
      <w:pPr>
        <w:pStyle w:val="ListParagraph"/>
        <w:numPr>
          <w:ilvl w:val="4"/>
          <w:numId w:val="1"/>
        </w:numPr>
        <w:rPr>
          <w:b/>
        </w:rPr>
      </w:pPr>
      <w:r>
        <w:t>tools to create discretization (different distributions, different methods of calculating bounds)</w:t>
      </w:r>
    </w:p>
    <w:p w:rsidR="00F65556" w:rsidRDefault="006C09EE">
      <w:pPr>
        <w:pStyle w:val="ListParagraph"/>
        <w:numPr>
          <w:ilvl w:val="4"/>
          <w:numId w:val="1"/>
        </w:numPr>
        <w:rPr>
          <w:b/>
        </w:rPr>
      </w:pPr>
      <w:r>
        <w:t>ability to edit discretization cell by cell</w:t>
      </w:r>
      <w:r w:rsidR="004F6AB8">
        <w:br/>
      </w:r>
    </w:p>
    <w:p w:rsidR="00F65556" w:rsidRPr="00294E66" w:rsidRDefault="004F6AB8" w:rsidP="00294E66">
      <w:pPr>
        <w:pStyle w:val="ListParagraph"/>
        <w:ind w:left="864" w:firstLine="360"/>
        <w:rPr>
          <w:b/>
        </w:rPr>
      </w:pPr>
      <w:r>
        <w:t xml:space="preserve">Example: </w:t>
      </w:r>
      <w:r w:rsidR="003A21B5">
        <w:t>TKC</w:t>
      </w:r>
      <w:r w:rsidR="00862048" w:rsidRPr="00294E66">
        <w:rPr>
          <w:b/>
        </w:rPr>
        <w:br/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>
        <w:rPr>
          <w:b/>
        </w:rPr>
        <w:t>Geology IDs</w:t>
      </w:r>
      <w:r>
        <w:rPr>
          <w:b/>
        </w:rPr>
        <w:br/>
      </w:r>
      <w:r>
        <w:t>Background information:  bore hole point or interval Geology data -&gt; voxel model constraint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Link petrophysical measurements to geological units in bore hole data</w:t>
      </w:r>
    </w:p>
    <w:p w:rsidR="00294E66" w:rsidRDefault="004F6AB8">
      <w:pPr>
        <w:pStyle w:val="ListParagraph"/>
        <w:ind w:left="864" w:firstLine="360"/>
      </w:pPr>
      <w:r>
        <w:t>Example: TKC</w:t>
      </w:r>
      <w:r w:rsidR="003A5C33">
        <w:br/>
      </w:r>
    </w:p>
    <w:p w:rsidR="00294E66" w:rsidRPr="00294E66" w:rsidRDefault="00294E66" w:rsidP="00294E66">
      <w:pPr>
        <w:pStyle w:val="ListParagraph"/>
        <w:numPr>
          <w:ilvl w:val="1"/>
          <w:numId w:val="1"/>
        </w:numPr>
      </w:pPr>
      <w:r w:rsidRPr="00294E66">
        <w:rPr>
          <w:b/>
        </w:rPr>
        <w:t>Combining Constraints</w:t>
      </w:r>
    </w:p>
    <w:p w:rsidR="00294E66" w:rsidRDefault="00294E66" w:rsidP="00294E6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Multiple A Priori Data Types</w:t>
      </w:r>
      <w:r>
        <w:rPr>
          <w:b/>
        </w:rPr>
        <w:br/>
      </w:r>
      <w:r>
        <w:t xml:space="preserve">Background information:  </w:t>
      </w:r>
      <w:r>
        <w:t>multiple a priori data types have been discussed so far. Using all a priori data at ones disposal regardless of type is useful.</w:t>
      </w:r>
      <w:r>
        <w:br/>
      </w:r>
      <w:r>
        <w:t xml:space="preserve">New research: </w:t>
      </w:r>
    </w:p>
    <w:p w:rsidR="00294E66" w:rsidRPr="00F337B9" w:rsidRDefault="00F337B9" w:rsidP="00294E66">
      <w:pPr>
        <w:pStyle w:val="ListParagraph"/>
        <w:numPr>
          <w:ilvl w:val="4"/>
          <w:numId w:val="1"/>
        </w:numPr>
        <w:rPr>
          <w:b/>
        </w:rPr>
      </w:pPr>
      <w:r>
        <w:t>Update Nick Williams’ tools to allow more flexibility and ease of use</w:t>
      </w:r>
    </w:p>
    <w:p w:rsidR="00F337B9" w:rsidRDefault="00F337B9" w:rsidP="00294E66">
      <w:pPr>
        <w:pStyle w:val="ListParagraph"/>
        <w:numPr>
          <w:ilvl w:val="4"/>
          <w:numId w:val="1"/>
        </w:numPr>
        <w:rPr>
          <w:b/>
        </w:rPr>
      </w:pPr>
      <w:r>
        <w:t>Make resolution of constraints by rule and on a case by case basis</w:t>
      </w:r>
    </w:p>
    <w:p w:rsidR="00294E66" w:rsidRPr="00294E66" w:rsidRDefault="00294E66" w:rsidP="00F337B9">
      <w:pPr>
        <w:pStyle w:val="ListParagraph"/>
        <w:ind w:left="864" w:firstLine="360"/>
      </w:pPr>
      <w:r>
        <w:t>Example: TKC</w:t>
      </w:r>
      <w:r w:rsidR="00F337B9">
        <w:t xml:space="preserve"> and El Poma</w:t>
      </w:r>
    </w:p>
    <w:p w:rsidR="00862048" w:rsidRDefault="00862048" w:rsidP="00294E66">
      <w:pPr>
        <w:pStyle w:val="ListParagraph"/>
        <w:ind w:left="1728"/>
      </w:pPr>
      <w:r>
        <w:br/>
      </w:r>
    </w:p>
    <w:p w:rsidR="00F65556" w:rsidRDefault="004F6AB8" w:rsidP="00294E6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Multiple geophysical inversions</w:t>
      </w:r>
      <w:r w:rsidR="00862048">
        <w:rPr>
          <w:b/>
        </w:rPr>
        <w:tab/>
      </w:r>
    </w:p>
    <w:p w:rsidR="00F65556" w:rsidRDefault="004F6AB8" w:rsidP="00294E66">
      <w:pPr>
        <w:pStyle w:val="ListParagraph"/>
        <w:numPr>
          <w:ilvl w:val="2"/>
          <w:numId w:val="1"/>
        </w:numPr>
      </w:pPr>
      <w:r>
        <w:lastRenderedPageBreak/>
        <w:t xml:space="preserve"> </w:t>
      </w:r>
      <w:r>
        <w:rPr>
          <w:b/>
        </w:rPr>
        <w:t>Clustering</w:t>
      </w:r>
      <w:r w:rsidR="00C74016">
        <w:rPr>
          <w:b/>
        </w:rPr>
        <w:t xml:space="preserve"> (</w:t>
      </w:r>
      <w:r w:rsidR="00C74016">
        <w:rPr>
          <w:b/>
        </w:rPr>
        <w:t>Creating a geology model</w:t>
      </w:r>
      <w:r w:rsidR="00C74016">
        <w:rPr>
          <w:b/>
        </w:rPr>
        <w:t xml:space="preserve"> from </w:t>
      </w:r>
      <w:r w:rsidR="00862048">
        <w:rPr>
          <w:b/>
        </w:rPr>
        <w:t>inversion</w:t>
      </w:r>
      <w:r w:rsidR="00C74016">
        <w:rPr>
          <w:b/>
        </w:rPr>
        <w:t xml:space="preserve"> results)</w:t>
      </w:r>
      <w:r>
        <w:rPr>
          <w:b/>
        </w:rPr>
        <w:br/>
      </w:r>
      <w:r>
        <w:t>Background information:  Create pseudo-geology model by clustering multiple inversion results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Pseudo geology model is one that has geological units and can have physical properties for each unit but which is created from inversion results rather than a prio</w:t>
      </w:r>
      <w:r w:rsidR="008602EF">
        <w:t>r</w:t>
      </w:r>
      <w:r>
        <w:t>i information</w:t>
      </w:r>
    </w:p>
    <w:p w:rsidR="00F65556" w:rsidRDefault="004F6AB8">
      <w:pPr>
        <w:pStyle w:val="ListParagraph"/>
        <w:ind w:left="0"/>
      </w:pPr>
      <w:r>
        <w:t xml:space="preserve">                 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Tools that cluster several inversion results by multiple clustering   algorithms (k-mean, FCM, user defined boundary)</w:t>
      </w:r>
    </w:p>
    <w:p w:rsidR="00F65556" w:rsidRDefault="004F6AB8">
      <w:pPr>
        <w:ind w:left="504" w:firstLine="720"/>
        <w:rPr>
          <w:b/>
        </w:rPr>
      </w:pPr>
      <w:r>
        <w:t xml:space="preserve"> Example: TKC</w:t>
      </w:r>
    </w:p>
    <w:p w:rsidR="00F65556" w:rsidRDefault="00C74016" w:rsidP="00294E6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Uses of Pseudo-Geologic models</w:t>
      </w:r>
    </w:p>
    <w:p w:rsidR="00C74016" w:rsidRDefault="004F6AB8">
      <w:pPr>
        <w:pStyle w:val="ListParagraph"/>
        <w:ind w:left="1224"/>
      </w:pPr>
      <w:r>
        <w:t xml:space="preserve">Background information:  </w:t>
      </w:r>
      <w:r w:rsidR="00A2293E">
        <w:t xml:space="preserve">How can clustered </w:t>
      </w:r>
      <w:r w:rsidR="001F0DEF">
        <w:t>pseudo-geologic models help in the constraining and interpretation of inversion results</w:t>
      </w:r>
    </w:p>
    <w:p w:rsidR="00C74016" w:rsidRDefault="004F6AB8">
      <w:pPr>
        <w:pStyle w:val="ListParagraph"/>
        <w:ind w:left="1224"/>
      </w:pPr>
      <w:r>
        <w:t xml:space="preserve">New </w:t>
      </w:r>
      <w:r w:rsidR="00C74016">
        <w:t>research:</w:t>
      </w:r>
    </w:p>
    <w:p w:rsidR="00C74016" w:rsidRDefault="00C74016" w:rsidP="00C74016">
      <w:pPr>
        <w:pStyle w:val="ListParagraph"/>
        <w:numPr>
          <w:ilvl w:val="4"/>
          <w:numId w:val="1"/>
        </w:numPr>
      </w:pPr>
      <w:r w:rsidRPr="00C74016">
        <w:t>Allows the</w:t>
      </w:r>
      <w:r>
        <w:t xml:space="preserve"> determination of iso-surfaces for interpretation of recovered results</w:t>
      </w:r>
    </w:p>
    <w:p w:rsidR="00C74016" w:rsidRPr="00C74016" w:rsidRDefault="001F0DEF" w:rsidP="00C74016">
      <w:pPr>
        <w:pStyle w:val="ListParagraph"/>
        <w:numPr>
          <w:ilvl w:val="4"/>
          <w:numId w:val="1"/>
        </w:numPr>
      </w:pPr>
      <w:r>
        <w:t>Allows the creation of geological units from several inversion results simultaneously</w:t>
      </w:r>
      <w:r w:rsidR="003A5C33">
        <w:t xml:space="preserve"> to provide a guess as to geological structure from inversion results</w:t>
      </w:r>
    </w:p>
    <w:p w:rsidR="00F65556" w:rsidRDefault="004F6AB8">
      <w:pPr>
        <w:ind w:left="504" w:firstLine="720"/>
        <w:rPr>
          <w:b/>
        </w:rPr>
      </w:pPr>
      <w:r>
        <w:t>Example: TKC</w:t>
      </w:r>
    </w:p>
    <w:p w:rsidR="00F65556" w:rsidRPr="001A3A14" w:rsidRDefault="004F6AB8" w:rsidP="001A3A14">
      <w:pPr>
        <w:pStyle w:val="ListParagraph"/>
        <w:numPr>
          <w:ilvl w:val="1"/>
          <w:numId w:val="1"/>
        </w:numPr>
        <w:rPr>
          <w:b/>
        </w:rPr>
      </w:pPr>
      <w:r w:rsidRPr="001A3A14">
        <w:rPr>
          <w:b/>
        </w:rPr>
        <w:t>Putting it all together: parametric inversion</w:t>
      </w:r>
      <w:r w:rsidRPr="001A3A14">
        <w:rPr>
          <w:b/>
        </w:rPr>
        <w:br/>
      </w:r>
      <w:r>
        <w:t>Background information:  Once a geological interpretation is created through the methods above assigning property values to each unit is useful. Parametric inversion allows the setting of property values based the fit to geophysical data.</w:t>
      </w:r>
      <w:r>
        <w:br/>
        <w:t xml:space="preserve">New research: 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Define voxel-parametric inversion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Create synthetic models using voxel-parametric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improv</w:t>
      </w:r>
      <w:r w:rsidR="003A5C33">
        <w:t>es</w:t>
      </w:r>
      <w:r>
        <w:t xml:space="preserve"> assignment of properties</w:t>
      </w:r>
      <w:r w:rsidR="003A5C33">
        <w:t xml:space="preserve"> to units (does not rely on regularization outside of the geological or pseudo-geological model provided)</w:t>
      </w:r>
    </w:p>
    <w:p w:rsidR="001F0DEF" w:rsidRDefault="001F0DEF">
      <w:pPr>
        <w:pStyle w:val="ListParagraph"/>
        <w:numPr>
          <w:ilvl w:val="4"/>
          <w:numId w:val="1"/>
        </w:numPr>
      </w:pPr>
      <w:r>
        <w:t>Helps in the determination of anomalous magnetization direction</w:t>
      </w:r>
      <w:r w:rsidR="00BF4B18">
        <w:t xml:space="preserve"> (the direction can vary greatly between each unit since they will not have smoothness constraints)</w:t>
      </w:r>
    </w:p>
    <w:p w:rsidR="00F65556" w:rsidRDefault="004F6AB8" w:rsidP="001A3A14">
      <w:pPr>
        <w:ind w:firstLine="720"/>
        <w:rPr>
          <w:b/>
        </w:rPr>
      </w:pPr>
      <w:r>
        <w:t>Example: TKC and El Poma</w:t>
      </w: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El Poma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(ground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Surface data measurements</w:t>
      </w:r>
    </w:p>
    <w:p w:rsidR="00F65556" w:rsidRDefault="004F6AB8" w:rsidP="008E1C2B">
      <w:pPr>
        <w:pStyle w:val="ListParagraph"/>
        <w:numPr>
          <w:ilvl w:val="4"/>
          <w:numId w:val="1"/>
        </w:numPr>
      </w:pPr>
      <w:r>
        <w:t>Surface sample oriented NRM measurement (including Koenigsburger ratio)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4"/>
          <w:numId w:val="1"/>
        </w:numPr>
      </w:pPr>
      <w:r>
        <w:lastRenderedPageBreak/>
        <w:t>In absence of a geological interpretation the synthetic model is set as two blocks in a half space placed with reference to the magnetic anomaly. The blocks share a face with the faults.</w:t>
      </w:r>
    </w:p>
    <w:p w:rsidR="00F65556" w:rsidRDefault="004F6AB8" w:rsidP="008E1C2B">
      <w:pPr>
        <w:pStyle w:val="ListParagraph"/>
        <w:numPr>
          <w:ilvl w:val="4"/>
          <w:numId w:val="1"/>
        </w:numPr>
      </w:pPr>
      <w:r>
        <w:t>Given the block geometry, an MVI voxel parametric inversion is used to assign properties and magnetization directions</w:t>
      </w:r>
      <w:r w:rsidR="009E4E0A">
        <w:t xml:space="preserve"> (section 2.5)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Remanent magnetization recovery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Since the magnetization directions of the anomalies point in such different directions I will not forward model simple effective susceptibility models given the blocks in a half space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Invert mag data blind, assuming the inducing field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with MVIinv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Repeat 3.3.2 with new magnetization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(with true MVI result)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Make reference model and bounds from  the plan view map (using  the full magnetization vector recovered)</w:t>
      </w:r>
      <w:r w:rsidR="009E4E0A">
        <w:t xml:space="preserve"> (section 2.1.1)</w:t>
      </w:r>
    </w:p>
    <w:p w:rsidR="00F65556" w:rsidRDefault="004F6AB8" w:rsidP="009E4E0A">
      <w:pPr>
        <w:pStyle w:val="ListParagraph"/>
        <w:numPr>
          <w:ilvl w:val="4"/>
          <w:numId w:val="1"/>
        </w:numPr>
      </w:pPr>
      <w:r>
        <w:t>Make face weights from faults</w:t>
      </w:r>
      <w:r w:rsidR="009E4E0A">
        <w:t xml:space="preserve"> (section 2.1.3</w:t>
      </w:r>
      <w:r w:rsidR="009E4E0A">
        <w:t>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result, show better recovery of the synthetic model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procedure shown in 3.3 (excluding 3.3.4) to recover El Poma anomaly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Discuss result (unfortunately we have no idea what the truth is)</w:t>
      </w:r>
    </w:p>
    <w:p w:rsidR="00F65556" w:rsidRDefault="00F65556">
      <w:pPr>
        <w:pStyle w:val="ListParagraph"/>
        <w:ind w:left="2232"/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Application to TKC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Mag data set (VTEM mag)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Gravity Gradiometry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Bore hole with geological units (PK,HK,VK)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Physical property measurements from bore hole samples, categorised by geological unit (susceptibility, un-oriented NRM, Koenigsburger ratio, saturated density, grain density)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Cross section maps interpreted from bore hole data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Create Synthetic Model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Point cloud created from borehole data -&gt; voxel model with geological units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given geological model, assign properties with voxel-parametric inversion (MVI for mag, density for grav)</w:t>
      </w:r>
      <w:r w:rsidR="003A21B5">
        <w:t xml:space="preserve"> (section 2.5)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>Recovery Without Remanence recovery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MAGfor3D using effective susceptibility results from the MVI voxel-parametric inversion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and grav data 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lastRenderedPageBreak/>
        <w:t>Show result, show less than ideal fit to synthetic true model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3A21B5" w:rsidRDefault="004F6AB8">
      <w:pPr>
        <w:pStyle w:val="ListParagraph"/>
        <w:numPr>
          <w:ilvl w:val="4"/>
          <w:numId w:val="1"/>
        </w:numPr>
      </w:pPr>
      <w:r>
        <w:t xml:space="preserve">Make reference model and bounds from subsets of bore hole data </w:t>
      </w:r>
      <w:r w:rsidR="003A21B5">
        <w:t>(section 2.2.1 and 2.2.2</w:t>
      </w:r>
      <w:bookmarkStart w:id="0" w:name="_GoBack"/>
      <w:bookmarkEnd w:id="0"/>
      <w:r w:rsidR="003A21B5">
        <w:t>)</w:t>
      </w:r>
    </w:p>
    <w:p w:rsidR="00F65556" w:rsidRDefault="003A21B5">
      <w:pPr>
        <w:pStyle w:val="ListParagraph"/>
        <w:numPr>
          <w:ilvl w:val="4"/>
          <w:numId w:val="1"/>
        </w:numPr>
      </w:pPr>
      <w:r>
        <w:t xml:space="preserve">Make reference model and bounds from </w:t>
      </w:r>
      <w:r w:rsidR="004F6AB8">
        <w:t>and the cross section maps</w:t>
      </w:r>
      <w:r>
        <w:t xml:space="preserve"> (section 2.1.2)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F65556" w:rsidRDefault="004F6AB8" w:rsidP="00B6611F">
      <w:pPr>
        <w:pStyle w:val="ListParagraph"/>
        <w:numPr>
          <w:ilvl w:val="4"/>
          <w:numId w:val="1"/>
        </w:numPr>
      </w:pPr>
      <w:r>
        <w:t>Show result, show better recovery  of synthetic model</w:t>
      </w:r>
    </w:p>
    <w:p w:rsidR="00F65556" w:rsidRDefault="004F6AB8">
      <w:pPr>
        <w:pStyle w:val="ListParagraph"/>
        <w:numPr>
          <w:ilvl w:val="1"/>
          <w:numId w:val="1"/>
        </w:numPr>
      </w:pPr>
      <w:r>
        <w:rPr>
          <w:b/>
        </w:rPr>
        <w:t xml:space="preserve">Recovery With Remanence 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Forward model mag synthetic model using MVIfwd using magnetization vector, change the direction of the HK unit to be very different from geomagnetic field direction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Invert mag data blind (assuming inducing field direction) with MAGinv3D. show artifacts from poor assumption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 xml:space="preserve">Show new result </w:t>
      </w:r>
    </w:p>
    <w:p w:rsidR="00B6611F" w:rsidRDefault="004F6AB8" w:rsidP="00B6611F">
      <w:pPr>
        <w:pStyle w:val="ListParagraph"/>
        <w:numPr>
          <w:ilvl w:val="4"/>
          <w:numId w:val="1"/>
        </w:numPr>
        <w:rPr>
          <w:b/>
        </w:rPr>
      </w:pPr>
      <w:r>
        <w:t>Invert with MVIinv, showing fewer artifacts (use MVI result to determine new magnetization direction)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Blind with new direction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 xml:space="preserve">Repeat 3.4.2 with new magnetization direction 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fewer artifacts</w:t>
      </w:r>
    </w:p>
    <w:p w:rsidR="00B6611F" w:rsidRDefault="00B6611F" w:rsidP="00B6611F">
      <w:pPr>
        <w:pStyle w:val="ListParagraph"/>
        <w:numPr>
          <w:ilvl w:val="4"/>
          <w:numId w:val="1"/>
        </w:numPr>
      </w:pPr>
      <w:r>
        <w:t>Cluster result with grav result from 4.3.2</w:t>
      </w:r>
      <w:r w:rsidR="003A21B5">
        <w:t xml:space="preserve"> (section 2.4.1)</w:t>
      </w:r>
    </w:p>
    <w:p w:rsidR="00B6611F" w:rsidRDefault="00B6611F">
      <w:pPr>
        <w:pStyle w:val="ListParagraph"/>
        <w:numPr>
          <w:ilvl w:val="4"/>
          <w:numId w:val="1"/>
        </w:numPr>
      </w:pPr>
      <w:r>
        <w:t>Use voxel-parametric inversion to determine final magnetization direction.</w:t>
      </w:r>
      <w:r w:rsidR="003A21B5">
        <w:t xml:space="preserve"> (section 2.4.2 and 2.5 )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Repeat 3.3.3 with new direction</w:t>
      </w:r>
    </w:p>
    <w:p w:rsidR="007F6990" w:rsidRDefault="007F6990" w:rsidP="007F6990">
      <w:pPr>
        <w:pStyle w:val="ListParagraph"/>
        <w:numPr>
          <w:ilvl w:val="4"/>
          <w:numId w:val="1"/>
        </w:numPr>
      </w:pPr>
      <w:r>
        <w:t>Cluster result with grav result from 4.3.2</w:t>
      </w:r>
      <w:r w:rsidR="003A21B5">
        <w:t xml:space="preserve"> </w:t>
      </w:r>
      <w:r w:rsidR="003A21B5">
        <w:t>(section 2.4.1)</w:t>
      </w:r>
    </w:p>
    <w:p w:rsidR="00F65556" w:rsidRDefault="004F6AB8" w:rsidP="00B6611F">
      <w:pPr>
        <w:pStyle w:val="ListParagraph"/>
        <w:numPr>
          <w:ilvl w:val="4"/>
          <w:numId w:val="1"/>
        </w:numPr>
      </w:pPr>
      <w:r>
        <w:t>Show better fit of clustered result to synthetic model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Field Example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Use procedure shown in 3.4 to recover the anomaly from the TKC field example.</w:t>
      </w:r>
    </w:p>
    <w:p w:rsidR="00F65556" w:rsidRDefault="004F6AB8">
      <w:pPr>
        <w:pStyle w:val="ListParagraph"/>
        <w:numPr>
          <w:ilvl w:val="4"/>
          <w:numId w:val="1"/>
        </w:numPr>
      </w:pPr>
      <w:r>
        <w:t>Show fit of recovered clustered model to geological units</w:t>
      </w:r>
    </w:p>
    <w:p w:rsidR="00F65556" w:rsidRDefault="00F65556">
      <w:pPr>
        <w:pStyle w:val="ListParagraph"/>
        <w:ind w:left="1728"/>
        <w:rPr>
          <w:b/>
        </w:rPr>
      </w:pPr>
    </w:p>
    <w:p w:rsidR="00F65556" w:rsidRDefault="004F6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Appendix A: Application of research to industry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Visualization</w:t>
      </w:r>
    </w:p>
    <w:p w:rsidR="00F65556" w:rsidRDefault="004F6AB8">
      <w:pPr>
        <w:pStyle w:val="ListParagraph"/>
        <w:numPr>
          <w:ilvl w:val="2"/>
          <w:numId w:val="1"/>
        </w:numPr>
      </w:pPr>
      <w:r>
        <w:t>Show tools to visualize data and models as shown in the Thesis</w:t>
      </w:r>
    </w:p>
    <w:p w:rsidR="00F65556" w:rsidRDefault="004F6AB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 experience</w:t>
      </w:r>
    </w:p>
    <w:p w:rsidR="00F65556" w:rsidRDefault="004F6AB8">
      <w:pPr>
        <w:pStyle w:val="ListParagraph"/>
        <w:numPr>
          <w:ilvl w:val="2"/>
          <w:numId w:val="1"/>
        </w:numPr>
        <w:rPr>
          <w:b/>
        </w:rPr>
      </w:pPr>
      <w:r>
        <w:t>Show tools and procedures to create the constraints shown in the thesis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Maps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Faults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Bore hole data</w:t>
      </w:r>
    </w:p>
    <w:p w:rsidR="00F65556" w:rsidRDefault="004F6AB8">
      <w:pPr>
        <w:pStyle w:val="ListParagraph"/>
        <w:numPr>
          <w:ilvl w:val="4"/>
          <w:numId w:val="1"/>
        </w:numPr>
        <w:rPr>
          <w:b/>
        </w:rPr>
      </w:pPr>
      <w:r>
        <w:t>Clustering</w:t>
      </w:r>
    </w:p>
    <w:p w:rsidR="00F65556" w:rsidRDefault="00F65556">
      <w:pPr>
        <w:pStyle w:val="ListParagraph"/>
        <w:ind w:left="2232"/>
      </w:pPr>
    </w:p>
    <w:sectPr w:rsidR="00F6555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579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E51436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6F652C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7733F2"/>
    <w:multiLevelType w:val="multilevel"/>
    <w:tmpl w:val="0520EB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A3730F2"/>
    <w:multiLevelType w:val="multilevel"/>
    <w:tmpl w:val="26749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56"/>
    <w:rsid w:val="001A3A14"/>
    <w:rsid w:val="001F0DEF"/>
    <w:rsid w:val="00294E66"/>
    <w:rsid w:val="003A21B5"/>
    <w:rsid w:val="003A5C33"/>
    <w:rsid w:val="004F6AB8"/>
    <w:rsid w:val="006C09EE"/>
    <w:rsid w:val="00790F1C"/>
    <w:rsid w:val="007F6990"/>
    <w:rsid w:val="008602EF"/>
    <w:rsid w:val="00862048"/>
    <w:rsid w:val="008E1C2B"/>
    <w:rsid w:val="009E4E0A"/>
    <w:rsid w:val="00A2293E"/>
    <w:rsid w:val="00B6611F"/>
    <w:rsid w:val="00BF4B18"/>
    <w:rsid w:val="00C74016"/>
    <w:rsid w:val="00CC5BF7"/>
    <w:rsid w:val="00F337B9"/>
    <w:rsid w:val="00F65556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FB36F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B36F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B36F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36F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B36F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B36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36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8394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kdavis</dc:creator>
  <cp:lastModifiedBy>Daniel Bild-Enkin</cp:lastModifiedBy>
  <cp:revision>10</cp:revision>
  <dcterms:created xsi:type="dcterms:W3CDTF">2016-07-28T20:19:00Z</dcterms:created>
  <dcterms:modified xsi:type="dcterms:W3CDTF">2016-07-28T22:55:00Z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NRCan / RNCan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