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556" w:rsidRDefault="004F6AB8">
      <w:pPr>
        <w:pStyle w:val="ListParagraph"/>
        <w:numPr>
          <w:ilvl w:val="0"/>
          <w:numId w:val="1"/>
        </w:numPr>
        <w:rPr>
          <w:b/>
        </w:rPr>
      </w:pPr>
      <w:r>
        <w:rPr>
          <w:b/>
        </w:rPr>
        <w:t>Introduction</w:t>
      </w:r>
    </w:p>
    <w:p w:rsidR="00F65556" w:rsidRDefault="004F6AB8">
      <w:pPr>
        <w:pStyle w:val="ListParagraph"/>
        <w:numPr>
          <w:ilvl w:val="1"/>
          <w:numId w:val="1"/>
        </w:numPr>
        <w:rPr>
          <w:b/>
        </w:rPr>
      </w:pPr>
      <w:r>
        <w:rPr>
          <w:b/>
        </w:rPr>
        <w:t>Research Motivation</w:t>
      </w:r>
    </w:p>
    <w:p w:rsidR="00F65556" w:rsidRDefault="004F6AB8">
      <w:pPr>
        <w:pStyle w:val="ListParagraph"/>
        <w:numPr>
          <w:ilvl w:val="2"/>
          <w:numId w:val="1"/>
        </w:numPr>
      </w:pPr>
      <w:proofErr w:type="gramStart"/>
      <w:r>
        <w:t>Improving  geophysical</w:t>
      </w:r>
      <w:proofErr w:type="gramEnd"/>
      <w:r>
        <w:t xml:space="preserve"> inversion by easy incorporation of a priori data into inversion regularisations</w:t>
      </w:r>
      <w:r w:rsidR="00172155">
        <w:t>. In this thesis I only consider potential field data</w:t>
      </w:r>
      <w:r w:rsidR="008C1F58">
        <w:t>. H</w:t>
      </w:r>
      <w:r w:rsidR="00172155">
        <w:t>owever, the methods described only effect the model objective function and bounds and as such can be applied to any data type.</w:t>
      </w:r>
    </w:p>
    <w:p w:rsidR="00172155" w:rsidRDefault="00172155">
      <w:pPr>
        <w:pStyle w:val="ListParagraph"/>
        <w:numPr>
          <w:ilvl w:val="2"/>
          <w:numId w:val="1"/>
        </w:numPr>
      </w:pPr>
      <w:r>
        <w:t>Discussion of Inversion problem</w:t>
      </w:r>
    </w:p>
    <w:p w:rsidR="00172155" w:rsidRDefault="00172155" w:rsidP="00172155">
      <w:pPr>
        <w:pStyle w:val="ListParagraph"/>
        <w:numPr>
          <w:ilvl w:val="3"/>
          <w:numId w:val="1"/>
        </w:numPr>
      </w:pPr>
      <w:r>
        <w:t>Model Objective Function</w:t>
      </w:r>
    </w:p>
    <w:p w:rsidR="00172155" w:rsidRDefault="00172155" w:rsidP="00172155">
      <w:pPr>
        <w:pStyle w:val="ListParagraph"/>
        <w:numPr>
          <w:ilvl w:val="3"/>
          <w:numId w:val="1"/>
        </w:numPr>
      </w:pPr>
      <w:r>
        <w:t>Constrained inversion</w:t>
      </w:r>
    </w:p>
    <w:p w:rsidR="00172155" w:rsidRDefault="00172155" w:rsidP="00172155">
      <w:pPr>
        <w:pStyle w:val="ListParagraph"/>
        <w:numPr>
          <w:ilvl w:val="3"/>
          <w:numId w:val="1"/>
        </w:numPr>
      </w:pPr>
      <w:r>
        <w:t>Explain why I’m only considering L2 model norms</w:t>
      </w:r>
    </w:p>
    <w:p w:rsidR="008C1F58" w:rsidRDefault="008C1F58" w:rsidP="008C1F58">
      <w:pPr>
        <w:pStyle w:val="ListParagraph"/>
        <w:numPr>
          <w:ilvl w:val="4"/>
          <w:numId w:val="1"/>
        </w:numPr>
      </w:pPr>
      <w:r>
        <w:t xml:space="preserve">While </w:t>
      </w:r>
      <w:proofErr w:type="spellStart"/>
      <w:r>
        <w:t>LpLq</w:t>
      </w:r>
      <w:proofErr w:type="spellEnd"/>
      <w:r>
        <w:t xml:space="preserve"> model norms could greatly affect the results show in this thesis, the goal of this thesis is to show the inclusion of geological and petrophysical information in inversion model objective functions. All the techniques shown in this thesis can also be used on model objective functions that use different norms.</w:t>
      </w:r>
    </w:p>
    <w:p w:rsidR="00172155" w:rsidRDefault="00172155" w:rsidP="00172155">
      <w:pPr>
        <w:pStyle w:val="ListParagraph"/>
        <w:numPr>
          <w:ilvl w:val="2"/>
          <w:numId w:val="1"/>
        </w:numPr>
      </w:pPr>
      <w:r>
        <w:t>Data types and Governing Equations</w:t>
      </w:r>
    </w:p>
    <w:p w:rsidR="00172155" w:rsidRDefault="00172155" w:rsidP="00172155">
      <w:pPr>
        <w:pStyle w:val="ListParagraph"/>
        <w:numPr>
          <w:ilvl w:val="3"/>
          <w:numId w:val="1"/>
        </w:numPr>
      </w:pPr>
      <w:r>
        <w:t>Magnetics</w:t>
      </w:r>
    </w:p>
    <w:p w:rsidR="00172155" w:rsidRDefault="00172155" w:rsidP="00172155">
      <w:pPr>
        <w:pStyle w:val="ListParagraph"/>
        <w:numPr>
          <w:ilvl w:val="4"/>
          <w:numId w:val="1"/>
        </w:numPr>
      </w:pPr>
      <w:r>
        <w:t>Susceptibility</w:t>
      </w:r>
    </w:p>
    <w:p w:rsidR="00172155" w:rsidRDefault="00172155" w:rsidP="00172155">
      <w:pPr>
        <w:pStyle w:val="ListParagraph"/>
        <w:numPr>
          <w:ilvl w:val="4"/>
          <w:numId w:val="1"/>
        </w:numPr>
      </w:pPr>
      <w:r>
        <w:t>Remanence</w:t>
      </w:r>
    </w:p>
    <w:p w:rsidR="00172155" w:rsidRDefault="00172155" w:rsidP="00172155">
      <w:pPr>
        <w:pStyle w:val="ListParagraph"/>
        <w:numPr>
          <w:ilvl w:val="3"/>
          <w:numId w:val="1"/>
        </w:numPr>
      </w:pPr>
      <w:r>
        <w:t>Gravity Gradiometry</w:t>
      </w:r>
    </w:p>
    <w:p w:rsidR="00172155" w:rsidRDefault="00172155" w:rsidP="00172155">
      <w:pPr>
        <w:pStyle w:val="ListParagraph"/>
        <w:numPr>
          <w:ilvl w:val="3"/>
          <w:numId w:val="1"/>
        </w:numPr>
      </w:pPr>
      <w:r>
        <w:t>Note that both are linear systems and the forward model fits into the relevant part of section 1.1.2</w:t>
      </w:r>
    </w:p>
    <w:p w:rsidR="00F65556" w:rsidRDefault="004F6AB8">
      <w:pPr>
        <w:pStyle w:val="ListParagraph"/>
        <w:numPr>
          <w:ilvl w:val="2"/>
          <w:numId w:val="1"/>
        </w:numPr>
      </w:pPr>
      <w:r>
        <w:t xml:space="preserve">Innovations and improvements upon Nick Williams’ thesis </w:t>
      </w:r>
    </w:p>
    <w:p w:rsidR="00F65556" w:rsidRDefault="004F6AB8">
      <w:pPr>
        <w:pStyle w:val="ListParagraph"/>
        <w:numPr>
          <w:ilvl w:val="4"/>
          <w:numId w:val="1"/>
        </w:numPr>
      </w:pPr>
      <w:r>
        <w:t>Maps (pixels versus shape files)</w:t>
      </w:r>
      <w:r>
        <w:br/>
        <w:t>non-linearity of GUI</w:t>
      </w:r>
    </w:p>
    <w:p w:rsidR="00F65556" w:rsidRDefault="004F6AB8">
      <w:pPr>
        <w:pStyle w:val="ListParagraph"/>
        <w:numPr>
          <w:ilvl w:val="4"/>
          <w:numId w:val="1"/>
        </w:numPr>
      </w:pPr>
      <w:r>
        <w:t>image analysis rather than only map polygons</w:t>
      </w:r>
      <w:r>
        <w:br/>
        <w:t>cross section input</w:t>
      </w:r>
    </w:p>
    <w:p w:rsidR="00F65556" w:rsidRDefault="004F6AB8">
      <w:pPr>
        <w:pStyle w:val="ListParagraph"/>
        <w:numPr>
          <w:ilvl w:val="4"/>
          <w:numId w:val="1"/>
        </w:numPr>
      </w:pPr>
      <w:r>
        <w:t>faults</w:t>
      </w:r>
    </w:p>
    <w:p w:rsidR="00F65556" w:rsidRDefault="004F6AB8">
      <w:pPr>
        <w:pStyle w:val="ListParagraph"/>
        <w:numPr>
          <w:ilvl w:val="4"/>
          <w:numId w:val="1"/>
        </w:numPr>
      </w:pPr>
      <w:r>
        <w:t>ability to edit and QC data (geophysical, petrophysical, and geological) as you go through the inversion process</w:t>
      </w:r>
    </w:p>
    <w:p w:rsidR="00F65556" w:rsidRDefault="004F6AB8">
      <w:pPr>
        <w:pStyle w:val="ListParagraph"/>
        <w:numPr>
          <w:ilvl w:val="4"/>
          <w:numId w:val="1"/>
        </w:numPr>
      </w:pPr>
      <w:r>
        <w:t>geological models</w:t>
      </w:r>
    </w:p>
    <w:p w:rsidR="00F65556" w:rsidRDefault="004F6AB8">
      <w:pPr>
        <w:pStyle w:val="ListParagraph"/>
        <w:numPr>
          <w:ilvl w:val="4"/>
          <w:numId w:val="1"/>
        </w:numPr>
      </w:pPr>
      <w:r>
        <w:t>tools to help assign physical properties to geophysical units</w:t>
      </w:r>
    </w:p>
    <w:p w:rsidR="00F65556" w:rsidRDefault="008C1F58">
      <w:pPr>
        <w:pStyle w:val="ListParagraph"/>
        <w:numPr>
          <w:ilvl w:val="4"/>
          <w:numId w:val="1"/>
        </w:numPr>
      </w:pPr>
      <w:r>
        <w:t xml:space="preserve">tools to allow basic </w:t>
      </w:r>
      <w:r w:rsidR="004F6AB8">
        <w:t>clustering</w:t>
      </w:r>
      <w:r>
        <w:t xml:space="preserve"> of inversion results</w:t>
      </w:r>
    </w:p>
    <w:p w:rsidR="00F65556" w:rsidRDefault="004F6AB8">
      <w:pPr>
        <w:pStyle w:val="ListParagraph"/>
        <w:numPr>
          <w:ilvl w:val="4"/>
          <w:numId w:val="1"/>
        </w:numPr>
      </w:pPr>
      <w:r>
        <w:t>voxel-parametric inversion</w:t>
      </w:r>
    </w:p>
    <w:p w:rsidR="00172155" w:rsidRDefault="00172155" w:rsidP="00172155">
      <w:pPr>
        <w:pStyle w:val="ListParagraph"/>
        <w:numPr>
          <w:ilvl w:val="2"/>
          <w:numId w:val="1"/>
        </w:numPr>
      </w:pPr>
      <w:r>
        <w:t>Motivating Synthetic Examples</w:t>
      </w:r>
    </w:p>
    <w:p w:rsidR="00172155" w:rsidRDefault="00172155" w:rsidP="00172155">
      <w:pPr>
        <w:pStyle w:val="ListParagraph"/>
        <w:numPr>
          <w:ilvl w:val="3"/>
          <w:numId w:val="1"/>
        </w:numPr>
      </w:pPr>
      <w:r>
        <w:t xml:space="preserve">El </w:t>
      </w:r>
      <w:proofErr w:type="spellStart"/>
      <w:r>
        <w:t>Poma</w:t>
      </w:r>
      <w:proofErr w:type="spellEnd"/>
      <w:r>
        <w:t xml:space="preserve"> style example</w:t>
      </w:r>
    </w:p>
    <w:p w:rsidR="00172155" w:rsidRDefault="00172155" w:rsidP="00172155">
      <w:pPr>
        <w:pStyle w:val="ListParagraph"/>
        <w:numPr>
          <w:ilvl w:val="4"/>
          <w:numId w:val="6"/>
        </w:numPr>
      </w:pPr>
      <w:r>
        <w:t xml:space="preserve">Two anomalies </w:t>
      </w:r>
    </w:p>
    <w:p w:rsidR="00172155" w:rsidRDefault="00172155" w:rsidP="00172155">
      <w:pPr>
        <w:pStyle w:val="ListParagraph"/>
        <w:numPr>
          <w:ilvl w:val="4"/>
          <w:numId w:val="6"/>
        </w:numPr>
      </w:pPr>
      <w:r>
        <w:t>Only susceptibility</w:t>
      </w:r>
    </w:p>
    <w:p w:rsidR="00172155" w:rsidRDefault="00172155" w:rsidP="00172155">
      <w:pPr>
        <w:pStyle w:val="ListParagraph"/>
        <w:numPr>
          <w:ilvl w:val="4"/>
          <w:numId w:val="6"/>
        </w:numPr>
      </w:pPr>
      <w:r>
        <w:t>North is near a outcropping unit in geo-map</w:t>
      </w:r>
    </w:p>
    <w:p w:rsidR="00172155" w:rsidRDefault="00172155" w:rsidP="00172155">
      <w:pPr>
        <w:pStyle w:val="ListParagraph"/>
        <w:numPr>
          <w:ilvl w:val="4"/>
          <w:numId w:val="6"/>
        </w:numPr>
      </w:pPr>
      <w:r>
        <w:t>South is bounded by the fault complex</w:t>
      </w:r>
    </w:p>
    <w:p w:rsidR="00172155" w:rsidRDefault="00172155" w:rsidP="00172155">
      <w:pPr>
        <w:pStyle w:val="ListParagraph"/>
        <w:numPr>
          <w:ilvl w:val="4"/>
          <w:numId w:val="6"/>
        </w:numPr>
      </w:pPr>
      <w:r>
        <w:t>Geo-map provided</w:t>
      </w:r>
    </w:p>
    <w:p w:rsidR="00172155" w:rsidRDefault="00172155" w:rsidP="00172155">
      <w:pPr>
        <w:pStyle w:val="ListParagraph"/>
        <w:numPr>
          <w:ilvl w:val="4"/>
          <w:numId w:val="6"/>
        </w:numPr>
      </w:pPr>
      <w:r>
        <w:t>Faults provided from geo map</w:t>
      </w:r>
    </w:p>
    <w:p w:rsidR="00172155" w:rsidRDefault="00172155" w:rsidP="00172155">
      <w:pPr>
        <w:pStyle w:val="ListParagraph"/>
        <w:numPr>
          <w:ilvl w:val="4"/>
          <w:numId w:val="6"/>
        </w:numPr>
      </w:pPr>
      <w:r>
        <w:t>Physical property bore hole (susceptibility)</w:t>
      </w:r>
    </w:p>
    <w:p w:rsidR="00172155" w:rsidRDefault="00172155" w:rsidP="00172155">
      <w:pPr>
        <w:pStyle w:val="ListParagraph"/>
        <w:numPr>
          <w:ilvl w:val="3"/>
          <w:numId w:val="1"/>
        </w:numPr>
      </w:pPr>
      <w:r>
        <w:t>TKC style example</w:t>
      </w:r>
    </w:p>
    <w:p w:rsidR="00172155" w:rsidRDefault="00172155" w:rsidP="00172155">
      <w:pPr>
        <w:pStyle w:val="ListParagraph"/>
        <w:numPr>
          <w:ilvl w:val="4"/>
          <w:numId w:val="1"/>
        </w:numPr>
      </w:pPr>
      <w:r>
        <w:lastRenderedPageBreak/>
        <w:t>Only susceptibility</w:t>
      </w:r>
    </w:p>
    <w:p w:rsidR="00172155" w:rsidRDefault="00172155" w:rsidP="00172155">
      <w:pPr>
        <w:pStyle w:val="ListParagraph"/>
        <w:numPr>
          <w:ilvl w:val="4"/>
          <w:numId w:val="1"/>
        </w:numPr>
      </w:pPr>
      <w:r>
        <w:t>Gravity Gradiometry data and Magnetic data</w:t>
      </w:r>
    </w:p>
    <w:p w:rsidR="00172155" w:rsidRDefault="00172155" w:rsidP="00172155">
      <w:pPr>
        <w:pStyle w:val="ListParagraph"/>
        <w:numPr>
          <w:ilvl w:val="4"/>
          <w:numId w:val="1"/>
        </w:numPr>
      </w:pPr>
      <w:r>
        <w:t>Geologic bore holes</w:t>
      </w:r>
    </w:p>
    <w:p w:rsidR="00172155" w:rsidRDefault="00172155" w:rsidP="00172155">
      <w:pPr>
        <w:pStyle w:val="ListParagraph"/>
        <w:numPr>
          <w:ilvl w:val="4"/>
          <w:numId w:val="1"/>
        </w:numPr>
      </w:pPr>
      <w:r>
        <w:t xml:space="preserve">Physical properties measured </w:t>
      </w:r>
      <w:r w:rsidR="006E4F69">
        <w:t>from core</w:t>
      </w:r>
    </w:p>
    <w:p w:rsidR="00172155" w:rsidRDefault="00172155" w:rsidP="00172155">
      <w:pPr>
        <w:pStyle w:val="ListParagraph"/>
        <w:numPr>
          <w:ilvl w:val="4"/>
          <w:numId w:val="1"/>
        </w:numPr>
      </w:pPr>
      <w:r>
        <w:t>Cross section map</w:t>
      </w:r>
    </w:p>
    <w:p w:rsidR="00F65556" w:rsidRPr="00172155" w:rsidRDefault="00790F1C" w:rsidP="00862048">
      <w:pPr>
        <w:pStyle w:val="ListParagraph"/>
        <w:numPr>
          <w:ilvl w:val="1"/>
          <w:numId w:val="1"/>
        </w:numPr>
        <w:rPr>
          <w:b/>
        </w:rPr>
      </w:pPr>
      <w:r>
        <w:t>Literature Review</w:t>
      </w:r>
    </w:p>
    <w:p w:rsidR="00172155" w:rsidRDefault="00172155" w:rsidP="00172155">
      <w:pPr>
        <w:pStyle w:val="ListParagraph"/>
        <w:numPr>
          <w:ilvl w:val="4"/>
          <w:numId w:val="1"/>
        </w:numPr>
        <w:rPr>
          <w:b/>
        </w:rPr>
      </w:pPr>
      <w:r>
        <w:t>Discussion of different ways that a priori information can be inserted into a model objective function</w:t>
      </w:r>
    </w:p>
    <w:p w:rsidR="00F65556" w:rsidRDefault="004F6AB8">
      <w:pPr>
        <w:pStyle w:val="ListParagraph"/>
        <w:numPr>
          <w:ilvl w:val="0"/>
          <w:numId w:val="1"/>
        </w:numPr>
        <w:rPr>
          <w:b/>
        </w:rPr>
      </w:pPr>
      <w:r>
        <w:rPr>
          <w:b/>
        </w:rPr>
        <w:t>Incorporation</w:t>
      </w:r>
      <w:r>
        <w:t xml:space="preserve"> </w:t>
      </w:r>
      <w:r>
        <w:rPr>
          <w:b/>
        </w:rPr>
        <w:t xml:space="preserve">of prior information </w:t>
      </w:r>
    </w:p>
    <w:p w:rsidR="00F65556" w:rsidRDefault="004F6AB8">
      <w:pPr>
        <w:pStyle w:val="ListParagraph"/>
        <w:numPr>
          <w:ilvl w:val="1"/>
          <w:numId w:val="1"/>
        </w:numPr>
        <w:rPr>
          <w:b/>
        </w:rPr>
      </w:pPr>
      <w:r>
        <w:rPr>
          <w:b/>
        </w:rPr>
        <w:t>Geology</w:t>
      </w:r>
    </w:p>
    <w:p w:rsidR="00F65556" w:rsidRDefault="004F6AB8">
      <w:pPr>
        <w:pStyle w:val="ListParagraph"/>
        <w:numPr>
          <w:ilvl w:val="2"/>
          <w:numId w:val="1"/>
        </w:numPr>
      </w:pPr>
      <w:r>
        <w:t xml:space="preserve"> </w:t>
      </w:r>
      <w:r>
        <w:rPr>
          <w:b/>
        </w:rPr>
        <w:t>Plan-view map</w:t>
      </w:r>
      <w:r>
        <w:rPr>
          <w:b/>
        </w:rPr>
        <w:br/>
      </w:r>
      <w:r>
        <w:t>Background:  Geology map with colours -&gt; voxel model constraints</w:t>
      </w:r>
      <w:r>
        <w:br/>
        <w:t xml:space="preserve">New research:  </w:t>
      </w:r>
    </w:p>
    <w:p w:rsidR="00F65556" w:rsidRDefault="004F6AB8">
      <w:pPr>
        <w:pStyle w:val="ListParagraph"/>
        <w:numPr>
          <w:ilvl w:val="4"/>
          <w:numId w:val="1"/>
        </w:numPr>
      </w:pPr>
      <w:r>
        <w:t>Can take a pixel map and discretize it into a voxel model</w:t>
      </w:r>
    </w:p>
    <w:p w:rsidR="00F65556" w:rsidRDefault="004F6AB8">
      <w:pPr>
        <w:pStyle w:val="ListParagraph"/>
        <w:numPr>
          <w:ilvl w:val="4"/>
          <w:numId w:val="1"/>
        </w:numPr>
      </w:pPr>
      <w:r>
        <w:t>Assignment of geological unit to each pixel</w:t>
      </w:r>
    </w:p>
    <w:p w:rsidR="00F65556" w:rsidRDefault="004F6AB8">
      <w:pPr>
        <w:pStyle w:val="ListParagraph"/>
        <w:numPr>
          <w:ilvl w:val="4"/>
          <w:numId w:val="1"/>
        </w:numPr>
      </w:pPr>
      <w:r>
        <w:t>Assignment of geological unit to each model cell</w:t>
      </w:r>
    </w:p>
    <w:p w:rsidR="00F65556" w:rsidRDefault="004F6AB8">
      <w:pPr>
        <w:pStyle w:val="ListParagraph"/>
        <w:numPr>
          <w:ilvl w:val="4"/>
          <w:numId w:val="1"/>
        </w:numPr>
      </w:pPr>
      <w:r>
        <w:t>Determine topography (just on surface, extend to fixed depth, extend to variable depth below surface, extend to arbitrary surface)</w:t>
      </w:r>
    </w:p>
    <w:p w:rsidR="00F65556" w:rsidRDefault="004F6AB8">
      <w:pPr>
        <w:pStyle w:val="ListParagraph"/>
        <w:numPr>
          <w:ilvl w:val="4"/>
          <w:numId w:val="1"/>
        </w:numPr>
      </w:pPr>
      <w:r>
        <w:t>Assignment of physical property and bounds to each geological unit to create constraints</w:t>
      </w:r>
    </w:p>
    <w:p w:rsidR="00F65556" w:rsidRDefault="004F6AB8">
      <w:pPr>
        <w:ind w:left="504" w:firstLine="720"/>
      </w:pPr>
      <w:r>
        <w:t xml:space="preserve">Example: El </w:t>
      </w:r>
      <w:proofErr w:type="spellStart"/>
      <w:r>
        <w:t>Poma</w:t>
      </w:r>
      <w:proofErr w:type="spellEnd"/>
    </w:p>
    <w:p w:rsidR="00BE1395" w:rsidRDefault="00BE1395" w:rsidP="00BE1395">
      <w:pPr>
        <w:pStyle w:val="ListParagraph"/>
        <w:numPr>
          <w:ilvl w:val="4"/>
          <w:numId w:val="1"/>
        </w:numPr>
      </w:pPr>
      <w:r>
        <w:t>Show effect of several depths on inversion result</w:t>
      </w:r>
    </w:p>
    <w:p w:rsidR="00BE1395" w:rsidRDefault="00BE1395" w:rsidP="00BE1395">
      <w:pPr>
        <w:pStyle w:val="ListParagraph"/>
        <w:numPr>
          <w:ilvl w:val="4"/>
          <w:numId w:val="1"/>
        </w:numPr>
      </w:pPr>
      <w:r>
        <w:t>Show creation of reference model and bounds from geological unit</w:t>
      </w:r>
    </w:p>
    <w:p w:rsidR="00BE1395" w:rsidRDefault="00BE1395" w:rsidP="00BE1395">
      <w:pPr>
        <w:pStyle w:val="ListParagraph"/>
        <w:numPr>
          <w:ilvl w:val="4"/>
          <w:numId w:val="1"/>
        </w:numPr>
      </w:pPr>
      <w:r>
        <w:t xml:space="preserve">Show lowering of </w:t>
      </w:r>
      <w:proofErr w:type="spellStart"/>
      <w:r>
        <w:t>Ws</w:t>
      </w:r>
      <w:proofErr w:type="spellEnd"/>
      <w:r>
        <w:t xml:space="preserve"> </w:t>
      </w:r>
      <w:r w:rsidR="006E4F69">
        <w:t xml:space="preserve">in unit </w:t>
      </w:r>
      <w:r>
        <w:t>to bring anomaly to surface</w:t>
      </w:r>
    </w:p>
    <w:p w:rsidR="00BE1395" w:rsidRDefault="00BE1395" w:rsidP="00BE1395">
      <w:pPr>
        <w:pStyle w:val="ListParagraph"/>
        <w:numPr>
          <w:ilvl w:val="4"/>
          <w:numId w:val="1"/>
        </w:numPr>
      </w:pPr>
      <w:r>
        <w:t>Discuss best practices (some quantitative measure of recovered model’s fit to synthetic model)</w:t>
      </w:r>
    </w:p>
    <w:p w:rsidR="00BE1395" w:rsidRDefault="00BE1395">
      <w:pPr>
        <w:ind w:left="504" w:firstLine="720"/>
      </w:pPr>
    </w:p>
    <w:p w:rsidR="00F65556" w:rsidRDefault="004F6AB8">
      <w:pPr>
        <w:pStyle w:val="ListParagraph"/>
        <w:numPr>
          <w:ilvl w:val="2"/>
          <w:numId w:val="1"/>
        </w:numPr>
        <w:rPr>
          <w:b/>
        </w:rPr>
      </w:pPr>
      <w:r>
        <w:t xml:space="preserve"> </w:t>
      </w:r>
      <w:r>
        <w:rPr>
          <w:b/>
        </w:rPr>
        <w:t>Cross-section</w:t>
      </w:r>
      <w:r>
        <w:rPr>
          <w:b/>
        </w:rPr>
        <w:br/>
      </w:r>
      <w:r>
        <w:t>Background: Geology cross section image with colours -&gt; voxel model</w:t>
      </w:r>
      <w:r>
        <w:br/>
        <w:t xml:space="preserve">New research: </w:t>
      </w:r>
    </w:p>
    <w:p w:rsidR="00F65556" w:rsidRDefault="004F6AB8">
      <w:pPr>
        <w:pStyle w:val="ListParagraph"/>
        <w:numPr>
          <w:ilvl w:val="4"/>
          <w:numId w:val="1"/>
        </w:numPr>
        <w:rPr>
          <w:b/>
        </w:rPr>
      </w:pPr>
      <w:r>
        <w:t>How to insert into 3D model -&gt; 2D mesh to 3D mesh</w:t>
      </w:r>
    </w:p>
    <w:p w:rsidR="00F65556" w:rsidRDefault="004F6AB8">
      <w:pPr>
        <w:pStyle w:val="ListParagraph"/>
        <w:numPr>
          <w:ilvl w:val="4"/>
          <w:numId w:val="1"/>
        </w:numPr>
        <w:rPr>
          <w:b/>
        </w:rPr>
      </w:pPr>
      <w:r>
        <w:t xml:space="preserve">Geo-rectify of 2D mesh onto 3D mesh </w:t>
      </w:r>
    </w:p>
    <w:p w:rsidR="00F65556" w:rsidRDefault="004F6AB8">
      <w:pPr>
        <w:pStyle w:val="ListParagraph"/>
        <w:numPr>
          <w:ilvl w:val="4"/>
          <w:numId w:val="1"/>
        </w:numPr>
        <w:rPr>
          <w:b/>
        </w:rPr>
      </w:pPr>
      <w:r>
        <w:t>Geo-rectify of 2D image to view in 3D model</w:t>
      </w:r>
    </w:p>
    <w:p w:rsidR="00BE1395" w:rsidRDefault="004F6AB8">
      <w:pPr>
        <w:ind w:left="504" w:firstLine="720"/>
      </w:pPr>
      <w:r>
        <w:t>Example: TKC</w:t>
      </w:r>
    </w:p>
    <w:p w:rsidR="00BE1395" w:rsidRPr="00BE1395" w:rsidRDefault="00BE1395" w:rsidP="00BE1395">
      <w:pPr>
        <w:pStyle w:val="ListParagraph"/>
        <w:numPr>
          <w:ilvl w:val="4"/>
          <w:numId w:val="9"/>
        </w:numPr>
        <w:rPr>
          <w:b/>
        </w:rPr>
      </w:pPr>
      <w:r>
        <w:t>Show placement of cross section</w:t>
      </w:r>
    </w:p>
    <w:p w:rsidR="00BE1395" w:rsidRPr="00BE1395" w:rsidRDefault="00BE1395" w:rsidP="00BE1395">
      <w:pPr>
        <w:pStyle w:val="ListParagraph"/>
        <w:numPr>
          <w:ilvl w:val="4"/>
          <w:numId w:val="9"/>
        </w:numPr>
        <w:rPr>
          <w:b/>
        </w:rPr>
      </w:pPr>
      <w:r>
        <w:t xml:space="preserve">Show </w:t>
      </w:r>
      <w:r w:rsidR="006E4F69">
        <w:t>width</w:t>
      </w:r>
      <w:bookmarkStart w:id="0" w:name="_GoBack"/>
      <w:bookmarkEnd w:id="0"/>
      <w:r>
        <w:t xml:space="preserve"> of cross section</w:t>
      </w:r>
    </w:p>
    <w:p w:rsidR="00BE1395" w:rsidRPr="00BE1395" w:rsidRDefault="00BE1395" w:rsidP="00BE1395">
      <w:pPr>
        <w:pStyle w:val="ListParagraph"/>
        <w:numPr>
          <w:ilvl w:val="4"/>
          <w:numId w:val="9"/>
        </w:numPr>
        <w:rPr>
          <w:b/>
        </w:rPr>
      </w:pPr>
      <w:r>
        <w:t>Discuss assignments of physical properties to geological units</w:t>
      </w:r>
    </w:p>
    <w:p w:rsidR="00BE1395" w:rsidRDefault="00BE1395" w:rsidP="00BE1395">
      <w:pPr>
        <w:pStyle w:val="ListParagraph"/>
        <w:numPr>
          <w:ilvl w:val="4"/>
          <w:numId w:val="1"/>
        </w:numPr>
      </w:pPr>
      <w:r>
        <w:t>Discuss best practices(some quantitative measure of recovered model’s fit to synthetic model)</w:t>
      </w:r>
    </w:p>
    <w:p w:rsidR="00F65556" w:rsidRPr="00BE1395" w:rsidRDefault="00F65556" w:rsidP="00BE1395">
      <w:pPr>
        <w:pStyle w:val="ListParagraph"/>
        <w:ind w:left="2232"/>
        <w:rPr>
          <w:b/>
        </w:rPr>
      </w:pPr>
    </w:p>
    <w:p w:rsidR="00F65556" w:rsidRDefault="004F6AB8">
      <w:pPr>
        <w:pStyle w:val="ListParagraph"/>
        <w:numPr>
          <w:ilvl w:val="2"/>
          <w:numId w:val="1"/>
        </w:numPr>
        <w:rPr>
          <w:b/>
        </w:rPr>
      </w:pPr>
      <w:r>
        <w:lastRenderedPageBreak/>
        <w:t xml:space="preserve"> </w:t>
      </w:r>
      <w:r>
        <w:rPr>
          <w:b/>
        </w:rPr>
        <w:t>Faults maps</w:t>
      </w:r>
      <w:r>
        <w:rPr>
          <w:b/>
        </w:rPr>
        <w:br/>
      </w:r>
      <w:r>
        <w:t>Background: Lines for faults -&gt; allows discontinuity of physical properties by inputting low spacial weights where a fault would imply a discontinuity</w:t>
      </w:r>
      <w:r>
        <w:br/>
        <w:t xml:space="preserve">New research: </w:t>
      </w:r>
    </w:p>
    <w:p w:rsidR="00F65556" w:rsidRDefault="004F6AB8">
      <w:pPr>
        <w:pStyle w:val="ListParagraph"/>
        <w:numPr>
          <w:ilvl w:val="4"/>
          <w:numId w:val="1"/>
        </w:numPr>
        <w:ind w:left="1080" w:firstLine="360"/>
      </w:pPr>
      <w:r>
        <w:t>Assuming piece-wise continuous faults, can iteratively create fault-systems and curving faults</w:t>
      </w:r>
    </w:p>
    <w:p w:rsidR="00F65556" w:rsidRDefault="004F6AB8">
      <w:pPr>
        <w:pStyle w:val="ListParagraph"/>
        <w:numPr>
          <w:ilvl w:val="4"/>
          <w:numId w:val="1"/>
        </w:numPr>
        <w:ind w:left="1080" w:firstLine="360"/>
        <w:rPr>
          <w:b/>
        </w:rPr>
      </w:pPr>
      <w:r>
        <w:t>Need to have “water tight” surface that is only one face thick regardless of mesh</w:t>
      </w:r>
      <w:r w:rsidR="006C09EE">
        <w:t xml:space="preserve"> and fault surface</w:t>
      </w:r>
    </w:p>
    <w:p w:rsidR="00F65556" w:rsidRDefault="004F6AB8">
      <w:pPr>
        <w:pStyle w:val="ListParagraph"/>
        <w:numPr>
          <w:ilvl w:val="4"/>
          <w:numId w:val="1"/>
        </w:numPr>
        <w:ind w:left="1080" w:firstLine="360"/>
      </w:pPr>
      <w:r>
        <w:t>can add dip information</w:t>
      </w:r>
    </w:p>
    <w:p w:rsidR="00F65556" w:rsidRDefault="004F6AB8">
      <w:pPr>
        <w:ind w:left="720" w:firstLine="360"/>
      </w:pPr>
      <w:r>
        <w:t xml:space="preserve">   Example: El </w:t>
      </w:r>
      <w:proofErr w:type="spellStart"/>
      <w:r>
        <w:t>Poma</w:t>
      </w:r>
      <w:proofErr w:type="spellEnd"/>
    </w:p>
    <w:p w:rsidR="00BE1395" w:rsidRPr="00BE1395" w:rsidRDefault="00BE1395" w:rsidP="00BE1395">
      <w:pPr>
        <w:pStyle w:val="ListParagraph"/>
        <w:numPr>
          <w:ilvl w:val="4"/>
          <w:numId w:val="10"/>
        </w:numPr>
        <w:rPr>
          <w:b/>
        </w:rPr>
      </w:pPr>
      <w:r>
        <w:t>show placement of faults</w:t>
      </w:r>
    </w:p>
    <w:p w:rsidR="00BE1395" w:rsidRPr="00BE1395" w:rsidRDefault="00BE1395" w:rsidP="00BE1395">
      <w:pPr>
        <w:pStyle w:val="ListParagraph"/>
        <w:numPr>
          <w:ilvl w:val="4"/>
          <w:numId w:val="10"/>
        </w:numPr>
        <w:rPr>
          <w:b/>
        </w:rPr>
      </w:pPr>
      <w:r>
        <w:t>discuss value of fault weights (degree of discontinuity across fault)</w:t>
      </w:r>
    </w:p>
    <w:p w:rsidR="00BE1395" w:rsidRPr="00BE1395" w:rsidRDefault="00BE1395" w:rsidP="00BE1395">
      <w:pPr>
        <w:pStyle w:val="ListParagraph"/>
        <w:numPr>
          <w:ilvl w:val="4"/>
          <w:numId w:val="10"/>
        </w:numPr>
        <w:rPr>
          <w:b/>
        </w:rPr>
      </w:pPr>
      <w:r>
        <w:t>discuss dip</w:t>
      </w:r>
    </w:p>
    <w:p w:rsidR="00BE1395" w:rsidRDefault="00BE1395" w:rsidP="00BE1395">
      <w:pPr>
        <w:pStyle w:val="ListParagraph"/>
        <w:numPr>
          <w:ilvl w:val="4"/>
          <w:numId w:val="10"/>
        </w:numPr>
      </w:pPr>
      <w:r>
        <w:t>Discuss best practices(some quantitative measure of recovered model’s fit to synthetic model)</w:t>
      </w:r>
    </w:p>
    <w:p w:rsidR="00BE1395" w:rsidRPr="00BE1395" w:rsidRDefault="00BE1395" w:rsidP="00BE1395">
      <w:pPr>
        <w:pStyle w:val="ListParagraph"/>
        <w:ind w:left="2232"/>
        <w:rPr>
          <w:b/>
        </w:rPr>
      </w:pPr>
    </w:p>
    <w:p w:rsidR="00F65556" w:rsidRDefault="004F6AB8">
      <w:pPr>
        <w:pStyle w:val="ListParagraph"/>
        <w:numPr>
          <w:ilvl w:val="1"/>
          <w:numId w:val="1"/>
        </w:numPr>
        <w:rPr>
          <w:b/>
        </w:rPr>
      </w:pPr>
      <w:r>
        <w:rPr>
          <w:b/>
        </w:rPr>
        <w:t xml:space="preserve">Discretization of point measurements </w:t>
      </w:r>
    </w:p>
    <w:p w:rsidR="00F65556" w:rsidRDefault="004F6AB8">
      <w:pPr>
        <w:pStyle w:val="ListParagraph"/>
        <w:numPr>
          <w:ilvl w:val="2"/>
          <w:numId w:val="1"/>
        </w:numPr>
        <w:rPr>
          <w:b/>
        </w:rPr>
      </w:pPr>
      <w:r>
        <w:t xml:space="preserve"> </w:t>
      </w:r>
      <w:r>
        <w:rPr>
          <w:b/>
        </w:rPr>
        <w:t>Borehole physical properties</w:t>
      </w:r>
      <w:r>
        <w:rPr>
          <w:b/>
        </w:rPr>
        <w:br/>
      </w:r>
      <w:r>
        <w:t>Background information:  bore hole point or interval data -&gt; voxel model constraint</w:t>
      </w:r>
      <w:r>
        <w:br/>
        <w:t xml:space="preserve">New research: </w:t>
      </w:r>
    </w:p>
    <w:p w:rsidR="00F65556" w:rsidRDefault="004F6AB8">
      <w:pPr>
        <w:pStyle w:val="ListParagraph"/>
        <w:numPr>
          <w:ilvl w:val="4"/>
          <w:numId w:val="1"/>
        </w:numPr>
        <w:rPr>
          <w:b/>
        </w:rPr>
      </w:pPr>
      <w:r>
        <w:t>Incorporation of Nick Williams’ tools for loading, and discretizing bore hole data</w:t>
      </w:r>
    </w:p>
    <w:p w:rsidR="00F65556" w:rsidRDefault="004F6AB8">
      <w:pPr>
        <w:pStyle w:val="ListParagraph"/>
        <w:numPr>
          <w:ilvl w:val="4"/>
          <w:numId w:val="1"/>
        </w:numPr>
        <w:rPr>
          <w:b/>
        </w:rPr>
      </w:pPr>
      <w:r>
        <w:t>incorporation of bore hole data into GIFtools visualization and quality control tools</w:t>
      </w:r>
    </w:p>
    <w:p w:rsidR="00F65556" w:rsidRDefault="004F6AB8">
      <w:pPr>
        <w:pStyle w:val="ListParagraph"/>
        <w:numPr>
          <w:ilvl w:val="4"/>
          <w:numId w:val="1"/>
        </w:numPr>
        <w:rPr>
          <w:b/>
        </w:rPr>
      </w:pPr>
      <w:r>
        <w:t xml:space="preserve">ability to edit data </w:t>
      </w:r>
    </w:p>
    <w:p w:rsidR="006C09EE" w:rsidRPr="006C09EE" w:rsidRDefault="004F6AB8">
      <w:pPr>
        <w:pStyle w:val="ListParagraph"/>
        <w:numPr>
          <w:ilvl w:val="4"/>
          <w:numId w:val="1"/>
        </w:numPr>
        <w:rPr>
          <w:b/>
        </w:rPr>
      </w:pPr>
      <w:r>
        <w:t>incorporate Nick Williams’ tools for creating constraints from discretized bore hole data</w:t>
      </w:r>
    </w:p>
    <w:p w:rsidR="006C09EE" w:rsidRPr="006C09EE" w:rsidRDefault="006C09EE">
      <w:pPr>
        <w:pStyle w:val="ListParagraph"/>
        <w:numPr>
          <w:ilvl w:val="4"/>
          <w:numId w:val="1"/>
        </w:numPr>
        <w:rPr>
          <w:b/>
        </w:rPr>
      </w:pPr>
      <w:r>
        <w:t>tools to create discretization (different distributions, different methods of calculating bounds)</w:t>
      </w:r>
    </w:p>
    <w:p w:rsidR="00F65556" w:rsidRDefault="006C09EE">
      <w:pPr>
        <w:pStyle w:val="ListParagraph"/>
        <w:numPr>
          <w:ilvl w:val="4"/>
          <w:numId w:val="1"/>
        </w:numPr>
        <w:rPr>
          <w:b/>
        </w:rPr>
      </w:pPr>
      <w:r>
        <w:t>ability to edit discretization cell by cell</w:t>
      </w:r>
      <w:r w:rsidR="004F6AB8">
        <w:br/>
      </w:r>
    </w:p>
    <w:p w:rsidR="00BE1395" w:rsidRDefault="004F6AB8" w:rsidP="00294E66">
      <w:pPr>
        <w:pStyle w:val="ListParagraph"/>
        <w:ind w:left="864" w:firstLine="360"/>
      </w:pPr>
      <w:r>
        <w:t xml:space="preserve">Example: </w:t>
      </w:r>
      <w:r w:rsidR="00BE1395">
        <w:t xml:space="preserve">El </w:t>
      </w:r>
      <w:proofErr w:type="spellStart"/>
      <w:r w:rsidR="00BE1395">
        <w:t>Poma</w:t>
      </w:r>
      <w:proofErr w:type="spellEnd"/>
    </w:p>
    <w:p w:rsidR="00BE1395" w:rsidRPr="00BE1395" w:rsidRDefault="00BE1395" w:rsidP="00BE1395">
      <w:pPr>
        <w:pStyle w:val="ListParagraph"/>
        <w:numPr>
          <w:ilvl w:val="4"/>
          <w:numId w:val="11"/>
        </w:numPr>
        <w:rPr>
          <w:b/>
        </w:rPr>
      </w:pPr>
      <w:r>
        <w:t>discuss discretization and setting bounds from property data</w:t>
      </w:r>
    </w:p>
    <w:p w:rsidR="00BE1395" w:rsidRPr="00BE1395" w:rsidRDefault="00BE1395" w:rsidP="00BE1395">
      <w:pPr>
        <w:pStyle w:val="ListParagraph"/>
        <w:numPr>
          <w:ilvl w:val="4"/>
          <w:numId w:val="11"/>
        </w:numPr>
        <w:rPr>
          <w:b/>
        </w:rPr>
      </w:pPr>
      <w:r>
        <w:t>discuss spreading weights</w:t>
      </w:r>
    </w:p>
    <w:p w:rsidR="00F65556" w:rsidRDefault="00F1283D" w:rsidP="00BE1395">
      <w:pPr>
        <w:pStyle w:val="ListParagraph"/>
        <w:numPr>
          <w:ilvl w:val="4"/>
          <w:numId w:val="11"/>
        </w:numPr>
        <w:rPr>
          <w:b/>
        </w:rPr>
      </w:pPr>
      <w:r>
        <w:t>Discuss best practices(some quantitative measure of recovered model’s fit to synthetic model)</w:t>
      </w:r>
      <w:r w:rsidR="00862048" w:rsidRPr="00F1283D">
        <w:rPr>
          <w:b/>
        </w:rPr>
        <w:br/>
      </w:r>
    </w:p>
    <w:p w:rsidR="00F1283D" w:rsidRDefault="00F1283D" w:rsidP="00F1283D">
      <w:pPr>
        <w:ind w:left="1440"/>
      </w:pPr>
      <w:r w:rsidRPr="00F1283D">
        <w:t>Further</w:t>
      </w:r>
      <w:r>
        <w:t xml:space="preserve"> new research</w:t>
      </w:r>
    </w:p>
    <w:p w:rsidR="00F1283D" w:rsidRDefault="00F1283D" w:rsidP="00F1283D">
      <w:pPr>
        <w:pStyle w:val="ListParagraph"/>
        <w:numPr>
          <w:ilvl w:val="4"/>
          <w:numId w:val="12"/>
        </w:numPr>
      </w:pPr>
      <w:r>
        <w:t>Using bore hole susceptibility in highly remanent environments</w:t>
      </w:r>
    </w:p>
    <w:p w:rsidR="00F1283D" w:rsidRDefault="00F1283D" w:rsidP="00F1283D">
      <w:pPr>
        <w:ind w:left="1440"/>
      </w:pPr>
      <w:r>
        <w:t>Example: Remanent Block in a half space</w:t>
      </w:r>
    </w:p>
    <w:p w:rsidR="00F1283D" w:rsidRDefault="00F1283D" w:rsidP="00F1283D">
      <w:pPr>
        <w:pStyle w:val="ListParagraph"/>
        <w:numPr>
          <w:ilvl w:val="4"/>
          <w:numId w:val="12"/>
        </w:numPr>
      </w:pPr>
      <w:r>
        <w:lastRenderedPageBreak/>
        <w:t>Block in a half space with M</w:t>
      </w:r>
      <w:r>
        <w:rPr>
          <w:vertAlign w:val="subscript"/>
        </w:rPr>
        <w:t xml:space="preserve">NRM </w:t>
      </w:r>
      <w:r>
        <w:t>in very different direction from Earth’s field and a much lower susceptibility</w:t>
      </w:r>
    </w:p>
    <w:p w:rsidR="00F1283D" w:rsidRDefault="00F1283D" w:rsidP="00F1283D">
      <w:pPr>
        <w:pStyle w:val="ListParagraph"/>
        <w:numPr>
          <w:ilvl w:val="4"/>
          <w:numId w:val="12"/>
        </w:numPr>
      </w:pPr>
      <w:r>
        <w:t>Synthetic bore hole through the block</w:t>
      </w:r>
    </w:p>
    <w:p w:rsidR="00F1283D" w:rsidRDefault="00F1283D" w:rsidP="00F1283D">
      <w:pPr>
        <w:pStyle w:val="ListParagraph"/>
        <w:numPr>
          <w:ilvl w:val="4"/>
          <w:numId w:val="12"/>
        </w:numPr>
      </w:pPr>
      <w:r>
        <w:t>Show result if only susceptibility is used as bore hole constraint</w:t>
      </w:r>
    </w:p>
    <w:p w:rsidR="00F1283D" w:rsidRDefault="00F1283D" w:rsidP="00F1283D">
      <w:pPr>
        <w:pStyle w:val="ListParagraph"/>
        <w:numPr>
          <w:ilvl w:val="4"/>
          <w:numId w:val="12"/>
        </w:numPr>
      </w:pPr>
      <w:r>
        <w:t>Show result if true effective susceptibility is used</w:t>
      </w:r>
      <w:r w:rsidRPr="00F1283D">
        <w:t xml:space="preserve"> </w:t>
      </w:r>
      <w:r>
        <w:t>as bore hole constraint</w:t>
      </w:r>
    </w:p>
    <w:p w:rsidR="00F1283D" w:rsidRDefault="00F1283D" w:rsidP="00F1283D">
      <w:pPr>
        <w:pStyle w:val="ListParagraph"/>
        <w:numPr>
          <w:ilvl w:val="4"/>
          <w:numId w:val="12"/>
        </w:numPr>
      </w:pPr>
      <w:r>
        <w:t xml:space="preserve">Show method of determining a recovered </w:t>
      </w:r>
      <w:proofErr w:type="spellStart"/>
      <w:r>
        <w:t>Koenigsberger</w:t>
      </w:r>
      <w:proofErr w:type="spellEnd"/>
      <w:r>
        <w:t xml:space="preserve"> ratio from MVI result</w:t>
      </w:r>
    </w:p>
    <w:p w:rsidR="00C014D7" w:rsidRDefault="00C014D7" w:rsidP="00C014D7">
      <w:pPr>
        <w:pStyle w:val="ListParagraph"/>
        <w:numPr>
          <w:ilvl w:val="5"/>
          <w:numId w:val="12"/>
        </w:numPr>
      </w:pPr>
      <w:r>
        <w:t>Divide measured susceptibility from bore hole by effective susceptibility result from MVI, take the average</w:t>
      </w:r>
    </w:p>
    <w:p w:rsidR="00F1283D" w:rsidRDefault="00F1283D" w:rsidP="00F1283D">
      <w:pPr>
        <w:pStyle w:val="ListParagraph"/>
        <w:numPr>
          <w:ilvl w:val="4"/>
          <w:numId w:val="12"/>
        </w:numPr>
      </w:pPr>
      <w:r>
        <w:t xml:space="preserve">Show result if recovered </w:t>
      </w:r>
      <w:proofErr w:type="spellStart"/>
      <w:r>
        <w:t>Koenigsberger</w:t>
      </w:r>
      <w:proofErr w:type="spellEnd"/>
      <w:r>
        <w:t xml:space="preserve"> ratio is used to determine effective susceptibility as</w:t>
      </w:r>
      <w:r w:rsidRPr="00F1283D">
        <w:t xml:space="preserve"> </w:t>
      </w:r>
      <w:r>
        <w:t>bore hole constraint</w:t>
      </w:r>
    </w:p>
    <w:p w:rsidR="00F1283D" w:rsidRDefault="00F1283D" w:rsidP="00F1283D">
      <w:pPr>
        <w:pStyle w:val="ListParagraph"/>
        <w:numPr>
          <w:ilvl w:val="4"/>
          <w:numId w:val="12"/>
        </w:numPr>
        <w:rPr>
          <w:b/>
        </w:rPr>
      </w:pPr>
      <w:r>
        <w:t>Discuss best practices(some quantitative measure of recovered model’s fit to synthetic model)</w:t>
      </w:r>
    </w:p>
    <w:p w:rsidR="00F1283D" w:rsidRPr="00F1283D" w:rsidRDefault="00F1283D" w:rsidP="00F1283D">
      <w:pPr>
        <w:pStyle w:val="ListParagraph"/>
        <w:numPr>
          <w:ilvl w:val="4"/>
          <w:numId w:val="12"/>
        </w:numPr>
      </w:pPr>
    </w:p>
    <w:p w:rsidR="00F65556" w:rsidRDefault="004F6AB8">
      <w:pPr>
        <w:pStyle w:val="ListParagraph"/>
        <w:numPr>
          <w:ilvl w:val="2"/>
          <w:numId w:val="1"/>
        </w:numPr>
        <w:rPr>
          <w:b/>
        </w:rPr>
      </w:pPr>
      <w:r>
        <w:t xml:space="preserve"> </w:t>
      </w:r>
      <w:r>
        <w:rPr>
          <w:b/>
        </w:rPr>
        <w:t>Geology IDs</w:t>
      </w:r>
      <w:r>
        <w:rPr>
          <w:b/>
        </w:rPr>
        <w:br/>
      </w:r>
      <w:r>
        <w:t>Background information:  bore hole point or interval Geology data -&gt; voxel model constraint</w:t>
      </w:r>
      <w:r>
        <w:br/>
        <w:t xml:space="preserve">New research: </w:t>
      </w:r>
    </w:p>
    <w:p w:rsidR="00F65556" w:rsidRDefault="004F6AB8">
      <w:pPr>
        <w:pStyle w:val="ListParagraph"/>
        <w:numPr>
          <w:ilvl w:val="4"/>
          <w:numId w:val="1"/>
        </w:numPr>
        <w:rPr>
          <w:b/>
        </w:rPr>
      </w:pPr>
      <w:r>
        <w:t>Link petrophysical measurements to geological units in bore hole data</w:t>
      </w:r>
    </w:p>
    <w:p w:rsidR="00F1283D" w:rsidRDefault="004F6AB8">
      <w:pPr>
        <w:pStyle w:val="ListParagraph"/>
        <w:ind w:left="864" w:firstLine="360"/>
      </w:pPr>
      <w:r>
        <w:t>Example: TKC</w:t>
      </w:r>
    </w:p>
    <w:p w:rsidR="00F1283D" w:rsidRDefault="00F1283D" w:rsidP="00F1283D">
      <w:pPr>
        <w:pStyle w:val="ListParagraph"/>
        <w:numPr>
          <w:ilvl w:val="4"/>
          <w:numId w:val="13"/>
        </w:numPr>
      </w:pPr>
      <w:r>
        <w:t>Discuss setting properties to geological units</w:t>
      </w:r>
    </w:p>
    <w:p w:rsidR="00F1283D" w:rsidRPr="00F1283D" w:rsidRDefault="00F1283D" w:rsidP="00F1283D">
      <w:pPr>
        <w:pStyle w:val="ListParagraph"/>
        <w:numPr>
          <w:ilvl w:val="4"/>
          <w:numId w:val="13"/>
        </w:numPr>
        <w:rPr>
          <w:b/>
        </w:rPr>
      </w:pPr>
      <w:r>
        <w:t xml:space="preserve">discuss discretization and setting bounds from </w:t>
      </w:r>
      <w:r>
        <w:t>units physical property data</w:t>
      </w:r>
    </w:p>
    <w:p w:rsidR="00294E66" w:rsidRDefault="00F1283D" w:rsidP="00F1283D">
      <w:pPr>
        <w:pStyle w:val="ListParagraph"/>
        <w:numPr>
          <w:ilvl w:val="4"/>
          <w:numId w:val="13"/>
        </w:numPr>
      </w:pPr>
      <w:r>
        <w:t>Discuss best practices(some quantitative measure of recovered model’s fit to synthetic model)</w:t>
      </w:r>
      <w:r w:rsidR="003A5C33">
        <w:br/>
      </w:r>
    </w:p>
    <w:p w:rsidR="00294E66" w:rsidRPr="00294E66" w:rsidRDefault="00294E66" w:rsidP="00294E66">
      <w:pPr>
        <w:pStyle w:val="ListParagraph"/>
        <w:numPr>
          <w:ilvl w:val="1"/>
          <w:numId w:val="1"/>
        </w:numPr>
      </w:pPr>
      <w:r w:rsidRPr="00294E66">
        <w:rPr>
          <w:b/>
        </w:rPr>
        <w:t>Combining Constraints</w:t>
      </w:r>
    </w:p>
    <w:p w:rsidR="00294E66" w:rsidRDefault="00294E66" w:rsidP="00294E66">
      <w:pPr>
        <w:pStyle w:val="ListParagraph"/>
        <w:numPr>
          <w:ilvl w:val="2"/>
          <w:numId w:val="1"/>
        </w:numPr>
        <w:rPr>
          <w:b/>
        </w:rPr>
      </w:pPr>
      <w:r>
        <w:rPr>
          <w:b/>
        </w:rPr>
        <w:t>Multiple A Priori Data Types</w:t>
      </w:r>
      <w:r>
        <w:rPr>
          <w:b/>
        </w:rPr>
        <w:br/>
      </w:r>
      <w:r>
        <w:t xml:space="preserve">Background information:  </w:t>
      </w:r>
      <w:r>
        <w:t>multiple a priori data types have been discussed so far. Using all a priori data at ones disposal regardless of type is useful.</w:t>
      </w:r>
      <w:r>
        <w:br/>
      </w:r>
      <w:r>
        <w:t xml:space="preserve">New research: </w:t>
      </w:r>
    </w:p>
    <w:p w:rsidR="00294E66" w:rsidRPr="00F337B9" w:rsidRDefault="00F337B9" w:rsidP="00294E66">
      <w:pPr>
        <w:pStyle w:val="ListParagraph"/>
        <w:numPr>
          <w:ilvl w:val="4"/>
          <w:numId w:val="1"/>
        </w:numPr>
        <w:rPr>
          <w:b/>
        </w:rPr>
      </w:pPr>
      <w:r>
        <w:t>Update Nick Williams’ tools to allow more flexibility and ease of use</w:t>
      </w:r>
    </w:p>
    <w:p w:rsidR="00F337B9" w:rsidRDefault="00F337B9" w:rsidP="00294E66">
      <w:pPr>
        <w:pStyle w:val="ListParagraph"/>
        <w:numPr>
          <w:ilvl w:val="4"/>
          <w:numId w:val="1"/>
        </w:numPr>
        <w:rPr>
          <w:b/>
        </w:rPr>
      </w:pPr>
      <w:r>
        <w:t>Make resolution of constraints by rule and on a case by case basis</w:t>
      </w:r>
    </w:p>
    <w:p w:rsidR="00294E66" w:rsidRDefault="00294E66" w:rsidP="00F337B9">
      <w:pPr>
        <w:pStyle w:val="ListParagraph"/>
        <w:ind w:left="864" w:firstLine="360"/>
      </w:pPr>
      <w:r>
        <w:t>Example: TKC</w:t>
      </w:r>
      <w:r w:rsidR="00F337B9">
        <w:t xml:space="preserve"> and El </w:t>
      </w:r>
      <w:proofErr w:type="spellStart"/>
      <w:r w:rsidR="00F337B9">
        <w:t>Poma</w:t>
      </w:r>
      <w:proofErr w:type="spellEnd"/>
    </w:p>
    <w:p w:rsidR="00887461" w:rsidRDefault="00887461" w:rsidP="00887461">
      <w:pPr>
        <w:pStyle w:val="ListParagraph"/>
        <w:numPr>
          <w:ilvl w:val="4"/>
          <w:numId w:val="14"/>
        </w:numPr>
      </w:pPr>
      <w:r>
        <w:t xml:space="preserve">Show combined constraints of </w:t>
      </w:r>
      <w:proofErr w:type="spellStart"/>
      <w:r>
        <w:t>prvious</w:t>
      </w:r>
      <w:proofErr w:type="spellEnd"/>
      <w:r>
        <w:t xml:space="preserve"> examples</w:t>
      </w:r>
    </w:p>
    <w:p w:rsidR="00887461" w:rsidRDefault="00887461" w:rsidP="00887461">
      <w:pPr>
        <w:pStyle w:val="ListParagraph"/>
        <w:numPr>
          <w:ilvl w:val="4"/>
          <w:numId w:val="14"/>
        </w:numPr>
      </w:pPr>
      <w:r>
        <w:t xml:space="preserve">Map + faults + bore hole for El </w:t>
      </w:r>
      <w:proofErr w:type="spellStart"/>
      <w:r>
        <w:t>Poma</w:t>
      </w:r>
      <w:proofErr w:type="spellEnd"/>
    </w:p>
    <w:p w:rsidR="00862048" w:rsidRDefault="00887461" w:rsidP="00294E66">
      <w:pPr>
        <w:pStyle w:val="ListParagraph"/>
        <w:numPr>
          <w:ilvl w:val="4"/>
          <w:numId w:val="14"/>
        </w:numPr>
        <w:ind w:left="1728"/>
      </w:pPr>
      <w:r>
        <w:t>Bore hole + Cross Section for TKC</w:t>
      </w:r>
      <w:r w:rsidR="00862048">
        <w:br/>
      </w:r>
    </w:p>
    <w:p w:rsidR="00F65556" w:rsidRDefault="004F6AB8" w:rsidP="00294E66">
      <w:pPr>
        <w:pStyle w:val="ListParagraph"/>
        <w:numPr>
          <w:ilvl w:val="1"/>
          <w:numId w:val="1"/>
        </w:numPr>
        <w:rPr>
          <w:b/>
        </w:rPr>
      </w:pPr>
      <w:r>
        <w:rPr>
          <w:b/>
        </w:rPr>
        <w:t>Multiple geophysical inversions</w:t>
      </w:r>
      <w:r w:rsidR="00862048">
        <w:rPr>
          <w:b/>
        </w:rPr>
        <w:tab/>
      </w:r>
    </w:p>
    <w:p w:rsidR="00F65556" w:rsidRDefault="004F6AB8" w:rsidP="00294E66">
      <w:pPr>
        <w:pStyle w:val="ListParagraph"/>
        <w:numPr>
          <w:ilvl w:val="2"/>
          <w:numId w:val="1"/>
        </w:numPr>
      </w:pPr>
      <w:r>
        <w:t xml:space="preserve"> </w:t>
      </w:r>
      <w:r>
        <w:rPr>
          <w:b/>
        </w:rPr>
        <w:t>Clustering</w:t>
      </w:r>
      <w:r w:rsidR="00C74016">
        <w:rPr>
          <w:b/>
        </w:rPr>
        <w:t xml:space="preserve"> (</w:t>
      </w:r>
      <w:r w:rsidR="00C74016">
        <w:rPr>
          <w:b/>
        </w:rPr>
        <w:t>Creating a geology model</w:t>
      </w:r>
      <w:r w:rsidR="00C74016">
        <w:rPr>
          <w:b/>
        </w:rPr>
        <w:t xml:space="preserve"> from </w:t>
      </w:r>
      <w:r w:rsidR="00862048">
        <w:rPr>
          <w:b/>
        </w:rPr>
        <w:t>inversion</w:t>
      </w:r>
      <w:r w:rsidR="00C74016">
        <w:rPr>
          <w:b/>
        </w:rPr>
        <w:t xml:space="preserve"> results)</w:t>
      </w:r>
      <w:r>
        <w:rPr>
          <w:b/>
        </w:rPr>
        <w:br/>
      </w:r>
      <w:r>
        <w:t>Background information:  Create pseudo-geology model by clustering multiple inversion results</w:t>
      </w:r>
    </w:p>
    <w:p w:rsidR="00F65556" w:rsidRDefault="004F6AB8">
      <w:pPr>
        <w:pStyle w:val="ListParagraph"/>
        <w:numPr>
          <w:ilvl w:val="4"/>
          <w:numId w:val="1"/>
        </w:numPr>
      </w:pPr>
      <w:r>
        <w:t>Pseudo geology model is one that has geological units and can have physical properties for each unit but which is created from inversion results rather than a prio</w:t>
      </w:r>
      <w:r w:rsidR="008602EF">
        <w:t>r</w:t>
      </w:r>
      <w:r>
        <w:t>i information</w:t>
      </w:r>
    </w:p>
    <w:p w:rsidR="00F65556" w:rsidRDefault="004F6AB8">
      <w:pPr>
        <w:pStyle w:val="ListParagraph"/>
        <w:ind w:left="0"/>
      </w:pPr>
      <w:r>
        <w:t xml:space="preserve">                 New research: </w:t>
      </w:r>
    </w:p>
    <w:p w:rsidR="00F65556" w:rsidRDefault="004F6AB8">
      <w:pPr>
        <w:pStyle w:val="ListParagraph"/>
        <w:numPr>
          <w:ilvl w:val="4"/>
          <w:numId w:val="1"/>
        </w:numPr>
        <w:rPr>
          <w:b/>
        </w:rPr>
      </w:pPr>
      <w:r>
        <w:lastRenderedPageBreak/>
        <w:t>Tools that cluster several inversion results by multiple clustering   algorithms (k-mean, FCM, user defined boundary)</w:t>
      </w:r>
    </w:p>
    <w:p w:rsidR="00F65556" w:rsidRDefault="004F6AB8">
      <w:pPr>
        <w:ind w:left="504" w:firstLine="720"/>
        <w:rPr>
          <w:b/>
        </w:rPr>
      </w:pPr>
      <w:r>
        <w:t xml:space="preserve"> Example: TKC</w:t>
      </w:r>
    </w:p>
    <w:p w:rsidR="00F65556" w:rsidRDefault="00C74016" w:rsidP="00294E66">
      <w:pPr>
        <w:pStyle w:val="ListParagraph"/>
        <w:numPr>
          <w:ilvl w:val="2"/>
          <w:numId w:val="1"/>
        </w:numPr>
        <w:rPr>
          <w:b/>
        </w:rPr>
      </w:pPr>
      <w:r>
        <w:rPr>
          <w:b/>
        </w:rPr>
        <w:t>Uses of Pseudo-Geologic models</w:t>
      </w:r>
    </w:p>
    <w:p w:rsidR="00C74016" w:rsidRDefault="004F6AB8">
      <w:pPr>
        <w:pStyle w:val="ListParagraph"/>
        <w:ind w:left="1224"/>
      </w:pPr>
      <w:r>
        <w:t xml:space="preserve">Background information:  </w:t>
      </w:r>
      <w:r w:rsidR="00A2293E">
        <w:t xml:space="preserve">How can clustered </w:t>
      </w:r>
      <w:r w:rsidR="001F0DEF">
        <w:t xml:space="preserve">pseudo-geologic models help in the constraining and interpretation of inversion </w:t>
      </w:r>
      <w:proofErr w:type="gramStart"/>
      <w:r w:rsidR="001F0DEF">
        <w:t>results</w:t>
      </w:r>
      <w:proofErr w:type="gramEnd"/>
    </w:p>
    <w:p w:rsidR="00C74016" w:rsidRDefault="004F6AB8">
      <w:pPr>
        <w:pStyle w:val="ListParagraph"/>
        <w:ind w:left="1224"/>
      </w:pPr>
      <w:r>
        <w:t xml:space="preserve">New </w:t>
      </w:r>
      <w:r w:rsidR="00C74016">
        <w:t>research:</w:t>
      </w:r>
    </w:p>
    <w:p w:rsidR="00C74016" w:rsidRDefault="00C74016" w:rsidP="00C74016">
      <w:pPr>
        <w:pStyle w:val="ListParagraph"/>
        <w:numPr>
          <w:ilvl w:val="4"/>
          <w:numId w:val="1"/>
        </w:numPr>
      </w:pPr>
      <w:r w:rsidRPr="00C74016">
        <w:t>Allows the</w:t>
      </w:r>
      <w:r>
        <w:t xml:space="preserve"> determination of </w:t>
      </w:r>
      <w:proofErr w:type="spellStart"/>
      <w:r>
        <w:t>iso</w:t>
      </w:r>
      <w:proofErr w:type="spellEnd"/>
      <w:r>
        <w:t>-surfaces for interpretation of recovered results</w:t>
      </w:r>
    </w:p>
    <w:p w:rsidR="00C74016" w:rsidRPr="00C74016" w:rsidRDefault="001F0DEF" w:rsidP="00C74016">
      <w:pPr>
        <w:pStyle w:val="ListParagraph"/>
        <w:numPr>
          <w:ilvl w:val="4"/>
          <w:numId w:val="1"/>
        </w:numPr>
      </w:pPr>
      <w:r>
        <w:t>Allows the creation of geological units from several inversion results simultaneously</w:t>
      </w:r>
      <w:r w:rsidR="003A5C33">
        <w:t xml:space="preserve"> to provide a guess as to geological structure from inversion results</w:t>
      </w:r>
    </w:p>
    <w:p w:rsidR="00F65556" w:rsidRDefault="004F6AB8">
      <w:pPr>
        <w:ind w:left="504" w:firstLine="720"/>
        <w:rPr>
          <w:b/>
        </w:rPr>
      </w:pPr>
      <w:r>
        <w:t>Example: TKC</w:t>
      </w:r>
    </w:p>
    <w:p w:rsidR="00F65556" w:rsidRPr="00887461" w:rsidRDefault="004F6AB8" w:rsidP="001A3A14">
      <w:pPr>
        <w:pStyle w:val="ListParagraph"/>
        <w:numPr>
          <w:ilvl w:val="1"/>
          <w:numId w:val="1"/>
        </w:numPr>
        <w:rPr>
          <w:b/>
        </w:rPr>
      </w:pPr>
      <w:r w:rsidRPr="001A3A14">
        <w:rPr>
          <w:b/>
        </w:rPr>
        <w:t>Putting it all together: parametric inversion</w:t>
      </w:r>
      <w:r w:rsidRPr="001A3A14">
        <w:rPr>
          <w:b/>
        </w:rPr>
        <w:br/>
      </w:r>
      <w:r>
        <w:t xml:space="preserve">Background information:  </w:t>
      </w:r>
      <w:r w:rsidR="00887461">
        <w:t xml:space="preserve">Instead of constraining an inversion by a model objective function it can be constrained by a fixed distribution of geological units. </w:t>
      </w:r>
      <w:r>
        <w:t>Once a geological interpretation is created through the methods above assigning property values to each unit is useful. Parametric inversion allows the setting of property values based the fit to geophysical data.</w:t>
      </w:r>
      <w:r>
        <w:br/>
        <w:t xml:space="preserve">New research: </w:t>
      </w:r>
    </w:p>
    <w:p w:rsidR="00887461" w:rsidRPr="00887461" w:rsidRDefault="00887461" w:rsidP="00887461">
      <w:pPr>
        <w:pStyle w:val="ListParagraph"/>
        <w:numPr>
          <w:ilvl w:val="4"/>
          <w:numId w:val="1"/>
        </w:numPr>
      </w:pPr>
      <w:r w:rsidRPr="00887461">
        <w:t xml:space="preserve">How </w:t>
      </w:r>
      <w:r>
        <w:t>to make geological units (</w:t>
      </w:r>
      <w:proofErr w:type="spellStart"/>
      <w:r>
        <w:t>iso</w:t>
      </w:r>
      <w:proofErr w:type="spellEnd"/>
      <w:r>
        <w:t xml:space="preserve"> surfaces and clustering)</w:t>
      </w:r>
    </w:p>
    <w:p w:rsidR="00F65556" w:rsidRDefault="004F6AB8">
      <w:pPr>
        <w:pStyle w:val="ListParagraph"/>
        <w:numPr>
          <w:ilvl w:val="4"/>
          <w:numId w:val="1"/>
        </w:numPr>
        <w:rPr>
          <w:b/>
        </w:rPr>
      </w:pPr>
      <w:r>
        <w:t>Define voxel-parametric inversion</w:t>
      </w:r>
    </w:p>
    <w:p w:rsidR="00F65556" w:rsidRDefault="004F6AB8">
      <w:pPr>
        <w:pStyle w:val="ListParagraph"/>
        <w:numPr>
          <w:ilvl w:val="4"/>
          <w:numId w:val="1"/>
        </w:numPr>
        <w:rPr>
          <w:b/>
        </w:rPr>
      </w:pPr>
      <w:r>
        <w:t>Create synthetic models using voxel-parametric inversion</w:t>
      </w:r>
      <w:r w:rsidR="00887461">
        <w:t xml:space="preserve"> (point out that this is how the motivating examples where made)</w:t>
      </w:r>
    </w:p>
    <w:p w:rsidR="00F65556" w:rsidRDefault="004F6AB8">
      <w:pPr>
        <w:pStyle w:val="ListParagraph"/>
        <w:numPr>
          <w:ilvl w:val="4"/>
          <w:numId w:val="1"/>
        </w:numPr>
      </w:pPr>
      <w:r>
        <w:t>improv</w:t>
      </w:r>
      <w:r w:rsidR="003A5C33">
        <w:t>es</w:t>
      </w:r>
      <w:r>
        <w:t xml:space="preserve"> assignment of properties</w:t>
      </w:r>
      <w:r w:rsidR="003A5C33">
        <w:t xml:space="preserve"> to units (does not rely on regularization outside of the geological or pseudo-geological model provided)</w:t>
      </w:r>
    </w:p>
    <w:p w:rsidR="001F0DEF" w:rsidRDefault="001F0DEF">
      <w:pPr>
        <w:pStyle w:val="ListParagraph"/>
        <w:numPr>
          <w:ilvl w:val="4"/>
          <w:numId w:val="1"/>
        </w:numPr>
      </w:pPr>
      <w:r>
        <w:t>Helps in the determination of anomalous magnetization direction</w:t>
      </w:r>
      <w:r w:rsidR="00BF4B18">
        <w:t xml:space="preserve"> (the direction can vary greatly between each unit since they will not have smoothness constraints)</w:t>
      </w:r>
    </w:p>
    <w:p w:rsidR="00F65556" w:rsidRDefault="004F6AB8" w:rsidP="001A3A14">
      <w:pPr>
        <w:ind w:firstLine="720"/>
        <w:rPr>
          <w:b/>
        </w:rPr>
      </w:pPr>
      <w:r>
        <w:t>Example: TKC and El Poma</w:t>
      </w:r>
    </w:p>
    <w:p w:rsidR="00F65556" w:rsidRDefault="004F6AB8">
      <w:pPr>
        <w:pStyle w:val="ListParagraph"/>
        <w:numPr>
          <w:ilvl w:val="0"/>
          <w:numId w:val="1"/>
        </w:numPr>
        <w:rPr>
          <w:b/>
        </w:rPr>
      </w:pPr>
      <w:r>
        <w:rPr>
          <w:b/>
        </w:rPr>
        <w:t xml:space="preserve">Application to El </w:t>
      </w:r>
      <w:proofErr w:type="spellStart"/>
      <w:r>
        <w:rPr>
          <w:b/>
        </w:rPr>
        <w:t>Poma</w:t>
      </w:r>
      <w:proofErr w:type="spellEnd"/>
    </w:p>
    <w:p w:rsidR="00887461" w:rsidRPr="00887461" w:rsidRDefault="00887461" w:rsidP="00887461">
      <w:pPr>
        <w:pStyle w:val="ListParagraph"/>
        <w:numPr>
          <w:ilvl w:val="4"/>
          <w:numId w:val="1"/>
        </w:numPr>
        <w:rPr>
          <w:b/>
        </w:rPr>
      </w:pPr>
      <w:r w:rsidRPr="00887461">
        <w:t>Only consider northern anomaly</w:t>
      </w:r>
    </w:p>
    <w:p w:rsidR="00F65556" w:rsidRDefault="004F6AB8">
      <w:pPr>
        <w:pStyle w:val="ListParagraph"/>
        <w:numPr>
          <w:ilvl w:val="1"/>
          <w:numId w:val="1"/>
        </w:numPr>
        <w:rPr>
          <w:b/>
        </w:rPr>
      </w:pPr>
      <w:r>
        <w:rPr>
          <w:b/>
        </w:rPr>
        <w:t>Information provided</w:t>
      </w:r>
    </w:p>
    <w:p w:rsidR="00F65556" w:rsidRDefault="004F6AB8">
      <w:pPr>
        <w:pStyle w:val="ListParagraph"/>
        <w:numPr>
          <w:ilvl w:val="4"/>
          <w:numId w:val="1"/>
        </w:numPr>
      </w:pPr>
      <w:r>
        <w:t>Mag data set (ground mag)</w:t>
      </w:r>
    </w:p>
    <w:p w:rsidR="00F65556" w:rsidRDefault="004F6AB8">
      <w:pPr>
        <w:pStyle w:val="ListParagraph"/>
        <w:numPr>
          <w:ilvl w:val="4"/>
          <w:numId w:val="1"/>
        </w:numPr>
      </w:pPr>
      <w:r>
        <w:t xml:space="preserve">Surface </w:t>
      </w:r>
      <w:r w:rsidR="00887461">
        <w:t xml:space="preserve">susceptibility </w:t>
      </w:r>
      <w:r>
        <w:t>measurements</w:t>
      </w:r>
    </w:p>
    <w:p w:rsidR="00F65556" w:rsidRDefault="004F6AB8" w:rsidP="008E1C2B">
      <w:pPr>
        <w:pStyle w:val="ListParagraph"/>
        <w:numPr>
          <w:ilvl w:val="4"/>
          <w:numId w:val="1"/>
        </w:numPr>
      </w:pPr>
      <w:r>
        <w:t>Surface sample oriented NRM measurement (including Koenigsburger ratio)</w:t>
      </w:r>
    </w:p>
    <w:p w:rsidR="00887461" w:rsidRDefault="00887461" w:rsidP="008E1C2B">
      <w:pPr>
        <w:pStyle w:val="ListParagraph"/>
        <w:numPr>
          <w:ilvl w:val="4"/>
          <w:numId w:val="1"/>
        </w:numPr>
      </w:pPr>
      <w:r>
        <w:t>Bore hole susceptibility measurement</w:t>
      </w:r>
    </w:p>
    <w:p w:rsidR="00F65556" w:rsidRDefault="004F6AB8" w:rsidP="00887461">
      <w:pPr>
        <w:pStyle w:val="ListParagraph"/>
        <w:numPr>
          <w:ilvl w:val="1"/>
          <w:numId w:val="1"/>
        </w:numPr>
        <w:rPr>
          <w:b/>
        </w:rPr>
      </w:pPr>
      <w:r>
        <w:rPr>
          <w:b/>
        </w:rPr>
        <w:t>Blind</w:t>
      </w:r>
    </w:p>
    <w:p w:rsidR="00F65556" w:rsidRDefault="004F6AB8">
      <w:pPr>
        <w:pStyle w:val="ListParagraph"/>
        <w:numPr>
          <w:ilvl w:val="4"/>
          <w:numId w:val="1"/>
        </w:numPr>
      </w:pPr>
      <w:r>
        <w:t xml:space="preserve">Invert mag data </w:t>
      </w:r>
      <w:r w:rsidR="00C014D7">
        <w:t xml:space="preserve">with MAGinv3D </w:t>
      </w:r>
      <w:r>
        <w:t>blind, assuming the inducing field direction</w:t>
      </w:r>
    </w:p>
    <w:p w:rsidR="00F65556" w:rsidRDefault="00887461">
      <w:pPr>
        <w:pStyle w:val="ListParagraph"/>
        <w:numPr>
          <w:ilvl w:val="4"/>
          <w:numId w:val="1"/>
        </w:numPr>
      </w:pPr>
      <w:r>
        <w:t>Show that recovered distribution of susceptibility does not match that from the bore holes</w:t>
      </w:r>
      <w:r w:rsidR="00C014D7">
        <w:t xml:space="preserve"> (evidence of there being remanence)</w:t>
      </w:r>
    </w:p>
    <w:p w:rsidR="00F65556" w:rsidRPr="00887461" w:rsidRDefault="004F6AB8">
      <w:pPr>
        <w:pStyle w:val="ListParagraph"/>
        <w:numPr>
          <w:ilvl w:val="4"/>
          <w:numId w:val="1"/>
        </w:numPr>
        <w:rPr>
          <w:b/>
        </w:rPr>
      </w:pPr>
      <w:r>
        <w:t>Invert with MVIinv (use MVI result to determine new magnetization direction)</w:t>
      </w:r>
    </w:p>
    <w:p w:rsidR="00887461" w:rsidRPr="00C014D7" w:rsidRDefault="00887461">
      <w:pPr>
        <w:pStyle w:val="ListParagraph"/>
        <w:numPr>
          <w:ilvl w:val="4"/>
          <w:numId w:val="1"/>
        </w:numPr>
        <w:rPr>
          <w:b/>
        </w:rPr>
      </w:pPr>
      <w:r>
        <w:lastRenderedPageBreak/>
        <w:t xml:space="preserve">Show that the recovered effective susceptibility is of much greater magnitude than the susceptibility measured </w:t>
      </w:r>
    </w:p>
    <w:p w:rsidR="00C014D7" w:rsidRDefault="00C014D7">
      <w:pPr>
        <w:pStyle w:val="ListParagraph"/>
        <w:numPr>
          <w:ilvl w:val="4"/>
          <w:numId w:val="1"/>
        </w:numPr>
        <w:rPr>
          <w:b/>
        </w:rPr>
      </w:pPr>
      <w:r>
        <w:t xml:space="preserve">Using an </w:t>
      </w:r>
      <w:proofErr w:type="spellStart"/>
      <w:r>
        <w:t>iso</w:t>
      </w:r>
      <w:proofErr w:type="spellEnd"/>
      <w:r>
        <w:t xml:space="preserve"> surface (perhaps from clustering) on the MVI effective susceptibility result use a voxel parametric MVI inversion to find a new magnetization direction</w:t>
      </w:r>
    </w:p>
    <w:p w:rsidR="00F65556" w:rsidRDefault="004F6AB8" w:rsidP="00887461">
      <w:pPr>
        <w:pStyle w:val="ListParagraph"/>
        <w:numPr>
          <w:ilvl w:val="1"/>
          <w:numId w:val="1"/>
        </w:numPr>
        <w:rPr>
          <w:b/>
        </w:rPr>
      </w:pPr>
      <w:r>
        <w:rPr>
          <w:b/>
        </w:rPr>
        <w:t>Blind with new direction</w:t>
      </w:r>
    </w:p>
    <w:p w:rsidR="00F65556" w:rsidRDefault="00C014D7">
      <w:pPr>
        <w:pStyle w:val="ListParagraph"/>
        <w:numPr>
          <w:ilvl w:val="4"/>
          <w:numId w:val="1"/>
        </w:numPr>
      </w:pPr>
      <w:r>
        <w:t>Repeat 3.3.</w:t>
      </w:r>
      <w:r w:rsidR="004F6AB8">
        <w:t xml:space="preserve"> with new magnetization direction </w:t>
      </w:r>
    </w:p>
    <w:p w:rsidR="00F65556" w:rsidRDefault="00C014D7">
      <w:pPr>
        <w:pStyle w:val="ListParagraph"/>
        <w:numPr>
          <w:ilvl w:val="4"/>
          <w:numId w:val="1"/>
        </w:numPr>
      </w:pPr>
      <w:r>
        <w:t xml:space="preserve">Show better </w:t>
      </w:r>
      <w:proofErr w:type="spellStart"/>
      <w:r>
        <w:t>better</w:t>
      </w:r>
      <w:proofErr w:type="spellEnd"/>
      <w:r>
        <w:t xml:space="preserve"> fit to bore hole susceptibility distribution</w:t>
      </w:r>
    </w:p>
    <w:p w:rsidR="00F65556" w:rsidRDefault="004F6AB8" w:rsidP="00887461">
      <w:pPr>
        <w:pStyle w:val="ListParagraph"/>
        <w:numPr>
          <w:ilvl w:val="1"/>
          <w:numId w:val="1"/>
        </w:numPr>
        <w:rPr>
          <w:b/>
        </w:rPr>
      </w:pPr>
      <w:r>
        <w:rPr>
          <w:b/>
        </w:rPr>
        <w:t xml:space="preserve">Constrained inversion </w:t>
      </w:r>
    </w:p>
    <w:p w:rsidR="00C014D7" w:rsidRDefault="00C014D7" w:rsidP="00C014D7">
      <w:pPr>
        <w:pStyle w:val="ListParagraph"/>
        <w:numPr>
          <w:ilvl w:val="4"/>
          <w:numId w:val="1"/>
        </w:numPr>
      </w:pPr>
      <w:r>
        <w:t>Correct bore hole susceptibility to effective susceptibility for constraint</w:t>
      </w:r>
    </w:p>
    <w:p w:rsidR="00C014D7" w:rsidRDefault="00C014D7" w:rsidP="00C014D7">
      <w:pPr>
        <w:pStyle w:val="ListParagraph"/>
        <w:numPr>
          <w:ilvl w:val="4"/>
          <w:numId w:val="1"/>
        </w:numPr>
      </w:pPr>
      <w:r>
        <w:t xml:space="preserve">Multiple ways of determining the recovered </w:t>
      </w:r>
      <w:proofErr w:type="spellStart"/>
      <w:r>
        <w:t>Koenigsberger</w:t>
      </w:r>
      <w:proofErr w:type="spellEnd"/>
      <w:r>
        <w:t xml:space="preserve"> ratio</w:t>
      </w:r>
    </w:p>
    <w:p w:rsidR="00C014D7" w:rsidRDefault="00C014D7" w:rsidP="00C014D7">
      <w:pPr>
        <w:pStyle w:val="ListParagraph"/>
        <w:numPr>
          <w:ilvl w:val="5"/>
          <w:numId w:val="1"/>
        </w:numPr>
      </w:pPr>
      <w:r>
        <w:t>Use measured result from surface</w:t>
      </w:r>
    </w:p>
    <w:p w:rsidR="00C014D7" w:rsidRDefault="00C014D7" w:rsidP="00C014D7">
      <w:pPr>
        <w:pStyle w:val="ListParagraph"/>
        <w:numPr>
          <w:ilvl w:val="5"/>
          <w:numId w:val="1"/>
        </w:numPr>
      </w:pPr>
      <w:r>
        <w:t>Divide measured susceptibility from bore hole by effective susceptibility result from MVI, take the average</w:t>
      </w:r>
    </w:p>
    <w:p w:rsidR="00C014D7" w:rsidRPr="00C014D7" w:rsidRDefault="00C014D7" w:rsidP="00C014D7">
      <w:pPr>
        <w:pStyle w:val="ListParagraph"/>
        <w:numPr>
          <w:ilvl w:val="4"/>
          <w:numId w:val="1"/>
        </w:numPr>
      </w:pPr>
      <w:r>
        <w:t xml:space="preserve">Make reference model and bounds from corrected bore hole data </w:t>
      </w:r>
      <w:r>
        <w:br/>
        <w:t>(section 2.2.1)</w:t>
      </w:r>
    </w:p>
    <w:p w:rsidR="00C014D7" w:rsidRDefault="004F6AB8" w:rsidP="00C014D7">
      <w:pPr>
        <w:pStyle w:val="ListParagraph"/>
        <w:numPr>
          <w:ilvl w:val="4"/>
          <w:numId w:val="1"/>
        </w:numPr>
      </w:pPr>
      <w:r>
        <w:t xml:space="preserve">Make </w:t>
      </w:r>
      <w:r w:rsidR="00C014D7">
        <w:t xml:space="preserve">Constraint from outcrop unit in geological map </w:t>
      </w:r>
      <w:r w:rsidR="00C014D7">
        <w:t>(</w:t>
      </w:r>
      <w:r w:rsidR="00C014D7">
        <w:t>out crop of susceptible rock on surface, but the anomaly if deeper and further north than the outcrop)</w:t>
      </w:r>
    </w:p>
    <w:p w:rsidR="00C014D7" w:rsidRDefault="00C014D7" w:rsidP="00C014D7">
      <w:pPr>
        <w:pStyle w:val="ListParagraph"/>
        <w:numPr>
          <w:ilvl w:val="5"/>
          <w:numId w:val="1"/>
        </w:numPr>
      </w:pPr>
      <w:r>
        <w:t xml:space="preserve">Forward model the unit (thin unit of </w:t>
      </w:r>
      <w:r>
        <w:t>susceptibility</w:t>
      </w:r>
      <w:r>
        <w:t>) see if it has an effect on the data</w:t>
      </w:r>
    </w:p>
    <w:p w:rsidR="00C014D7" w:rsidRDefault="00C014D7" w:rsidP="00C014D7">
      <w:pPr>
        <w:pStyle w:val="ListParagraph"/>
        <w:numPr>
          <w:ilvl w:val="5"/>
          <w:numId w:val="1"/>
        </w:numPr>
      </w:pPr>
      <w:r>
        <w:t>Make reference model and bound from unit</w:t>
      </w:r>
    </w:p>
    <w:p w:rsidR="00F65556" w:rsidRDefault="00C014D7" w:rsidP="00C014D7">
      <w:pPr>
        <w:pStyle w:val="ListParagraph"/>
        <w:numPr>
          <w:ilvl w:val="5"/>
          <w:numId w:val="1"/>
        </w:numPr>
      </w:pPr>
      <w:r>
        <w:t xml:space="preserve">Lower </w:t>
      </w:r>
      <w:proofErr w:type="spellStart"/>
      <w:r>
        <w:t>Ws</w:t>
      </w:r>
      <w:proofErr w:type="spellEnd"/>
      <w:r>
        <w:t xml:space="preserve"> in the unit</w:t>
      </w:r>
      <w:r w:rsidR="004F6AB8">
        <w:t xml:space="preserve"> </w:t>
      </w:r>
    </w:p>
    <w:p w:rsidR="00F65556" w:rsidRPr="008C1F58" w:rsidRDefault="004F6AB8" w:rsidP="00C014D7">
      <w:pPr>
        <w:pStyle w:val="ListParagraph"/>
        <w:numPr>
          <w:ilvl w:val="4"/>
          <w:numId w:val="1"/>
        </w:numPr>
        <w:rPr>
          <w:b/>
        </w:rPr>
      </w:pPr>
      <w:r>
        <w:t xml:space="preserve">Show </w:t>
      </w:r>
      <w:r w:rsidR="00C014D7">
        <w:t>change in result of final model to blind inversion</w:t>
      </w:r>
    </w:p>
    <w:p w:rsidR="008C1F58" w:rsidRPr="008C1F58" w:rsidRDefault="008C1F58" w:rsidP="008C1F58">
      <w:pPr>
        <w:pStyle w:val="ListParagraph"/>
        <w:numPr>
          <w:ilvl w:val="0"/>
          <w:numId w:val="1"/>
        </w:numPr>
        <w:rPr>
          <w:b/>
        </w:rPr>
      </w:pPr>
      <w:r>
        <w:rPr>
          <w:b/>
        </w:rPr>
        <w:t>Application to TKC</w:t>
      </w:r>
    </w:p>
    <w:p w:rsidR="00F65556" w:rsidRDefault="004F6AB8">
      <w:pPr>
        <w:pStyle w:val="ListParagraph"/>
        <w:numPr>
          <w:ilvl w:val="1"/>
          <w:numId w:val="1"/>
        </w:numPr>
        <w:rPr>
          <w:b/>
        </w:rPr>
      </w:pPr>
      <w:r>
        <w:rPr>
          <w:b/>
        </w:rPr>
        <w:t>Information provided</w:t>
      </w:r>
    </w:p>
    <w:p w:rsidR="00F65556" w:rsidRDefault="004F6AB8">
      <w:pPr>
        <w:pStyle w:val="ListParagraph"/>
        <w:numPr>
          <w:ilvl w:val="4"/>
          <w:numId w:val="1"/>
        </w:numPr>
      </w:pPr>
      <w:r>
        <w:t>Mag data set (VTEM mag)</w:t>
      </w:r>
    </w:p>
    <w:p w:rsidR="00F65556" w:rsidRDefault="004F6AB8">
      <w:pPr>
        <w:pStyle w:val="ListParagraph"/>
        <w:numPr>
          <w:ilvl w:val="4"/>
          <w:numId w:val="1"/>
        </w:numPr>
      </w:pPr>
      <w:r>
        <w:t>Gravity Gradiometry</w:t>
      </w:r>
    </w:p>
    <w:p w:rsidR="00F65556" w:rsidRDefault="004F6AB8">
      <w:pPr>
        <w:pStyle w:val="ListParagraph"/>
        <w:numPr>
          <w:ilvl w:val="4"/>
          <w:numId w:val="1"/>
        </w:numPr>
      </w:pPr>
      <w:r>
        <w:t>Bore hole with geological units (</w:t>
      </w:r>
      <w:proofErr w:type="spellStart"/>
      <w:r>
        <w:t>PK,HK,VK</w:t>
      </w:r>
      <w:r w:rsidR="00C014D7">
        <w:t>,background</w:t>
      </w:r>
      <w:proofErr w:type="spellEnd"/>
      <w:r>
        <w:t>)</w:t>
      </w:r>
    </w:p>
    <w:p w:rsidR="00F65556" w:rsidRDefault="004F6AB8" w:rsidP="00C014D7">
      <w:pPr>
        <w:pStyle w:val="ListParagraph"/>
        <w:numPr>
          <w:ilvl w:val="4"/>
          <w:numId w:val="1"/>
        </w:numPr>
      </w:pPr>
      <w:r>
        <w:t>Physical property measurements from bore hole samples, categorised by geological unit (susceptibility, un-oriented NRM, Koenigsburger ratio, saturated density)</w:t>
      </w:r>
    </w:p>
    <w:p w:rsidR="00C014D7" w:rsidRDefault="00C014D7" w:rsidP="00C014D7">
      <w:pPr>
        <w:pStyle w:val="ListParagraph"/>
        <w:numPr>
          <w:ilvl w:val="1"/>
          <w:numId w:val="1"/>
        </w:numPr>
        <w:rPr>
          <w:b/>
        </w:rPr>
      </w:pPr>
      <w:r>
        <w:rPr>
          <w:b/>
        </w:rPr>
        <w:t>Field Example</w:t>
      </w:r>
    </w:p>
    <w:p w:rsidR="00F65556" w:rsidRDefault="004F6AB8">
      <w:pPr>
        <w:pStyle w:val="ListParagraph"/>
        <w:numPr>
          <w:ilvl w:val="2"/>
          <w:numId w:val="1"/>
        </w:numPr>
        <w:rPr>
          <w:b/>
        </w:rPr>
      </w:pPr>
      <w:r>
        <w:t>Forward model mag synthetic model using MVIfwd using magnetization vector, change the direction of the HK unit to be very different from geomagnetic field direction</w:t>
      </w:r>
    </w:p>
    <w:p w:rsidR="00F65556" w:rsidRDefault="004F6AB8">
      <w:pPr>
        <w:pStyle w:val="ListParagraph"/>
        <w:numPr>
          <w:ilvl w:val="2"/>
          <w:numId w:val="1"/>
        </w:numPr>
        <w:rPr>
          <w:b/>
        </w:rPr>
      </w:pPr>
      <w:r>
        <w:rPr>
          <w:b/>
        </w:rPr>
        <w:t>Blind</w:t>
      </w:r>
    </w:p>
    <w:p w:rsidR="00B6611F" w:rsidRPr="008C1F58" w:rsidRDefault="004F6AB8" w:rsidP="008C1F58">
      <w:pPr>
        <w:pStyle w:val="ListParagraph"/>
        <w:numPr>
          <w:ilvl w:val="4"/>
          <w:numId w:val="1"/>
        </w:numPr>
        <w:rPr>
          <w:b/>
        </w:rPr>
      </w:pPr>
      <w:r>
        <w:t xml:space="preserve">Invert mag data blind </w:t>
      </w:r>
      <w:r w:rsidR="008C1F58">
        <w:t xml:space="preserve">Using magnetization direction from Devries </w:t>
      </w:r>
      <w:proofErr w:type="gramStart"/>
      <w:r w:rsidR="008C1F58">
        <w:t>et</w:t>
      </w:r>
      <w:proofErr w:type="gramEnd"/>
      <w:r w:rsidR="008C1F58">
        <w:t>. al.</w:t>
      </w:r>
    </w:p>
    <w:p w:rsidR="008C1F58" w:rsidRDefault="008C1F58" w:rsidP="008C1F58">
      <w:pPr>
        <w:pStyle w:val="ListParagraph"/>
        <w:numPr>
          <w:ilvl w:val="4"/>
          <w:numId w:val="1"/>
        </w:numPr>
        <w:rPr>
          <w:b/>
        </w:rPr>
      </w:pPr>
      <w:r>
        <w:t>Invert gravity</w:t>
      </w:r>
    </w:p>
    <w:p w:rsidR="00F65556" w:rsidRDefault="004F6AB8">
      <w:pPr>
        <w:pStyle w:val="ListParagraph"/>
        <w:numPr>
          <w:ilvl w:val="2"/>
          <w:numId w:val="1"/>
        </w:numPr>
        <w:rPr>
          <w:b/>
        </w:rPr>
      </w:pPr>
      <w:r>
        <w:rPr>
          <w:b/>
        </w:rPr>
        <w:t>Constrained inversion</w:t>
      </w:r>
    </w:p>
    <w:p w:rsidR="00F65556" w:rsidRDefault="008C1F58">
      <w:pPr>
        <w:pStyle w:val="ListParagraph"/>
        <w:numPr>
          <w:ilvl w:val="4"/>
          <w:numId w:val="1"/>
        </w:numPr>
      </w:pPr>
      <w:r>
        <w:t>Show setting of physical properties (density and effective susceptibility)to geological bore hole</w:t>
      </w:r>
    </w:p>
    <w:p w:rsidR="008C1F58" w:rsidRDefault="008C1F58">
      <w:pPr>
        <w:pStyle w:val="ListParagraph"/>
        <w:numPr>
          <w:ilvl w:val="4"/>
          <w:numId w:val="1"/>
        </w:numPr>
      </w:pPr>
      <w:r>
        <w:t>Show creation of constraints from the bore hole data</w:t>
      </w:r>
    </w:p>
    <w:p w:rsidR="008C1F58" w:rsidRDefault="008C1F58">
      <w:pPr>
        <w:pStyle w:val="ListParagraph"/>
        <w:numPr>
          <w:ilvl w:val="4"/>
          <w:numId w:val="1"/>
        </w:numPr>
      </w:pPr>
      <w:r>
        <w:t>Difference in inversion result from blind result</w:t>
      </w:r>
    </w:p>
    <w:p w:rsidR="00F65556" w:rsidRDefault="00F65556">
      <w:pPr>
        <w:pStyle w:val="ListParagraph"/>
        <w:ind w:left="1728"/>
        <w:rPr>
          <w:b/>
        </w:rPr>
      </w:pPr>
    </w:p>
    <w:p w:rsidR="00F65556" w:rsidRDefault="004F6AB8">
      <w:pPr>
        <w:pStyle w:val="ListParagraph"/>
        <w:numPr>
          <w:ilvl w:val="0"/>
          <w:numId w:val="1"/>
        </w:numPr>
        <w:rPr>
          <w:b/>
        </w:rPr>
      </w:pPr>
      <w:r>
        <w:rPr>
          <w:b/>
        </w:rPr>
        <w:lastRenderedPageBreak/>
        <w:t>Appendix A: Application of research to industry</w:t>
      </w:r>
    </w:p>
    <w:p w:rsidR="00F65556" w:rsidRDefault="004F6AB8">
      <w:pPr>
        <w:pStyle w:val="ListParagraph"/>
        <w:numPr>
          <w:ilvl w:val="1"/>
          <w:numId w:val="1"/>
        </w:numPr>
        <w:rPr>
          <w:b/>
        </w:rPr>
      </w:pPr>
      <w:r>
        <w:rPr>
          <w:b/>
        </w:rPr>
        <w:t>Visualization</w:t>
      </w:r>
    </w:p>
    <w:p w:rsidR="00F65556" w:rsidRDefault="004F6AB8">
      <w:pPr>
        <w:pStyle w:val="ListParagraph"/>
        <w:numPr>
          <w:ilvl w:val="2"/>
          <w:numId w:val="1"/>
        </w:numPr>
      </w:pPr>
      <w:r>
        <w:t>Show tools to visualize data and models as shown in the Thesis</w:t>
      </w:r>
    </w:p>
    <w:p w:rsidR="00F65556" w:rsidRDefault="004F6AB8">
      <w:pPr>
        <w:pStyle w:val="ListParagraph"/>
        <w:numPr>
          <w:ilvl w:val="1"/>
          <w:numId w:val="1"/>
        </w:numPr>
        <w:rPr>
          <w:b/>
        </w:rPr>
      </w:pPr>
      <w:r>
        <w:rPr>
          <w:b/>
        </w:rPr>
        <w:t>User experience</w:t>
      </w:r>
    </w:p>
    <w:p w:rsidR="00F65556" w:rsidRDefault="004F6AB8">
      <w:pPr>
        <w:pStyle w:val="ListParagraph"/>
        <w:numPr>
          <w:ilvl w:val="2"/>
          <w:numId w:val="1"/>
        </w:numPr>
        <w:rPr>
          <w:b/>
        </w:rPr>
      </w:pPr>
      <w:r>
        <w:t>Show tools and procedures to create the constraints shown in the thesis</w:t>
      </w:r>
    </w:p>
    <w:p w:rsidR="00F65556" w:rsidRDefault="004F6AB8">
      <w:pPr>
        <w:pStyle w:val="ListParagraph"/>
        <w:numPr>
          <w:ilvl w:val="4"/>
          <w:numId w:val="1"/>
        </w:numPr>
        <w:rPr>
          <w:b/>
        </w:rPr>
      </w:pPr>
      <w:r>
        <w:t>Maps</w:t>
      </w:r>
    </w:p>
    <w:p w:rsidR="00F65556" w:rsidRDefault="004F6AB8">
      <w:pPr>
        <w:pStyle w:val="ListParagraph"/>
        <w:numPr>
          <w:ilvl w:val="4"/>
          <w:numId w:val="1"/>
        </w:numPr>
        <w:rPr>
          <w:b/>
        </w:rPr>
      </w:pPr>
      <w:r>
        <w:t>Faults</w:t>
      </w:r>
    </w:p>
    <w:p w:rsidR="00F65556" w:rsidRDefault="004F6AB8">
      <w:pPr>
        <w:pStyle w:val="ListParagraph"/>
        <w:numPr>
          <w:ilvl w:val="4"/>
          <w:numId w:val="1"/>
        </w:numPr>
        <w:rPr>
          <w:b/>
        </w:rPr>
      </w:pPr>
      <w:r>
        <w:t>Bore hole data</w:t>
      </w:r>
    </w:p>
    <w:p w:rsidR="00F65556" w:rsidRDefault="004F6AB8">
      <w:pPr>
        <w:pStyle w:val="ListParagraph"/>
        <w:numPr>
          <w:ilvl w:val="4"/>
          <w:numId w:val="1"/>
        </w:numPr>
        <w:rPr>
          <w:b/>
        </w:rPr>
      </w:pPr>
      <w:r>
        <w:t>Clustering</w:t>
      </w:r>
    </w:p>
    <w:p w:rsidR="00F65556" w:rsidRDefault="00F65556">
      <w:pPr>
        <w:pStyle w:val="ListParagraph"/>
        <w:ind w:left="2232"/>
      </w:pPr>
    </w:p>
    <w:sectPr w:rsidR="00F65556">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F233C"/>
    <w:multiLevelType w:val="multilevel"/>
    <w:tmpl w:val="267492C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cs="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CD5AE3"/>
    <w:multiLevelType w:val="multilevel"/>
    <w:tmpl w:val="267492C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cs="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ED4579"/>
    <w:multiLevelType w:val="multilevel"/>
    <w:tmpl w:val="267492C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cs="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BE97CBA"/>
    <w:multiLevelType w:val="multilevel"/>
    <w:tmpl w:val="267492C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cs="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CF053A4"/>
    <w:multiLevelType w:val="multilevel"/>
    <w:tmpl w:val="267492C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cs="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5D93DAD"/>
    <w:multiLevelType w:val="multilevel"/>
    <w:tmpl w:val="267492C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cs="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CE51436"/>
    <w:multiLevelType w:val="multilevel"/>
    <w:tmpl w:val="267492C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cs="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0880169"/>
    <w:multiLevelType w:val="multilevel"/>
    <w:tmpl w:val="267492C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cs="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2F74C01"/>
    <w:multiLevelType w:val="multilevel"/>
    <w:tmpl w:val="267492C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cs="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56F652C"/>
    <w:multiLevelType w:val="multilevel"/>
    <w:tmpl w:val="99329DA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cs="Symbol" w:hint="default"/>
      </w:rPr>
    </w:lvl>
    <w:lvl w:ilvl="5">
      <w:start w:val="1"/>
      <w:numFmt w:val="bullet"/>
      <w:lvlText w:val=""/>
      <w:lvlJc w:val="left"/>
      <w:pPr>
        <w:ind w:left="2736" w:hanging="936"/>
      </w:pPr>
      <w:rPr>
        <w:rFonts w:ascii="Symbol" w:hAnsi="Symbol"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87733F2"/>
    <w:multiLevelType w:val="multilevel"/>
    <w:tmpl w:val="0520EB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54A867C2"/>
    <w:multiLevelType w:val="multilevel"/>
    <w:tmpl w:val="267492C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cs="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A3730F2"/>
    <w:multiLevelType w:val="multilevel"/>
    <w:tmpl w:val="267492C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cs="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D8C583A"/>
    <w:multiLevelType w:val="multilevel"/>
    <w:tmpl w:val="99329DA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cs="Symbol" w:hint="default"/>
      </w:rPr>
    </w:lvl>
    <w:lvl w:ilvl="5">
      <w:start w:val="1"/>
      <w:numFmt w:val="bullet"/>
      <w:lvlText w:val=""/>
      <w:lvlJc w:val="left"/>
      <w:pPr>
        <w:ind w:left="2736" w:hanging="936"/>
      </w:pPr>
      <w:rPr>
        <w:rFonts w:ascii="Symbol" w:hAnsi="Symbol"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0"/>
  </w:num>
  <w:num w:numId="3">
    <w:abstractNumId w:val="12"/>
  </w:num>
  <w:num w:numId="4">
    <w:abstractNumId w:val="2"/>
  </w:num>
  <w:num w:numId="5">
    <w:abstractNumId w:val="6"/>
  </w:num>
  <w:num w:numId="6">
    <w:abstractNumId w:val="8"/>
  </w:num>
  <w:num w:numId="7">
    <w:abstractNumId w:val="1"/>
  </w:num>
  <w:num w:numId="8">
    <w:abstractNumId w:val="4"/>
  </w:num>
  <w:num w:numId="9">
    <w:abstractNumId w:val="11"/>
  </w:num>
  <w:num w:numId="10">
    <w:abstractNumId w:val="7"/>
  </w:num>
  <w:num w:numId="11">
    <w:abstractNumId w:val="0"/>
  </w:num>
  <w:num w:numId="12">
    <w:abstractNumId w:val="13"/>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556"/>
    <w:rsid w:val="00172155"/>
    <w:rsid w:val="001A3A14"/>
    <w:rsid w:val="001F0DEF"/>
    <w:rsid w:val="001F42B7"/>
    <w:rsid w:val="00294E66"/>
    <w:rsid w:val="003A21B5"/>
    <w:rsid w:val="003A5C33"/>
    <w:rsid w:val="003D2E71"/>
    <w:rsid w:val="004F6AB8"/>
    <w:rsid w:val="00547653"/>
    <w:rsid w:val="006C09EE"/>
    <w:rsid w:val="006E4F69"/>
    <w:rsid w:val="00790F1C"/>
    <w:rsid w:val="007F6990"/>
    <w:rsid w:val="008602EF"/>
    <w:rsid w:val="00862048"/>
    <w:rsid w:val="00887461"/>
    <w:rsid w:val="008C1F58"/>
    <w:rsid w:val="008E1C2B"/>
    <w:rsid w:val="009E4E0A"/>
    <w:rsid w:val="00A2293E"/>
    <w:rsid w:val="00B6611F"/>
    <w:rsid w:val="00BE1395"/>
    <w:rsid w:val="00BF4B18"/>
    <w:rsid w:val="00C014D7"/>
    <w:rsid w:val="00C74016"/>
    <w:rsid w:val="00CC5BF7"/>
    <w:rsid w:val="00F1283D"/>
    <w:rsid w:val="00F337B9"/>
    <w:rsid w:val="00F65556"/>
    <w:rsid w:val="00FF19CE"/>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FB36F6"/>
    <w:rPr>
      <w:sz w:val="16"/>
      <w:szCs w:val="16"/>
    </w:rPr>
  </w:style>
  <w:style w:type="character" w:customStyle="1" w:styleId="CommentTextChar">
    <w:name w:val="Comment Text Char"/>
    <w:basedOn w:val="DefaultParagraphFont"/>
    <w:link w:val="CommentText"/>
    <w:uiPriority w:val="99"/>
    <w:semiHidden/>
    <w:qFormat/>
    <w:rsid w:val="00FB36F6"/>
    <w:rPr>
      <w:sz w:val="20"/>
      <w:szCs w:val="20"/>
    </w:rPr>
  </w:style>
  <w:style w:type="character" w:customStyle="1" w:styleId="CommentSubjectChar">
    <w:name w:val="Comment Subject Char"/>
    <w:basedOn w:val="CommentTextChar"/>
    <w:link w:val="CommentSubject"/>
    <w:uiPriority w:val="99"/>
    <w:semiHidden/>
    <w:qFormat/>
    <w:rsid w:val="00FB36F6"/>
    <w:rPr>
      <w:b/>
      <w:bCs/>
      <w:sz w:val="20"/>
      <w:szCs w:val="20"/>
    </w:rPr>
  </w:style>
  <w:style w:type="character" w:customStyle="1" w:styleId="BalloonTextChar">
    <w:name w:val="Balloon Text Char"/>
    <w:basedOn w:val="DefaultParagraphFont"/>
    <w:link w:val="BalloonText"/>
    <w:uiPriority w:val="99"/>
    <w:semiHidden/>
    <w:qFormat/>
    <w:rsid w:val="00FB36F6"/>
    <w:rPr>
      <w:rFonts w:ascii="Tahoma" w:hAnsi="Tahoma" w:cs="Tahoma"/>
      <w:sz w:val="16"/>
      <w:szCs w:val="16"/>
    </w:rPr>
  </w:style>
  <w:style w:type="character" w:customStyle="1" w:styleId="ListLabel1">
    <w:name w:val="ListLabel 1"/>
    <w:qFormat/>
    <w:rPr>
      <w:b/>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73065C"/>
    <w:pPr>
      <w:ind w:left="720"/>
      <w:contextualSpacing/>
    </w:pPr>
  </w:style>
  <w:style w:type="paragraph" w:styleId="CommentText">
    <w:name w:val="annotation text"/>
    <w:basedOn w:val="Normal"/>
    <w:link w:val="CommentTextChar"/>
    <w:uiPriority w:val="99"/>
    <w:semiHidden/>
    <w:unhideWhenUsed/>
    <w:qFormat/>
    <w:rsid w:val="00FB36F6"/>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FB36F6"/>
    <w:rPr>
      <w:b/>
      <w:bCs/>
    </w:rPr>
  </w:style>
  <w:style w:type="paragraph" w:styleId="BalloonText">
    <w:name w:val="Balloon Text"/>
    <w:basedOn w:val="Normal"/>
    <w:link w:val="BalloonTextChar"/>
    <w:uiPriority w:val="99"/>
    <w:semiHidden/>
    <w:unhideWhenUsed/>
    <w:qFormat/>
    <w:rsid w:val="00FB36F6"/>
    <w:pPr>
      <w:spacing w:after="0" w:line="240" w:lineRule="auto"/>
    </w:pPr>
    <w:rPr>
      <w:rFonts w:ascii="Tahoma" w:hAnsi="Tahoma" w:cs="Tahoma"/>
      <w:sz w:val="16"/>
      <w:szCs w:val="16"/>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FB36F6"/>
    <w:rPr>
      <w:sz w:val="16"/>
      <w:szCs w:val="16"/>
    </w:rPr>
  </w:style>
  <w:style w:type="character" w:customStyle="1" w:styleId="CommentTextChar">
    <w:name w:val="Comment Text Char"/>
    <w:basedOn w:val="DefaultParagraphFont"/>
    <w:link w:val="CommentText"/>
    <w:uiPriority w:val="99"/>
    <w:semiHidden/>
    <w:qFormat/>
    <w:rsid w:val="00FB36F6"/>
    <w:rPr>
      <w:sz w:val="20"/>
      <w:szCs w:val="20"/>
    </w:rPr>
  </w:style>
  <w:style w:type="character" w:customStyle="1" w:styleId="CommentSubjectChar">
    <w:name w:val="Comment Subject Char"/>
    <w:basedOn w:val="CommentTextChar"/>
    <w:link w:val="CommentSubject"/>
    <w:uiPriority w:val="99"/>
    <w:semiHidden/>
    <w:qFormat/>
    <w:rsid w:val="00FB36F6"/>
    <w:rPr>
      <w:b/>
      <w:bCs/>
      <w:sz w:val="20"/>
      <w:szCs w:val="20"/>
    </w:rPr>
  </w:style>
  <w:style w:type="character" w:customStyle="1" w:styleId="BalloonTextChar">
    <w:name w:val="Balloon Text Char"/>
    <w:basedOn w:val="DefaultParagraphFont"/>
    <w:link w:val="BalloonText"/>
    <w:uiPriority w:val="99"/>
    <w:semiHidden/>
    <w:qFormat/>
    <w:rsid w:val="00FB36F6"/>
    <w:rPr>
      <w:rFonts w:ascii="Tahoma" w:hAnsi="Tahoma" w:cs="Tahoma"/>
      <w:sz w:val="16"/>
      <w:szCs w:val="16"/>
    </w:rPr>
  </w:style>
  <w:style w:type="character" w:customStyle="1" w:styleId="ListLabel1">
    <w:name w:val="ListLabel 1"/>
    <w:qFormat/>
    <w:rPr>
      <w:b/>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73065C"/>
    <w:pPr>
      <w:ind w:left="720"/>
      <w:contextualSpacing/>
    </w:pPr>
  </w:style>
  <w:style w:type="paragraph" w:styleId="CommentText">
    <w:name w:val="annotation text"/>
    <w:basedOn w:val="Normal"/>
    <w:link w:val="CommentTextChar"/>
    <w:uiPriority w:val="99"/>
    <w:semiHidden/>
    <w:unhideWhenUsed/>
    <w:qFormat/>
    <w:rsid w:val="00FB36F6"/>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FB36F6"/>
    <w:rPr>
      <w:b/>
      <w:bCs/>
    </w:rPr>
  </w:style>
  <w:style w:type="paragraph" w:styleId="BalloonText">
    <w:name w:val="Balloon Text"/>
    <w:basedOn w:val="Normal"/>
    <w:link w:val="BalloonTextChar"/>
    <w:uiPriority w:val="99"/>
    <w:semiHidden/>
    <w:unhideWhenUsed/>
    <w:qFormat/>
    <w:rsid w:val="00FB36F6"/>
    <w:pPr>
      <w:spacing w:after="0" w:line="240" w:lineRule="auto"/>
    </w:pPr>
    <w:rPr>
      <w:rFonts w:ascii="Tahoma" w:hAnsi="Tahoma" w:cs="Tahoma"/>
      <w:sz w:val="16"/>
      <w:szCs w:val="16"/>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1643</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NRCan / RNCan</Company>
  <LinksUpToDate>false</LinksUpToDate>
  <CharactersWithSpaces>10993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kdavis</dc:creator>
  <cp:lastModifiedBy>Daniel Bild-Enkin</cp:lastModifiedBy>
  <cp:revision>8</cp:revision>
  <dcterms:created xsi:type="dcterms:W3CDTF">2016-07-29T21:00:00Z</dcterms:created>
  <dcterms:modified xsi:type="dcterms:W3CDTF">2016-07-29T22:11:00Z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NRCan / RNCan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