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Document de planificare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Algoritmul de planificare va calcula sloturile libere pe baza disponibilității săptămânale și a excepțiilor. Taskurile vor fi ordonate folosind sortare topologică pentru respectarea dependențelor, apoi vor fi distribuite printr-o strategie greedy scheduling. Sistemul trebuie să detecteze cicluri în graful de dependențe și să marcheze taskurile cu risc dacă nu pot fi planificate până la deadline. Planul poate fi exportat ca fișier ICS pentru Google Calendar.</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