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Puntos Net</w:t>
      </w:r>
    </w:p>
    <w:p>
      <w:r>
        <w:t xml:space="preserve">El principal Adobe Platinum Partner en Latinoamérica, especializado en arquitecturas digitales de alto rendimiento y lógica avanzada de datos de clientes.</w:t>
      </w:r>
    </w:p>
    <w:p>
      <w:r>
        <w:t xml:space="preserve"> </w:t>
      </w:r>
      <w:hyperlink w:history="1" r:id="rIdyrozksa06nsm1aemdeltc">
        <w:r>
          <w:rPr>
            <w:rStyle w:val="Hyperlink"/>
          </w:rPr>
          <w:t xml:space="preserve">LinkedIn</w:t>
        </w:r>
      </w:hyperlink>
      <w:r>
        <w:t xml:space="preserve"> </w:t>
      </w:r>
      <w:hyperlink w:history="1" r:id="rIdtymcxkmrffttl3tgp_zk9">
        <w:r>
          <w:rPr>
            <w:rStyle w:val="Hyperlink"/>
          </w:rPr>
          <w:t xml:space="preserve">Twitter</w:t>
        </w:r>
      </w:hyperlink>
      <w:r>
        <w:t xml:space="preserve"> </w:t>
      </w:r>
    </w:p>
    <w:p>
      <w:r>
        <w:t xml:space="preserve">---</w:t>
      </w:r>
    </w:p>
    <w:p>
      <w:pPr>
        <w:pStyle w:val="Heading5"/>
      </w:pPr>
      <w:r>
        <w:t xml:space="preserve">Experiencia</w:t>
      </w:r>
    </w:p>
    <w:p>
      <w:pPr>
        <w:pStyle w:val="ListParagraph"/>
        <w:numPr>
          <w:ilvl w:val="0"/>
          <w:numId w:val="1"/>
        </w:numPr>
      </w:pPr>
      <w:hyperlink w:history="1" r:id="rId0e5qbaod7mo1vd7tkwy7d">
        <w:r>
          <w:rPr>
            <w:rStyle w:val="Hyperlink"/>
          </w:rPr>
          <w:t xml:space="preserve">Adobe AEM</w:t>
        </w:r>
      </w:hyperlink>
    </w:p>
    <w:p>
      <w:pPr>
        <w:pStyle w:val="ListParagraph"/>
        <w:numPr>
          <w:ilvl w:val="0"/>
          <w:numId w:val="1"/>
        </w:numPr>
      </w:pPr>
      <w:hyperlink w:history="1" r:id="rId_zs8bcvwplyaj3ziv6vvy">
        <w:r>
          <w:rPr>
            <w:rStyle w:val="Hyperlink"/>
          </w:rPr>
          <w:t xml:space="preserve">Adobe Commerce</w:t>
        </w:r>
      </w:hyperlink>
    </w:p>
    <w:p>
      <w:pPr>
        <w:pStyle w:val="ListParagraph"/>
        <w:numPr>
          <w:ilvl w:val="0"/>
          <w:numId w:val="1"/>
        </w:numPr>
      </w:pPr>
      <w:hyperlink w:history="1" r:id="rIdibqybw4fqyks986yxi3sn">
        <w:r>
          <w:rPr>
            <w:rStyle w:val="Hyperlink"/>
          </w:rPr>
          <w:t xml:space="preserve">CDP en Tiempo Real</w:t>
        </w:r>
      </w:hyperlink>
    </w:p>
    <w:p>
      <w:pPr>
        <w:pStyle w:val="ListParagraph"/>
        <w:numPr>
          <w:ilvl w:val="0"/>
          <w:numId w:val="1"/>
        </w:numPr>
      </w:pPr>
      <w:hyperlink w:history="1" r:id="rId76c_qf01hm3tpuxzasvwo">
        <w:r>
          <w:rPr>
            <w:rStyle w:val="Hyperlink"/>
          </w:rPr>
          <w:t xml:space="preserve">Adobe Campaign</w:t>
        </w:r>
      </w:hyperlink>
    </w:p>
    <w:p>
      <w:r>
        <w:t xml:space="preserve">---</w:t>
      </w:r>
    </w:p>
    <w:p>
      <w:pPr>
        <w:pStyle w:val="Heading5"/>
      </w:pPr>
      <w:r>
        <w:t xml:space="preserve">Empresa</w:t>
      </w:r>
    </w:p>
    <w:p>
      <w:pPr>
        <w:pStyle w:val="ListParagraph"/>
        <w:numPr>
          <w:ilvl w:val="0"/>
          <w:numId w:val="1"/>
        </w:numPr>
      </w:pPr>
      <w:hyperlink w:history="1" r:id="rIdemapl5h8067ohly1kwj9q">
        <w:r>
          <w:rPr>
            <w:rStyle w:val="Hyperlink"/>
          </w:rPr>
          <w:t xml:space="preserve">Nosotros</w:t>
        </w:r>
      </w:hyperlink>
    </w:p>
    <w:p>
      <w:pPr>
        <w:pStyle w:val="ListParagraph"/>
        <w:numPr>
          <w:ilvl w:val="0"/>
          <w:numId w:val="1"/>
        </w:numPr>
      </w:pPr>
      <w:hyperlink w:history="1" r:id="rId7gjyzsfzmrt_okdsyljxy">
        <w:r>
          <w:rPr>
            <w:rStyle w:val="Hyperlink"/>
          </w:rPr>
          <w:t xml:space="preserve">Casos de Éxito</w:t>
        </w:r>
      </w:hyperlink>
    </w:p>
    <w:p>
      <w:pPr>
        <w:pStyle w:val="ListParagraph"/>
        <w:numPr>
          <w:ilvl w:val="0"/>
          <w:numId w:val="1"/>
        </w:numPr>
      </w:pPr>
      <w:hyperlink w:history="1" r:id="rIdb-_desw2pwbdzezngb-9o">
        <w:r>
          <w:rPr>
            <w:rStyle w:val="Hyperlink"/>
          </w:rPr>
          <w:t xml:space="preserve">Insights</w:t>
        </w:r>
      </w:hyperlink>
    </w:p>
    <w:p>
      <w:pPr>
        <w:pStyle w:val="ListParagraph"/>
        <w:numPr>
          <w:ilvl w:val="0"/>
          <w:numId w:val="1"/>
        </w:numPr>
      </w:pPr>
      <w:hyperlink w:history="1" r:id="rIdmc33jgs87zutum8tdvzp7">
        <w:r>
          <w:rPr>
            <w:rStyle w:val="Hyperlink"/>
          </w:rPr>
          <w:t xml:space="preserve">Carreras</w:t>
        </w:r>
      </w:hyperlink>
    </w:p>
    <w:p>
      <w:r>
        <w:t xml:space="preserve">---</w:t>
      </w:r>
    </w:p>
    <w:p>
      <w:r>
        <w:drawing>
          <wp:inline distT="0" distB="0" distL="0" distR="0">
            <wp:extent cx="638175" cy="63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Adobe Silver Partner</w:t>
      </w:r>
    </w:p>
    <w:p>
      <w:r>
        <w:t xml:space="preserve">© 2024 Puntos Net S.A. TODOS LOS DERECHOS RESERVADOS.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rozksa06nsm1aemdeltc" Type="http://schemas.openxmlformats.org/officeDocument/2006/relationships/hyperlink" Target="https://www.linkedin.com" TargetMode="External"/><Relationship Id="rIdtymcxkmrffttl3tgp_zk9" Type="http://schemas.openxmlformats.org/officeDocument/2006/relationships/hyperlink" Target="https://twitter.com" TargetMode="External"/><Relationship Id="rId0e5qbaod7mo1vd7tkwy7d" Type="http://schemas.openxmlformats.org/officeDocument/2006/relationships/hyperlink" Target="/adobe-partner/cms-dam" TargetMode="External"/><Relationship Id="rId_zs8bcvwplyaj3ziv6vvy" Type="http://schemas.openxmlformats.org/officeDocument/2006/relationships/hyperlink" Target="/adobe-partner/cms-dam" TargetMode="External"/><Relationship Id="rIdibqybw4fqyks986yxi3sn" Type="http://schemas.openxmlformats.org/officeDocument/2006/relationships/hyperlink" Target="/adobe-partner/datos-accionables" TargetMode="External"/><Relationship Id="rId76c_qf01hm3tpuxzasvwo" Type="http://schemas.openxmlformats.org/officeDocument/2006/relationships/hyperlink" Target="/adobe-partner/mail-marketing" TargetMode="External"/><Relationship Id="rIdemapl5h8067ohly1kwj9q" Type="http://schemas.openxmlformats.org/officeDocument/2006/relationships/hyperlink" Target="/nosotros/quienes-somos" TargetMode="External"/><Relationship Id="rId7gjyzsfzmrt_okdsyljxy" Type="http://schemas.openxmlformats.org/officeDocument/2006/relationships/hyperlink" Target="/nosotros/storytelling" TargetMode="External"/><Relationship Id="rIdb-_desw2pwbdzezngb-9o" Type="http://schemas.openxmlformats.org/officeDocument/2006/relationships/hyperlink" Target="/blog" TargetMode="External"/><Relationship Id="rIdmc33jgs87zutum8tdvzp7" Type="http://schemas.openxmlformats.org/officeDocument/2006/relationships/hyperlink" Target="/contacto" TargetMode="External"/><Relationship Id="rId7" Type="http://schemas.openxmlformats.org/officeDocument/2006/relationships/image" Target="media/e1ee6f098daac37097d3b47f82c2295449b28b5b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2026-09-22T01:19:53.101Z</dcterms:created>
  <dcterms:modified xsi:type="dcterms:W3CDTF">2026-09-22T01:19:53.101Z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