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373F" w14:textId="08497C00" w:rsidR="00681E69" w:rsidRDefault="008E3C0E" w:rsidP="008E3C0E">
      <w:pPr>
        <w:spacing w:line="360" w:lineRule="auto"/>
      </w:pPr>
      <w:r>
        <w:t>Daniel Cender</w:t>
      </w:r>
    </w:p>
    <w:p w14:paraId="3730B3EB" w14:textId="3F43E6F6" w:rsidR="008E3C0E" w:rsidRDefault="008E3C0E" w:rsidP="008E3C0E">
      <w:pPr>
        <w:spacing w:line="360" w:lineRule="auto"/>
      </w:pPr>
      <w:r>
        <w:t>CLC Assignment Chapter 4</w:t>
      </w:r>
    </w:p>
    <w:p w14:paraId="2B005039" w14:textId="78B747A9" w:rsidR="008E3C0E" w:rsidRDefault="008E3C0E" w:rsidP="008E3C0E">
      <w:pPr>
        <w:spacing w:line="360" w:lineRule="auto"/>
      </w:pPr>
      <w:r>
        <w:t>May 19, 2019</w:t>
      </w:r>
    </w:p>
    <w:p w14:paraId="5ACE6588" w14:textId="549E1CC8" w:rsidR="008E3C0E" w:rsidRDefault="008E3C0E" w:rsidP="008E3C0E">
      <w:pPr>
        <w:spacing w:line="360" w:lineRule="auto"/>
      </w:pPr>
      <w:r>
        <w:t>Describe How Hash Function Works</w:t>
      </w:r>
    </w:p>
    <w:p w14:paraId="679A7229" w14:textId="2B1A7699" w:rsidR="008E3C0E" w:rsidRDefault="008E3C0E" w:rsidP="008E3C0E">
      <w:pPr>
        <w:spacing w:line="360" w:lineRule="auto"/>
      </w:pPr>
    </w:p>
    <w:p w14:paraId="374FB7C3" w14:textId="10CF8528" w:rsidR="008E3C0E" w:rsidRDefault="008E3C0E">
      <w:r>
        <w:t>The hash function that is utilized in the case study of Chapter 10 in the textbook is found below.</w:t>
      </w:r>
    </w:p>
    <w:p w14:paraId="7DEC8B47" w14:textId="77777777" w:rsidR="00C270BF" w:rsidRDefault="008E3C0E">
      <w:r>
        <w:t xml:space="preserve">The function takes in a string of characters and uses an operation of </w:t>
      </w:r>
      <w:r w:rsidR="00C270BF">
        <w:t>bitwise shifts and “</w:t>
      </w:r>
      <w:proofErr w:type="spellStart"/>
      <w:proofErr w:type="gramStart"/>
      <w:r w:rsidR="00C270BF">
        <w:t>OR”ing</w:t>
      </w:r>
      <w:proofErr w:type="spellEnd"/>
      <w:proofErr w:type="gramEnd"/>
      <w:r w:rsidR="00C270BF">
        <w:t xml:space="preserve"> the input bytes so that a unique output is defined for a given string, but that is also a valid position in the storage bucket for the hash string to be stored. </w:t>
      </w:r>
    </w:p>
    <w:p w14:paraId="04340B8E" w14:textId="76A82D7B" w:rsidR="008E3C0E" w:rsidRDefault="00C270BF">
      <w:r>
        <w:t>The function uses 3 “for” loops:</w:t>
      </w:r>
    </w:p>
    <w:p w14:paraId="2CE5D048" w14:textId="45999575" w:rsidR="00C270BF" w:rsidRDefault="00C270BF" w:rsidP="00C270BF">
      <w:pPr>
        <w:pStyle w:val="ListParagraph"/>
        <w:numPr>
          <w:ilvl w:val="0"/>
          <w:numId w:val="2"/>
        </w:numPr>
      </w:pPr>
      <w:r>
        <w:t>Iterates through all characters in the string</w:t>
      </w:r>
      <w:r w:rsidR="00671C3F">
        <w:t>, until it finds the first character that isn’t a whitespace. It then sets that as the length of the string, to be utilized in the other operations.</w:t>
      </w:r>
    </w:p>
    <w:p w14:paraId="739A7969" w14:textId="7C739B7F" w:rsidR="00C270BF" w:rsidRDefault="00C270BF" w:rsidP="00671C3F">
      <w:pPr>
        <w:pStyle w:val="ListParagraph"/>
        <w:numPr>
          <w:ilvl w:val="0"/>
          <w:numId w:val="2"/>
        </w:numPr>
      </w:pPr>
      <w:r>
        <w:t xml:space="preserve">Iterates as many times as the length of </w:t>
      </w:r>
      <w:r w:rsidR="00671C3F">
        <w:t>the</w:t>
      </w:r>
      <w:r>
        <w:t xml:space="preserve"> input</w:t>
      </w:r>
      <w:r w:rsidR="00671C3F">
        <w:t>, minus trailing whitespace.</w:t>
      </w:r>
    </w:p>
    <w:p w14:paraId="7A214880" w14:textId="4E708D14" w:rsidR="00671C3F" w:rsidRDefault="00671C3F" w:rsidP="00671C3F">
      <w:pPr>
        <w:pStyle w:val="ListParagraph"/>
        <w:numPr>
          <w:ilvl w:val="0"/>
          <w:numId w:val="2"/>
        </w:numPr>
      </w:pPr>
      <w:r>
        <w:t>The pack is added to with an “OR” operation using the current character in the string. Then the pack is shifted 8 bits to the left, prepping for the next iteration of loop 2.</w:t>
      </w:r>
    </w:p>
    <w:p w14:paraId="4EE10D15" w14:textId="60EE865F" w:rsidR="00671C3F" w:rsidRDefault="00671C3F" w:rsidP="00671C3F">
      <w:r>
        <w:t xml:space="preserve">A final XOR is performed on the pack to ensure the result is 8 bytes in length. Then, a traditional modulo </w:t>
      </w:r>
      <w:proofErr w:type="spellStart"/>
      <w:r>
        <w:t>TSize</w:t>
      </w:r>
      <w:proofErr w:type="spellEnd"/>
      <w:r>
        <w:t xml:space="preserve"> hash is used to generate the output.</w:t>
      </w:r>
    </w:p>
    <w:p w14:paraId="39A5D49C" w14:textId="4FBC210E" w:rsidR="00671C3F" w:rsidRDefault="00671C3F" w:rsidP="00671C3F">
      <w:r>
        <w:t>Since these bitwise operators are new to me as of this weekend, I am still struggling to understand how they work fully in this function. I understand, however, that the OR and XOR operations are crucial here to guaranteeing a successful hash. The OR</w:t>
      </w:r>
      <w:r w:rsidR="00A3518F">
        <w:t xml:space="preserve"> (“|”)</w:t>
      </w:r>
      <w:r>
        <w:t xml:space="preserve"> operator returns a 1 bit if either of the </w:t>
      </w:r>
      <w:r w:rsidR="00A3518F">
        <w:t>bytes compared is a 1 at that position. The XOR (“^”) operator returns a 1 if either of the bytes compared is a 1 at that position, but returns a 0 if both of them are 1’s. That is why it is denoted the “exclusive” OR.</w:t>
      </w:r>
    </w:p>
    <w:p w14:paraId="7F4CECA0" w14:textId="451EAE76" w:rsidR="00A3518F" w:rsidRDefault="00A3518F" w:rsidP="00671C3F"/>
    <w:p w14:paraId="4517B3EB" w14:textId="638AFE67" w:rsidR="00A3518F" w:rsidRDefault="00A3518F" w:rsidP="00671C3F">
      <w:r>
        <w:t xml:space="preserve">There is actually an error in this function as I modified it and ran it in </w:t>
      </w:r>
      <w:proofErr w:type="spellStart"/>
      <w:r>
        <w:t>CLion</w:t>
      </w:r>
      <w:proofErr w:type="spellEnd"/>
      <w:r>
        <w:t>. “</w:t>
      </w:r>
      <w:proofErr w:type="spellStart"/>
      <w:r>
        <w:t>xor</w:t>
      </w:r>
      <w:proofErr w:type="spellEnd"/>
      <w:r>
        <w:t>” is now denoted as a reserved word for C++, so it is invalid as a variable name, as it is used here.</w:t>
      </w:r>
    </w:p>
    <w:p w14:paraId="664EA655" w14:textId="725000D0" w:rsidR="00A6602A" w:rsidRDefault="00A6602A" w:rsidP="00671C3F"/>
    <w:p w14:paraId="023C2806" w14:textId="441DD3A1" w:rsidR="00A6602A" w:rsidRDefault="00A6602A" w:rsidP="00671C3F">
      <w:r>
        <w:t xml:space="preserve">This function is used in the </w:t>
      </w:r>
      <w:proofErr w:type="gramStart"/>
      <w:r>
        <w:t>File::</w:t>
      </w:r>
      <w:proofErr w:type="gramEnd"/>
      <w:r>
        <w:t xml:space="preserve">insertion(char line[]) method. On the first line of the function, </w:t>
      </w:r>
      <w:proofErr w:type="gramStart"/>
      <w:r>
        <w:t>hash(</w:t>
      </w:r>
      <w:proofErr w:type="gramEnd"/>
      <w:r>
        <w:t>) is called on the string parameter passed into insertion(). T</w:t>
      </w:r>
      <w:bookmarkStart w:id="0" w:name="_GoBack"/>
      <w:bookmarkEnd w:id="0"/>
      <w:r>
        <w:t xml:space="preserve">hen, the address in storage is tested for pre-existing data or </w:t>
      </w:r>
      <w:r w:rsidR="00AA5B56">
        <w:t>used to store the hash.</w:t>
      </w:r>
    </w:p>
    <w:p w14:paraId="2D20CE23" w14:textId="2A940E1E" w:rsidR="008E3C0E" w:rsidRDefault="008E3C0E"/>
    <w:p w14:paraId="640AE3BC" w14:textId="77777777" w:rsidR="008E3C0E" w:rsidRPr="008E3C0E" w:rsidRDefault="008E3C0E" w:rsidP="008E3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unsigned long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File::hash(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char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*s) {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unsigned long </w:t>
      </w:r>
      <w:proofErr w:type="spellStart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>xor</w:t>
      </w:r>
      <w:proofErr w:type="spellEnd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=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0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, pack;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</w:t>
      </w:r>
      <w:proofErr w:type="spellStart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>int</w:t>
      </w:r>
      <w:proofErr w:type="spellEnd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, j,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slength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// exclude trailing blanks;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slength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strlen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(s);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isspace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>(s[slength-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1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]);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slength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>--);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0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slength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>; ) {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(pack =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0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, j =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0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; ;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j++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>++) {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  pack |= (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>unsigned long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) s[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]; 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// include s[</w:t>
      </w:r>
      <w:proofErr w:type="spellStart"/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] in the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if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(j ==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 xml:space="preserve">3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||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 ==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slength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1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) { 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// rightmost byte of pack;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>++;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  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>break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}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pack &lt;&lt;= </w:t>
      </w:r>
      <w:r w:rsidRPr="008E3C0E">
        <w:rPr>
          <w:rFonts w:ascii="Menlo" w:eastAsia="Times New Roman" w:hAnsi="Menlo" w:cs="Menlo"/>
          <w:color w:val="0000FF"/>
          <w:sz w:val="21"/>
          <w:szCs w:val="21"/>
        </w:rPr>
        <w:t>8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} 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 xml:space="preserve">// </w:t>
      </w:r>
      <w:proofErr w:type="spellStart"/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xor</w:t>
      </w:r>
      <w:proofErr w:type="spellEnd"/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 xml:space="preserve"> at one time 8 bytes from s;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proofErr w:type="spellStart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>xor</w:t>
      </w:r>
      <w:proofErr w:type="spellEnd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^= pack; 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// last iteration may put less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// than 8 bytes in pack;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</w:t>
      </w:r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return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>xor</w:t>
      </w:r>
      <w:proofErr w:type="spellEnd"/>
      <w:r w:rsidRPr="008E3C0E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 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%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tableSize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) *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bucketSize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 xml:space="preserve"> * </w:t>
      </w:r>
      <w:proofErr w:type="spellStart"/>
      <w:r w:rsidRPr="008E3C0E">
        <w:rPr>
          <w:rFonts w:ascii="Menlo" w:eastAsia="Times New Roman" w:hAnsi="Menlo" w:cs="Menlo"/>
          <w:color w:val="000000"/>
          <w:sz w:val="21"/>
          <w:szCs w:val="21"/>
        </w:rPr>
        <w:t>recordLen</w:t>
      </w:r>
      <w:proofErr w:type="spellEnd"/>
      <w:r w:rsidRPr="008E3C0E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8E3C0E">
        <w:rPr>
          <w:rFonts w:ascii="Menlo" w:eastAsia="Times New Roman" w:hAnsi="Menlo" w:cs="Menlo"/>
          <w:color w:val="000000"/>
          <w:sz w:val="21"/>
          <w:szCs w:val="21"/>
        </w:rPr>
        <w:br/>
        <w:t>}</w:t>
      </w:r>
      <w:r w:rsidRPr="008E3C0E">
        <w:rPr>
          <w:rFonts w:ascii="Menlo" w:eastAsia="Times New Roman" w:hAnsi="Menlo" w:cs="Menlo"/>
          <w:i/>
          <w:iCs/>
          <w:color w:val="808080"/>
          <w:sz w:val="21"/>
          <w:szCs w:val="21"/>
        </w:rPr>
        <w:t>// return byte position of home bucket for s;</w:t>
      </w:r>
    </w:p>
    <w:p w14:paraId="0CEE4D3F" w14:textId="77777777" w:rsidR="008E3C0E" w:rsidRDefault="008E3C0E"/>
    <w:sectPr w:rsidR="008E3C0E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B0599"/>
    <w:multiLevelType w:val="hybridMultilevel"/>
    <w:tmpl w:val="2CB4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5D86"/>
    <w:multiLevelType w:val="hybridMultilevel"/>
    <w:tmpl w:val="36AE3FB4"/>
    <w:lvl w:ilvl="0" w:tplc="1E5C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0E"/>
    <w:rsid w:val="005C636A"/>
    <w:rsid w:val="00671C3F"/>
    <w:rsid w:val="00681E69"/>
    <w:rsid w:val="008E3C0E"/>
    <w:rsid w:val="00A3518F"/>
    <w:rsid w:val="00A6602A"/>
    <w:rsid w:val="00AA5B56"/>
    <w:rsid w:val="00C270BF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FC652"/>
  <w15:chartTrackingRefBased/>
  <w15:docId w15:val="{9EECDDD2-9246-E049-BF18-5DCB719F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2019-05-20T04:52:00Z</dcterms:created>
  <dcterms:modified xsi:type="dcterms:W3CDTF">2019-05-20T05:37:00Z</dcterms:modified>
</cp:coreProperties>
</file>