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5D87B" w14:textId="77777777" w:rsidR="00C9345B" w:rsidRDefault="00C9345B" w:rsidP="00C9345B">
      <w:pPr>
        <w:spacing w:line="480" w:lineRule="auto"/>
        <w:jc w:val="center"/>
        <w:rPr>
          <w:rFonts w:ascii="Times New Roman" w:hAnsi="Times New Roman"/>
        </w:rPr>
      </w:pPr>
    </w:p>
    <w:p w14:paraId="7E95D87C" w14:textId="77777777" w:rsidR="00C9345B" w:rsidRDefault="00C9345B" w:rsidP="00C9345B">
      <w:pPr>
        <w:spacing w:line="480" w:lineRule="auto"/>
        <w:jc w:val="center"/>
        <w:rPr>
          <w:rFonts w:ascii="Times New Roman" w:hAnsi="Times New Roman"/>
        </w:rPr>
      </w:pPr>
    </w:p>
    <w:p w14:paraId="7E95D87D" w14:textId="77777777" w:rsidR="00C9345B" w:rsidRDefault="00C9345B" w:rsidP="00C9345B">
      <w:pPr>
        <w:spacing w:line="480" w:lineRule="auto"/>
        <w:jc w:val="center"/>
        <w:rPr>
          <w:rFonts w:ascii="Times New Roman" w:hAnsi="Times New Roman"/>
        </w:rPr>
      </w:pPr>
    </w:p>
    <w:p w14:paraId="7E95D87E" w14:textId="77777777" w:rsidR="00C9345B" w:rsidRDefault="00C9345B" w:rsidP="00C9345B">
      <w:pPr>
        <w:spacing w:line="480" w:lineRule="auto"/>
        <w:jc w:val="center"/>
        <w:rPr>
          <w:rFonts w:ascii="Times New Roman" w:hAnsi="Times New Roman"/>
        </w:rPr>
      </w:pPr>
    </w:p>
    <w:p w14:paraId="7E95D87F" w14:textId="77777777" w:rsidR="00C9345B" w:rsidRDefault="00C9345B" w:rsidP="00C9345B">
      <w:pPr>
        <w:spacing w:line="480" w:lineRule="auto"/>
        <w:jc w:val="center"/>
        <w:rPr>
          <w:rFonts w:ascii="Times New Roman" w:hAnsi="Times New Roman"/>
        </w:rPr>
      </w:pPr>
    </w:p>
    <w:p w14:paraId="7E95D880" w14:textId="77777777" w:rsidR="00C9345B" w:rsidRDefault="00C9345B" w:rsidP="00C9345B">
      <w:pPr>
        <w:spacing w:line="480" w:lineRule="auto"/>
        <w:jc w:val="center"/>
        <w:rPr>
          <w:rFonts w:ascii="Times New Roman" w:hAnsi="Times New Roman"/>
        </w:rPr>
      </w:pPr>
    </w:p>
    <w:p w14:paraId="7E95D881" w14:textId="77777777" w:rsidR="00C9345B" w:rsidRDefault="00C9345B" w:rsidP="00C9345B">
      <w:pPr>
        <w:spacing w:line="480" w:lineRule="auto"/>
        <w:jc w:val="center"/>
        <w:rPr>
          <w:rFonts w:ascii="Times New Roman" w:hAnsi="Times New Roman"/>
        </w:rPr>
      </w:pPr>
    </w:p>
    <w:p w14:paraId="7E95D882" w14:textId="77777777" w:rsidR="00C9345B" w:rsidRDefault="00C9345B" w:rsidP="00C9345B">
      <w:pPr>
        <w:spacing w:line="480" w:lineRule="auto"/>
        <w:jc w:val="center"/>
        <w:rPr>
          <w:rFonts w:ascii="Times New Roman" w:hAnsi="Times New Roman"/>
        </w:rPr>
      </w:pPr>
    </w:p>
    <w:p w14:paraId="794FC25C" w14:textId="25E1F466" w:rsidR="00002258" w:rsidRDefault="00002258" w:rsidP="00C9345B">
      <w:pPr>
        <w:spacing w:line="480" w:lineRule="auto"/>
        <w:jc w:val="center"/>
        <w:rPr>
          <w:rFonts w:ascii="Times New Roman" w:hAnsi="Times New Roman"/>
        </w:rPr>
      </w:pPr>
      <w:r>
        <w:rPr>
          <w:rFonts w:ascii="Times New Roman" w:hAnsi="Times New Roman"/>
        </w:rPr>
        <w:t xml:space="preserve">Activity </w:t>
      </w:r>
      <w:r w:rsidR="00FE6F99">
        <w:rPr>
          <w:rFonts w:ascii="Times New Roman" w:hAnsi="Times New Roman"/>
        </w:rPr>
        <w:t>3</w:t>
      </w:r>
    </w:p>
    <w:p w14:paraId="7E95D883" w14:textId="46A43B6F" w:rsidR="00C9345B" w:rsidRDefault="00002258" w:rsidP="00C9345B">
      <w:pPr>
        <w:spacing w:line="480" w:lineRule="auto"/>
        <w:jc w:val="center"/>
        <w:rPr>
          <w:rFonts w:ascii="Times New Roman" w:hAnsi="Times New Roman"/>
        </w:rPr>
      </w:pPr>
      <w:r>
        <w:rPr>
          <w:rFonts w:ascii="Times New Roman" w:hAnsi="Times New Roman"/>
        </w:rPr>
        <w:t>Daniel R. Cender</w:t>
      </w:r>
    </w:p>
    <w:p w14:paraId="7E95D884" w14:textId="4FEC9DA3" w:rsidR="00C9345B" w:rsidRDefault="00C9345B" w:rsidP="00C9345B">
      <w:pPr>
        <w:spacing w:line="480" w:lineRule="auto"/>
        <w:jc w:val="center"/>
        <w:rPr>
          <w:rFonts w:ascii="Times New Roman" w:hAnsi="Times New Roman"/>
        </w:rPr>
      </w:pPr>
      <w:r>
        <w:rPr>
          <w:rFonts w:ascii="Times New Roman" w:hAnsi="Times New Roman"/>
        </w:rPr>
        <w:t>Grand Canyon University</w:t>
      </w:r>
      <w:r w:rsidR="005A0EBF">
        <w:rPr>
          <w:rFonts w:ascii="Times New Roman" w:hAnsi="Times New Roman"/>
        </w:rPr>
        <w:t xml:space="preserve">: </w:t>
      </w:r>
      <w:r w:rsidR="00002258">
        <w:rPr>
          <w:rFonts w:ascii="Times New Roman" w:hAnsi="Times New Roman"/>
        </w:rPr>
        <w:t>CST-256-O500</w:t>
      </w:r>
    </w:p>
    <w:p w14:paraId="7E95D885" w14:textId="08F83A25" w:rsidR="00334ECF" w:rsidRDefault="00002258" w:rsidP="00334ECF">
      <w:pPr>
        <w:spacing w:line="480" w:lineRule="auto"/>
        <w:jc w:val="center"/>
        <w:rPr>
          <w:rFonts w:ascii="Times New Roman" w:hAnsi="Times New Roman"/>
        </w:rPr>
      </w:pPr>
      <w:r>
        <w:rPr>
          <w:rFonts w:ascii="Times New Roman" w:hAnsi="Times New Roman"/>
        </w:rPr>
        <w:t xml:space="preserve">Jan </w:t>
      </w:r>
      <w:r w:rsidR="00EF1752">
        <w:rPr>
          <w:rFonts w:ascii="Times New Roman" w:hAnsi="Times New Roman"/>
        </w:rPr>
        <w:t>1</w:t>
      </w:r>
      <w:r w:rsidR="000B0654">
        <w:rPr>
          <w:rFonts w:ascii="Times New Roman" w:hAnsi="Times New Roman"/>
        </w:rPr>
        <w:t>4</w:t>
      </w:r>
      <w:r>
        <w:rPr>
          <w:rFonts w:ascii="Times New Roman" w:hAnsi="Times New Roman"/>
        </w:rPr>
        <w:t>, 2021</w:t>
      </w:r>
      <w:r w:rsidR="00C9345B">
        <w:rPr>
          <w:rFonts w:ascii="Times New Roman" w:hAnsi="Times New Roman"/>
        </w:rPr>
        <w:br/>
      </w:r>
    </w:p>
    <w:p w14:paraId="7E95D886" w14:textId="77777777" w:rsidR="00334ECF" w:rsidRDefault="00334ECF" w:rsidP="00334ECF">
      <w:pPr>
        <w:spacing w:line="480" w:lineRule="auto"/>
        <w:jc w:val="center"/>
        <w:rPr>
          <w:rFonts w:ascii="Times New Roman" w:hAnsi="Times New Roman"/>
        </w:rPr>
        <w:sectPr w:rsidR="00334ECF" w:rsidSect="00FA2D2E">
          <w:headerReference w:type="even" r:id="rId13"/>
          <w:headerReference w:type="default" r:id="rId14"/>
          <w:headerReference w:type="first" r:id="rId15"/>
          <w:pgSz w:w="12240" w:h="15840" w:code="1"/>
          <w:pgMar w:top="1440" w:right="1440" w:bottom="1440" w:left="1440" w:header="720" w:footer="720" w:gutter="0"/>
          <w:pgNumType w:start="1"/>
          <w:cols w:space="720"/>
          <w:docGrid w:linePitch="326"/>
        </w:sectPr>
      </w:pPr>
    </w:p>
    <w:p w14:paraId="0CE71FA6" w14:textId="5FBD98B2" w:rsidR="00671476" w:rsidRDefault="00671476" w:rsidP="00002258">
      <w:pPr>
        <w:spacing w:line="480" w:lineRule="auto"/>
        <w:jc w:val="center"/>
        <w:rPr>
          <w:rFonts w:ascii="Times New Roman" w:hAnsi="Times New Roman"/>
          <w:b/>
        </w:rPr>
      </w:pPr>
      <w:r>
        <w:rPr>
          <w:rFonts w:ascii="Times New Roman" w:hAnsi="Times New Roman"/>
          <w:b/>
        </w:rPr>
        <w:lastRenderedPageBreak/>
        <w:t>Repository Info</w:t>
      </w:r>
    </w:p>
    <w:p w14:paraId="0797E0F9" w14:textId="59A99BC5" w:rsidR="00671476" w:rsidRDefault="00671476" w:rsidP="00671476">
      <w:pPr>
        <w:spacing w:line="480" w:lineRule="auto"/>
        <w:rPr>
          <w:rFonts w:ascii="Times New Roman" w:hAnsi="Times New Roman"/>
          <w:bCs/>
        </w:rPr>
      </w:pPr>
      <w:r>
        <w:rPr>
          <w:rFonts w:ascii="Times New Roman" w:hAnsi="Times New Roman"/>
          <w:b/>
        </w:rPr>
        <w:t>GitHub Repository</w:t>
      </w:r>
    </w:p>
    <w:p w14:paraId="5C29F723" w14:textId="28936194" w:rsidR="00671476" w:rsidRPr="00671476" w:rsidRDefault="00671476" w:rsidP="00671476">
      <w:pPr>
        <w:spacing w:line="480" w:lineRule="auto"/>
        <w:rPr>
          <w:rFonts w:ascii="Times New Roman" w:hAnsi="Times New Roman"/>
          <w:bCs/>
        </w:rPr>
      </w:pPr>
      <w:r>
        <w:rPr>
          <w:rFonts w:ascii="Times New Roman" w:hAnsi="Times New Roman"/>
          <w:bCs/>
        </w:rPr>
        <w:tab/>
        <w:t xml:space="preserve">The project is hosted at: </w:t>
      </w:r>
      <w:hyperlink r:id="rId16" w:history="1">
        <w:r w:rsidRPr="003E60BD">
          <w:rPr>
            <w:rStyle w:val="Hyperlink"/>
            <w:rFonts w:ascii="Times New Roman" w:hAnsi="Times New Roman"/>
            <w:bCs/>
          </w:rPr>
          <w:t>https://github.com/DanielCender/CST-256</w:t>
        </w:r>
      </w:hyperlink>
      <w:r>
        <w:rPr>
          <w:rFonts w:ascii="Times New Roman" w:hAnsi="Times New Roman"/>
          <w:bCs/>
        </w:rPr>
        <w:t>. This assignment’s code is contained under the folder ‘activity</w:t>
      </w:r>
      <w:r w:rsidR="00FE6F99">
        <w:rPr>
          <w:rFonts w:ascii="Times New Roman" w:hAnsi="Times New Roman"/>
          <w:bCs/>
        </w:rPr>
        <w:t>3</w:t>
      </w:r>
      <w:r>
        <w:rPr>
          <w:rFonts w:ascii="Times New Roman" w:hAnsi="Times New Roman"/>
          <w:bCs/>
        </w:rPr>
        <w:t>’.</w:t>
      </w:r>
      <w:r w:rsidR="007623AB">
        <w:rPr>
          <w:rFonts w:ascii="Times New Roman" w:hAnsi="Times New Roman"/>
          <w:bCs/>
        </w:rPr>
        <w:t xml:space="preserve"> No vendor information was pushed with the project code, so all Composer dependencies will need to be installed prior to running ‘php artisan serve’.</w:t>
      </w:r>
    </w:p>
    <w:p w14:paraId="36BA79A8" w14:textId="3ED72F70" w:rsidR="00002258" w:rsidRPr="00337D20" w:rsidRDefault="00FE6F99" w:rsidP="00002258">
      <w:pPr>
        <w:spacing w:line="480" w:lineRule="auto"/>
        <w:jc w:val="center"/>
        <w:rPr>
          <w:rFonts w:ascii="Times New Roman" w:hAnsi="Times New Roman"/>
        </w:rPr>
      </w:pPr>
      <w:r>
        <w:rPr>
          <w:rFonts w:ascii="Times New Roman" w:hAnsi="Times New Roman"/>
          <w:b/>
        </w:rPr>
        <w:t>Data Validation</w:t>
      </w:r>
    </w:p>
    <w:p w14:paraId="7E95D88A" w14:textId="078C1F76" w:rsidR="00290F40" w:rsidRDefault="00002258" w:rsidP="00290F40">
      <w:pPr>
        <w:spacing w:line="480" w:lineRule="auto"/>
        <w:ind w:firstLine="720"/>
        <w:rPr>
          <w:rFonts w:ascii="Times New Roman" w:hAnsi="Times New Roman"/>
        </w:rPr>
      </w:pPr>
      <w:r>
        <w:rPr>
          <w:rFonts w:ascii="Times New Roman" w:hAnsi="Times New Roman"/>
        </w:rPr>
        <w:t xml:space="preserve">This section went over </w:t>
      </w:r>
      <w:r w:rsidR="003C1622">
        <w:rPr>
          <w:rFonts w:ascii="Times New Roman" w:hAnsi="Times New Roman"/>
        </w:rPr>
        <w:t>defining some basic form validation and returning error codes to the blade template view.</w:t>
      </w:r>
    </w:p>
    <w:p w14:paraId="7E95D88B" w14:textId="6B19C9DB" w:rsidR="00290F40" w:rsidRPr="00EC0BE3" w:rsidRDefault="00002258" w:rsidP="00FE6F99">
      <w:pPr>
        <w:spacing w:line="480" w:lineRule="auto"/>
        <w:rPr>
          <w:rFonts w:ascii="Times New Roman" w:hAnsi="Times New Roman"/>
          <w:b/>
        </w:rPr>
      </w:pPr>
      <w:r>
        <w:rPr>
          <w:rFonts w:ascii="Times New Roman" w:hAnsi="Times New Roman"/>
          <w:b/>
        </w:rPr>
        <w:t>Screenshots</w:t>
      </w:r>
    </w:p>
    <w:p w14:paraId="79F115F1" w14:textId="3E3D7CD4" w:rsidR="00FE6F99" w:rsidRDefault="00FE6F99" w:rsidP="00FE6F99">
      <w:pPr>
        <w:pStyle w:val="ListParagraph"/>
        <w:numPr>
          <w:ilvl w:val="0"/>
          <w:numId w:val="9"/>
        </w:numPr>
        <w:spacing w:after="120" w:line="480" w:lineRule="auto"/>
        <w:rPr>
          <w:rFonts w:ascii="Times New Roman" w:hAnsi="Times New Roman"/>
          <w:bCs/>
          <w:szCs w:val="24"/>
        </w:rPr>
      </w:pPr>
      <w:r w:rsidRPr="00FE6F99">
        <w:rPr>
          <w:rFonts w:ascii="Times New Roman" w:hAnsi="Times New Roman"/>
          <w:bCs/>
          <w:szCs w:val="24"/>
        </w:rPr>
        <w:t>Login Form with Username validation errors</w:t>
      </w:r>
    </w:p>
    <w:p w14:paraId="57EA9DAB" w14:textId="3CA15D68" w:rsidR="00FE6F99" w:rsidRPr="00FE6F99" w:rsidRDefault="00FE6F99" w:rsidP="00FE6F99">
      <w:pPr>
        <w:spacing w:after="120" w:line="480" w:lineRule="auto"/>
        <w:rPr>
          <w:rFonts w:ascii="Times New Roman" w:hAnsi="Times New Roman"/>
          <w:bCs/>
          <w:szCs w:val="24"/>
        </w:rPr>
      </w:pPr>
      <w:r>
        <w:rPr>
          <w:rFonts w:ascii="Times New Roman" w:hAnsi="Times New Roman"/>
          <w:bCs/>
          <w:noProof/>
          <w:szCs w:val="24"/>
        </w:rPr>
        <w:drawing>
          <wp:inline distT="0" distB="0" distL="0" distR="0" wp14:anchorId="15893E8B" wp14:editId="00797750">
            <wp:extent cx="3896139" cy="2593680"/>
            <wp:effectExtent l="0" t="0" r="3175"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05060" cy="2599619"/>
                    </a:xfrm>
                    <a:prstGeom prst="rect">
                      <a:avLst/>
                    </a:prstGeom>
                  </pic:spPr>
                </pic:pic>
              </a:graphicData>
            </a:graphic>
          </wp:inline>
        </w:drawing>
      </w:r>
    </w:p>
    <w:p w14:paraId="5D5E7172" w14:textId="16128C73" w:rsidR="00FE6F99" w:rsidRDefault="00FE6F99" w:rsidP="00FE6F99">
      <w:pPr>
        <w:pStyle w:val="ListParagraph"/>
        <w:numPr>
          <w:ilvl w:val="0"/>
          <w:numId w:val="9"/>
        </w:numPr>
        <w:spacing w:after="120" w:line="480" w:lineRule="auto"/>
        <w:rPr>
          <w:rFonts w:ascii="Times New Roman" w:hAnsi="Times New Roman"/>
          <w:bCs/>
          <w:szCs w:val="24"/>
        </w:rPr>
      </w:pPr>
      <w:r w:rsidRPr="00FE6F99">
        <w:rPr>
          <w:rFonts w:ascii="Times New Roman" w:hAnsi="Times New Roman"/>
          <w:bCs/>
          <w:szCs w:val="24"/>
        </w:rPr>
        <w:t>Login Form with Password validation errors</w:t>
      </w:r>
    </w:p>
    <w:p w14:paraId="640E03BC" w14:textId="2C0D560B" w:rsidR="00FE6F99" w:rsidRPr="00FE6F99" w:rsidRDefault="00FE6F99" w:rsidP="00FE6F99">
      <w:pPr>
        <w:rPr>
          <w:rFonts w:ascii="Times New Roman" w:hAnsi="Times New Roman"/>
          <w:bCs/>
          <w:szCs w:val="24"/>
        </w:rPr>
      </w:pPr>
      <w:r>
        <w:rPr>
          <w:rFonts w:ascii="Times New Roman" w:hAnsi="Times New Roman"/>
          <w:bCs/>
          <w:noProof/>
          <w:szCs w:val="24"/>
        </w:rPr>
        <w:lastRenderedPageBreak/>
        <w:drawing>
          <wp:inline distT="0" distB="0" distL="0" distR="0" wp14:anchorId="16AA9D18" wp14:editId="03A56117">
            <wp:extent cx="3876261" cy="2487682"/>
            <wp:effectExtent l="0" t="0" r="0" b="190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85166" cy="2493397"/>
                    </a:xfrm>
                    <a:prstGeom prst="rect">
                      <a:avLst/>
                    </a:prstGeom>
                  </pic:spPr>
                </pic:pic>
              </a:graphicData>
            </a:graphic>
          </wp:inline>
        </w:drawing>
      </w:r>
    </w:p>
    <w:p w14:paraId="60A2E3E7" w14:textId="26867668" w:rsidR="00FE6F99" w:rsidRPr="003C1622" w:rsidRDefault="003C1622" w:rsidP="00D03EDA">
      <w:pPr>
        <w:spacing w:after="120" w:line="480" w:lineRule="auto"/>
        <w:jc w:val="center"/>
        <w:rPr>
          <w:rFonts w:ascii="Times New Roman" w:hAnsi="Times New Roman"/>
          <w:b/>
          <w:szCs w:val="24"/>
        </w:rPr>
      </w:pPr>
      <w:r>
        <w:rPr>
          <w:rFonts w:ascii="Times New Roman" w:hAnsi="Times New Roman"/>
          <w:b/>
          <w:szCs w:val="24"/>
        </w:rPr>
        <w:t>ACID Database Transactions</w:t>
      </w:r>
    </w:p>
    <w:p w14:paraId="4582074D" w14:textId="78D54294" w:rsidR="00FE6F99" w:rsidRPr="00FE6F99" w:rsidRDefault="00D03EDA" w:rsidP="00D03EDA">
      <w:pPr>
        <w:spacing w:after="120" w:line="480" w:lineRule="auto"/>
        <w:rPr>
          <w:rFonts w:ascii="Times New Roman" w:hAnsi="Times New Roman"/>
          <w:bCs/>
          <w:szCs w:val="24"/>
        </w:rPr>
      </w:pPr>
      <w:r>
        <w:rPr>
          <w:rFonts w:ascii="Times New Roman" w:hAnsi="Times New Roman"/>
          <w:bCs/>
          <w:szCs w:val="24"/>
        </w:rPr>
        <w:tab/>
        <w:t>This section introduces using transaction-based MySQL queries to chain together data operations into a larger operation.</w:t>
      </w:r>
    </w:p>
    <w:p w14:paraId="598CE4B8" w14:textId="7550E02E" w:rsidR="00EE4D35" w:rsidRDefault="00D03EDA" w:rsidP="00D03EDA">
      <w:pPr>
        <w:spacing w:after="120" w:line="480" w:lineRule="auto"/>
        <w:rPr>
          <w:rFonts w:ascii="Times New Roman" w:hAnsi="Times New Roman"/>
          <w:b/>
          <w:szCs w:val="24"/>
        </w:rPr>
      </w:pPr>
      <w:r>
        <w:rPr>
          <w:rFonts w:ascii="Times New Roman" w:hAnsi="Times New Roman"/>
          <w:b/>
          <w:szCs w:val="24"/>
        </w:rPr>
        <w:t>Screenshots</w:t>
      </w:r>
    </w:p>
    <w:p w14:paraId="3AB5442A" w14:textId="1D478B76" w:rsidR="00947C84" w:rsidRPr="00947C84" w:rsidRDefault="00947C84" w:rsidP="00D03EDA">
      <w:pPr>
        <w:spacing w:after="120" w:line="480" w:lineRule="auto"/>
        <w:rPr>
          <w:rFonts w:ascii="Times New Roman" w:hAnsi="Times New Roman"/>
          <w:bCs/>
          <w:szCs w:val="24"/>
        </w:rPr>
      </w:pPr>
      <w:r>
        <w:rPr>
          <w:rFonts w:ascii="Times New Roman" w:hAnsi="Times New Roman"/>
          <w:bCs/>
          <w:szCs w:val="24"/>
        </w:rPr>
        <w:t>First photo shows the result of the /customer/create API route controller actions.</w:t>
      </w:r>
    </w:p>
    <w:p w14:paraId="7A95120E" w14:textId="77777777" w:rsidR="00947C84" w:rsidRDefault="00947C84" w:rsidP="00947C84">
      <w:pPr>
        <w:spacing w:after="120" w:line="480" w:lineRule="auto"/>
        <w:rPr>
          <w:rFonts w:ascii="Times New Roman" w:hAnsi="Times New Roman"/>
          <w:bCs/>
          <w:szCs w:val="24"/>
        </w:rPr>
      </w:pPr>
      <w:r>
        <w:rPr>
          <w:rFonts w:ascii="Times New Roman" w:hAnsi="Times New Roman"/>
          <w:bCs/>
          <w:noProof/>
          <w:szCs w:val="24"/>
        </w:rPr>
        <w:lastRenderedPageBreak/>
        <w:drawing>
          <wp:inline distT="0" distB="0" distL="0" distR="0" wp14:anchorId="3D2DE5D1" wp14:editId="42E63220">
            <wp:extent cx="5254487" cy="3694421"/>
            <wp:effectExtent l="0" t="0" r="3810" b="1905"/>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6195" cy="3709684"/>
                    </a:xfrm>
                    <a:prstGeom prst="rect">
                      <a:avLst/>
                    </a:prstGeom>
                  </pic:spPr>
                </pic:pic>
              </a:graphicData>
            </a:graphic>
          </wp:inline>
        </w:drawing>
      </w:r>
    </w:p>
    <w:p w14:paraId="0BAF38A8" w14:textId="5C1D3EBA" w:rsidR="00947C84" w:rsidRDefault="00947C84" w:rsidP="00947C84">
      <w:pPr>
        <w:spacing w:after="120" w:line="480" w:lineRule="auto"/>
        <w:rPr>
          <w:rFonts w:ascii="Times New Roman" w:hAnsi="Times New Roman"/>
          <w:bCs/>
          <w:szCs w:val="24"/>
        </w:rPr>
      </w:pPr>
      <w:r>
        <w:rPr>
          <w:rFonts w:ascii="Times New Roman" w:hAnsi="Times New Roman"/>
          <w:bCs/>
          <w:szCs w:val="24"/>
        </w:rPr>
        <w:lastRenderedPageBreak/>
        <w:t>Second photo shows the result of the /order/create API route controller actions.</w:t>
      </w:r>
      <w:r>
        <w:rPr>
          <w:rFonts w:ascii="Times New Roman" w:hAnsi="Times New Roman"/>
          <w:bCs/>
          <w:noProof/>
          <w:szCs w:val="24"/>
        </w:rPr>
        <w:drawing>
          <wp:inline distT="0" distB="0" distL="0" distR="0" wp14:anchorId="67D95CA1" wp14:editId="5A7A28FB">
            <wp:extent cx="5247861" cy="4111946"/>
            <wp:effectExtent l="0" t="0" r="0" b="3175"/>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66626" cy="4126649"/>
                    </a:xfrm>
                    <a:prstGeom prst="rect">
                      <a:avLst/>
                    </a:prstGeom>
                  </pic:spPr>
                </pic:pic>
              </a:graphicData>
            </a:graphic>
          </wp:inline>
        </w:drawing>
      </w:r>
    </w:p>
    <w:p w14:paraId="68FC3A2A" w14:textId="27E6FC59" w:rsidR="00947C84" w:rsidRDefault="00947C84" w:rsidP="00947C84">
      <w:pPr>
        <w:spacing w:after="120" w:line="480" w:lineRule="auto"/>
        <w:rPr>
          <w:rFonts w:ascii="Times New Roman" w:hAnsi="Times New Roman"/>
          <w:bCs/>
          <w:szCs w:val="24"/>
        </w:rPr>
      </w:pPr>
      <w:r>
        <w:rPr>
          <w:rFonts w:ascii="Times New Roman" w:hAnsi="Times New Roman"/>
          <w:bCs/>
          <w:szCs w:val="24"/>
        </w:rPr>
        <w:t>Third screenshot shows the result of the transaction-powered /order/create API route handler. The two tables are queried in a join to show the new data from both tables.</w:t>
      </w:r>
    </w:p>
    <w:p w14:paraId="73CA3DDB" w14:textId="6E0D357C" w:rsidR="00D03EDA" w:rsidRDefault="00947C84" w:rsidP="00947C84">
      <w:pPr>
        <w:spacing w:after="120" w:line="480" w:lineRule="auto"/>
        <w:rPr>
          <w:rFonts w:ascii="Times New Roman" w:hAnsi="Times New Roman"/>
          <w:bCs/>
          <w:szCs w:val="24"/>
        </w:rPr>
      </w:pPr>
      <w:r>
        <w:rPr>
          <w:rFonts w:ascii="Times New Roman" w:hAnsi="Times New Roman"/>
          <w:bCs/>
          <w:noProof/>
          <w:szCs w:val="24"/>
        </w:rPr>
        <w:lastRenderedPageBreak/>
        <w:drawing>
          <wp:inline distT="0" distB="0" distL="0" distR="0" wp14:anchorId="2543812C" wp14:editId="5A637F65">
            <wp:extent cx="5261113" cy="3883443"/>
            <wp:effectExtent l="0" t="0" r="0" b="3175"/>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83986" cy="3900327"/>
                    </a:xfrm>
                    <a:prstGeom prst="rect">
                      <a:avLst/>
                    </a:prstGeom>
                  </pic:spPr>
                </pic:pic>
              </a:graphicData>
            </a:graphic>
          </wp:inline>
        </w:drawing>
      </w:r>
    </w:p>
    <w:p w14:paraId="7689D63F" w14:textId="361D445A" w:rsidR="000D5DE5" w:rsidRDefault="000D5DE5" w:rsidP="00947C84">
      <w:pPr>
        <w:spacing w:after="120" w:line="480" w:lineRule="auto"/>
        <w:rPr>
          <w:rFonts w:ascii="Times New Roman" w:hAnsi="Times New Roman"/>
          <w:b/>
          <w:szCs w:val="24"/>
        </w:rPr>
      </w:pPr>
      <w:r>
        <w:rPr>
          <w:rFonts w:ascii="Times New Roman" w:hAnsi="Times New Roman"/>
          <w:b/>
          <w:szCs w:val="24"/>
        </w:rPr>
        <w:t>Component Diagram</w:t>
      </w:r>
    </w:p>
    <w:p w14:paraId="1BD413E7" w14:textId="5C331A78" w:rsidR="000D5DE5" w:rsidRDefault="000D5DE5" w:rsidP="00947C84">
      <w:pPr>
        <w:spacing w:after="120" w:line="480" w:lineRule="auto"/>
        <w:rPr>
          <w:rFonts w:ascii="Times New Roman" w:hAnsi="Times New Roman"/>
          <w:bCs/>
          <w:szCs w:val="24"/>
        </w:rPr>
      </w:pPr>
      <w:r>
        <w:rPr>
          <w:rFonts w:ascii="Times New Roman" w:hAnsi="Times New Roman"/>
          <w:bCs/>
          <w:szCs w:val="24"/>
        </w:rPr>
        <w:tab/>
        <w:t xml:space="preserve">This basic diagram shows how the different pieces of this service all work. The </w:t>
      </w:r>
      <w:proofErr w:type="spellStart"/>
      <w:r>
        <w:rPr>
          <w:rFonts w:ascii="Times New Roman" w:hAnsi="Times New Roman"/>
          <w:bCs/>
          <w:szCs w:val="24"/>
        </w:rPr>
        <w:t>OrderService</w:t>
      </w:r>
      <w:proofErr w:type="spellEnd"/>
      <w:r>
        <w:rPr>
          <w:rFonts w:ascii="Times New Roman" w:hAnsi="Times New Roman"/>
          <w:bCs/>
          <w:szCs w:val="24"/>
        </w:rPr>
        <w:t xml:space="preserve"> interfaces with both the Customer DAO and Order DAO to create a new Customer record before creating an associated Order.</w:t>
      </w:r>
    </w:p>
    <w:p w14:paraId="2F8B4BA1" w14:textId="1424BFE8" w:rsidR="000D5DE5" w:rsidRPr="000D5DE5" w:rsidRDefault="000D5DE5" w:rsidP="00947C84">
      <w:pPr>
        <w:spacing w:after="120" w:line="480" w:lineRule="auto"/>
        <w:rPr>
          <w:rFonts w:ascii="Times New Roman" w:hAnsi="Times New Roman"/>
          <w:bCs/>
          <w:szCs w:val="24"/>
        </w:rPr>
      </w:pPr>
      <w:r>
        <w:rPr>
          <w:rFonts w:ascii="Times New Roman" w:hAnsi="Times New Roman"/>
          <w:bCs/>
          <w:noProof/>
          <w:szCs w:val="24"/>
        </w:rPr>
        <w:lastRenderedPageBreak/>
        <w:drawing>
          <wp:inline distT="0" distB="0" distL="0" distR="0" wp14:anchorId="60E2E41F" wp14:editId="22245D27">
            <wp:extent cx="2842591" cy="3244988"/>
            <wp:effectExtent l="0" t="0" r="254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849977" cy="3253419"/>
                    </a:xfrm>
                    <a:prstGeom prst="rect">
                      <a:avLst/>
                    </a:prstGeom>
                  </pic:spPr>
                </pic:pic>
              </a:graphicData>
            </a:graphic>
          </wp:inline>
        </w:drawing>
      </w:r>
    </w:p>
    <w:p w14:paraId="0BC9DA39" w14:textId="7AF7266B" w:rsidR="000D5DE5" w:rsidRDefault="000D5DE5" w:rsidP="00947C84">
      <w:pPr>
        <w:spacing w:after="120" w:line="480" w:lineRule="auto"/>
        <w:rPr>
          <w:rFonts w:ascii="Times New Roman" w:hAnsi="Times New Roman"/>
          <w:b/>
          <w:szCs w:val="24"/>
        </w:rPr>
      </w:pPr>
      <w:r>
        <w:rPr>
          <w:rFonts w:ascii="Times New Roman" w:hAnsi="Times New Roman"/>
          <w:b/>
          <w:szCs w:val="24"/>
        </w:rPr>
        <w:t>ACID Explanation</w:t>
      </w:r>
    </w:p>
    <w:p w14:paraId="73F544BE" w14:textId="65E469ED" w:rsidR="000D5DE5" w:rsidRPr="000D5DE5" w:rsidRDefault="000D5DE5" w:rsidP="00947C84">
      <w:pPr>
        <w:spacing w:after="120" w:line="480" w:lineRule="auto"/>
        <w:rPr>
          <w:rFonts w:ascii="Times New Roman" w:hAnsi="Times New Roman"/>
          <w:bCs/>
          <w:szCs w:val="24"/>
        </w:rPr>
      </w:pPr>
      <w:r>
        <w:rPr>
          <w:rFonts w:ascii="Times New Roman" w:hAnsi="Times New Roman"/>
          <w:bCs/>
          <w:szCs w:val="24"/>
        </w:rPr>
        <w:tab/>
      </w:r>
      <w:r w:rsidR="00352AFC">
        <w:rPr>
          <w:rFonts w:ascii="Times New Roman" w:hAnsi="Times New Roman"/>
          <w:bCs/>
          <w:szCs w:val="24"/>
        </w:rPr>
        <w:t>The ordering of database operations in this improved order creation model allows the application to support the tenants of ACID. By using MySQL transactions to package the Customer and Order creation process, it’s ensured that our operation will adhere to the “ID” of ACID (Isolation and Durability). Those two principles are upheld by the database engine itself. In opening a transaction, we isolate the data operations until a commit or rollback action. Once the transaction returns, we can trust the database engine has returned the true state of the data tables. By checking for errors in the data inserts, we’ll be rolling back any “partial” data changes that may result in incomplete or orphaned records. The data will therefore be consistent, since we’ll be able to ensure the stability of the cascade delete behavior placed on the Orders table.</w:t>
      </w:r>
    </w:p>
    <w:p w14:paraId="3A5E4B97" w14:textId="77777777" w:rsidR="00947C84" w:rsidRPr="00947C84" w:rsidRDefault="00947C84" w:rsidP="00947C84">
      <w:pPr>
        <w:spacing w:after="120" w:line="480" w:lineRule="auto"/>
        <w:rPr>
          <w:rFonts w:ascii="Times New Roman" w:hAnsi="Times New Roman"/>
          <w:bCs/>
          <w:szCs w:val="24"/>
        </w:rPr>
      </w:pPr>
    </w:p>
    <w:p w14:paraId="692F13AB" w14:textId="77777777" w:rsidR="006A1A18" w:rsidRDefault="006A1A18" w:rsidP="00D03EDA">
      <w:pPr>
        <w:spacing w:line="480" w:lineRule="auto"/>
        <w:rPr>
          <w:rFonts w:ascii="Times New Roman" w:hAnsi="Times New Roman"/>
        </w:rPr>
      </w:pPr>
      <w:r>
        <w:rPr>
          <w:rFonts w:ascii="Times New Roman" w:hAnsi="Times New Roman"/>
        </w:rPr>
        <w:br w:type="page"/>
      </w:r>
    </w:p>
    <w:p w14:paraId="7E95D892" w14:textId="6FBE0E14" w:rsidR="00C9345B" w:rsidRDefault="00C9345B" w:rsidP="00337D20">
      <w:pPr>
        <w:pStyle w:val="BodyText2"/>
        <w:ind w:firstLine="0"/>
        <w:jc w:val="center"/>
        <w:rPr>
          <w:rFonts w:ascii="Times New Roman" w:hAnsi="Times New Roman"/>
        </w:rPr>
      </w:pPr>
      <w:r>
        <w:rPr>
          <w:rFonts w:ascii="Times New Roman" w:hAnsi="Times New Roman"/>
        </w:rPr>
        <w:lastRenderedPageBreak/>
        <w:t>References</w:t>
      </w:r>
    </w:p>
    <w:p w14:paraId="7E95D897" w14:textId="77777777" w:rsidR="00C40592" w:rsidRPr="004A52B6" w:rsidRDefault="00C40592" w:rsidP="00C40592">
      <w:pPr>
        <w:pStyle w:val="GrandCanyonReference"/>
        <w:ind w:left="0"/>
      </w:pPr>
    </w:p>
    <w:p w14:paraId="7E95D898" w14:textId="77777777" w:rsidR="00C9345B" w:rsidRDefault="00C9345B" w:rsidP="00C9345B">
      <w:pPr>
        <w:pStyle w:val="BodyText2"/>
        <w:ind w:firstLine="0"/>
        <w:rPr>
          <w:rFonts w:ascii="Times New Roman" w:hAnsi="Times New Roman"/>
        </w:rPr>
      </w:pPr>
    </w:p>
    <w:sectPr w:rsidR="00C9345B" w:rsidSect="00334ECF">
      <w:headerReference w:type="default" r:id="rId23"/>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245E5" w14:textId="77777777" w:rsidR="008F71E7" w:rsidRDefault="008F71E7">
      <w:r>
        <w:separator/>
      </w:r>
    </w:p>
  </w:endnote>
  <w:endnote w:type="continuationSeparator" w:id="0">
    <w:p w14:paraId="0475D087" w14:textId="77777777" w:rsidR="008F71E7" w:rsidRDefault="008F7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FCACD" w14:textId="77777777" w:rsidR="008F71E7" w:rsidRDefault="008F71E7">
      <w:r>
        <w:separator/>
      </w:r>
    </w:p>
  </w:footnote>
  <w:footnote w:type="continuationSeparator" w:id="0">
    <w:p w14:paraId="2ED838DF" w14:textId="77777777" w:rsidR="008F71E7" w:rsidRDefault="008F71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9D" w14:textId="77777777" w:rsidR="00120792" w:rsidRDefault="00120792"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95D89E" w14:textId="77777777" w:rsidR="00120792" w:rsidRDefault="00120792"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9F" w14:textId="77777777" w:rsidR="00120792" w:rsidRDefault="00120792"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334ECF">
      <w:rPr>
        <w:rStyle w:val="PageNumber"/>
        <w:rFonts w:ascii="Times New Roman" w:hAnsi="Times New Roman"/>
        <w:noProof/>
      </w:rPr>
      <w:t>1</w:t>
    </w:r>
    <w:r>
      <w:rPr>
        <w:rStyle w:val="PageNumber"/>
        <w:rFonts w:ascii="Times New Roman" w:hAnsi="Times New Roman"/>
      </w:rPr>
      <w:fldChar w:fldCharType="end"/>
    </w:r>
  </w:p>
  <w:p w14:paraId="7E95D8A0" w14:textId="298BBEEB" w:rsidR="00120792" w:rsidRPr="00DC3C69" w:rsidRDefault="00FA2D2E" w:rsidP="00FA2D2E">
    <w:pPr>
      <w:pStyle w:val="Header"/>
      <w:tabs>
        <w:tab w:val="clear" w:pos="4320"/>
        <w:tab w:val="clear" w:pos="8640"/>
        <w:tab w:val="right" w:pos="9000"/>
      </w:tabs>
      <w:ind w:right="360"/>
      <w:rPr>
        <w:rFonts w:ascii="Times New Roman" w:hAnsi="Times New Roman"/>
      </w:rPr>
    </w:pPr>
    <w:r>
      <w:rPr>
        <w:rFonts w:ascii="Times New Roman" w:hAnsi="Times New Roman"/>
      </w:rPr>
      <w:t xml:space="preserve">Running head: </w:t>
    </w:r>
    <w:r w:rsidR="00002258">
      <w:rPr>
        <w:rFonts w:ascii="Times New Roman" w:hAnsi="Times New Roman"/>
      </w:rPr>
      <w:t xml:space="preserve">ACTIVITY </w:t>
    </w:r>
    <w:r w:rsidR="00FE6F99">
      <w:rPr>
        <w:rFonts w:ascii="Times New Roman" w:hAnsi="Times New Roman"/>
      </w:rPr>
      <w:t>3</w:t>
    </w:r>
    <w:r>
      <w:rPr>
        <w:rFonts w:ascii="Times New Roman" w:hAnsi="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A1" w14:textId="77777777" w:rsidR="00120792" w:rsidRDefault="00120792" w:rsidP="00DC3C69">
    <w:pPr>
      <w:pStyle w:val="Header"/>
      <w:tabs>
        <w:tab w:val="clear" w:pos="4320"/>
        <w:tab w:val="clear" w:pos="8640"/>
      </w:tabs>
      <w:spacing w:line="480" w:lineRule="auto"/>
      <w:rPr>
        <w:rFonts w:ascii="Times New Roman" w:hAnsi="Times New Roman"/>
      </w:rPr>
    </w:pPr>
    <w:r>
      <w:rPr>
        <w:rFonts w:ascii="Times New Roman" w:hAnsi="Times New Roman"/>
      </w:rPr>
      <w:t>Running head: ASSIGNMENT TITLE HERE</w:t>
    </w:r>
    <w:r>
      <w:rPr>
        <w:rFonts w:ascii="Times New Roman" w:hAnsi="Times New Roman"/>
      </w:rPr>
      <w:tab/>
    </w:r>
    <w:r w:rsidR="007B1DC9">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A2" w14:textId="77777777" w:rsidR="00334ECF" w:rsidRDefault="00334ECF"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Pr>
        <w:rStyle w:val="PageNumber"/>
        <w:rFonts w:ascii="Times New Roman" w:hAnsi="Times New Roman"/>
        <w:noProof/>
      </w:rPr>
      <w:t>4</w:t>
    </w:r>
    <w:r>
      <w:rPr>
        <w:rStyle w:val="PageNumber"/>
        <w:rFonts w:ascii="Times New Roman" w:hAnsi="Times New Roman"/>
      </w:rPr>
      <w:fldChar w:fldCharType="end"/>
    </w:r>
  </w:p>
  <w:p w14:paraId="7E95D8A3" w14:textId="4FD83F15" w:rsidR="00334ECF" w:rsidRPr="00DC3C69" w:rsidRDefault="00002258" w:rsidP="00FA2D2E">
    <w:pPr>
      <w:pStyle w:val="Header"/>
      <w:tabs>
        <w:tab w:val="clear" w:pos="4320"/>
        <w:tab w:val="clear" w:pos="8640"/>
        <w:tab w:val="right" w:pos="9000"/>
      </w:tabs>
      <w:ind w:right="360"/>
      <w:rPr>
        <w:rFonts w:ascii="Times New Roman" w:hAnsi="Times New Roman"/>
      </w:rPr>
    </w:pPr>
    <w:r>
      <w:rPr>
        <w:rFonts w:ascii="Times New Roman" w:hAnsi="Times New Roman"/>
      </w:rPr>
      <w:t xml:space="preserve">ACTIVITY </w:t>
    </w:r>
    <w:r w:rsidR="00FE6F99">
      <w:rPr>
        <w:rFonts w:ascii="Times New Roman" w:hAnsi="Times New Roman"/>
      </w:rPr>
      <w:t>3</w:t>
    </w:r>
    <w:r w:rsidR="00334ECF">
      <w:rPr>
        <w:rFonts w:ascii="Times New Roman" w:hAnsi="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5840C7"/>
    <w:multiLevelType w:val="hybridMultilevel"/>
    <w:tmpl w:val="3D9E6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26FD5"/>
    <w:multiLevelType w:val="hybridMultilevel"/>
    <w:tmpl w:val="D81E9B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E1FB6"/>
    <w:multiLevelType w:val="hybridMultilevel"/>
    <w:tmpl w:val="2632B9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93147BB"/>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BCA031B"/>
    <w:multiLevelType w:val="hybridMultilevel"/>
    <w:tmpl w:val="93743A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720CC"/>
    <w:multiLevelType w:val="hybridMultilevel"/>
    <w:tmpl w:val="39A61F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550B5D"/>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B0E4D56"/>
    <w:multiLevelType w:val="hybridMultilevel"/>
    <w:tmpl w:val="96943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6813EC"/>
    <w:multiLevelType w:val="hybridMultilevel"/>
    <w:tmpl w:val="2632B9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0AE09A7"/>
    <w:multiLevelType w:val="hybridMultilevel"/>
    <w:tmpl w:val="AA7853B4"/>
    <w:lvl w:ilvl="0" w:tplc="0D747C6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1"/>
  </w:num>
  <w:num w:numId="5">
    <w:abstractNumId w:val="0"/>
  </w:num>
  <w:num w:numId="6">
    <w:abstractNumId w:val="2"/>
  </w:num>
  <w:num w:numId="7">
    <w:abstractNumId w:val="4"/>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ECF"/>
    <w:rsid w:val="00001F43"/>
    <w:rsid w:val="00002258"/>
    <w:rsid w:val="0001664E"/>
    <w:rsid w:val="000248E5"/>
    <w:rsid w:val="00032BCC"/>
    <w:rsid w:val="00050408"/>
    <w:rsid w:val="0006376C"/>
    <w:rsid w:val="00076542"/>
    <w:rsid w:val="000954E7"/>
    <w:rsid w:val="000A6A8B"/>
    <w:rsid w:val="000B0654"/>
    <w:rsid w:val="000D5DE5"/>
    <w:rsid w:val="00120792"/>
    <w:rsid w:val="00145462"/>
    <w:rsid w:val="0014613A"/>
    <w:rsid w:val="00194BA3"/>
    <w:rsid w:val="001D286E"/>
    <w:rsid w:val="002051B3"/>
    <w:rsid w:val="00224ED4"/>
    <w:rsid w:val="00240D3B"/>
    <w:rsid w:val="00290F40"/>
    <w:rsid w:val="002D08B1"/>
    <w:rsid w:val="00302C60"/>
    <w:rsid w:val="00334ECF"/>
    <w:rsid w:val="00337D20"/>
    <w:rsid w:val="00352AFC"/>
    <w:rsid w:val="003C1622"/>
    <w:rsid w:val="004005C5"/>
    <w:rsid w:val="004572D9"/>
    <w:rsid w:val="004D3041"/>
    <w:rsid w:val="00562B97"/>
    <w:rsid w:val="005A0EBF"/>
    <w:rsid w:val="005C34D0"/>
    <w:rsid w:val="005D1B22"/>
    <w:rsid w:val="005F06DB"/>
    <w:rsid w:val="005F5586"/>
    <w:rsid w:val="00630FDA"/>
    <w:rsid w:val="006449D5"/>
    <w:rsid w:val="00666166"/>
    <w:rsid w:val="00671476"/>
    <w:rsid w:val="0068737D"/>
    <w:rsid w:val="006A1A18"/>
    <w:rsid w:val="007623AB"/>
    <w:rsid w:val="00794CA9"/>
    <w:rsid w:val="007B1DC9"/>
    <w:rsid w:val="007C4CAD"/>
    <w:rsid w:val="008A5E35"/>
    <w:rsid w:val="008F71E7"/>
    <w:rsid w:val="00947C84"/>
    <w:rsid w:val="009A7176"/>
    <w:rsid w:val="00A603EF"/>
    <w:rsid w:val="00A8109D"/>
    <w:rsid w:val="00AE3766"/>
    <w:rsid w:val="00AE7535"/>
    <w:rsid w:val="00B03735"/>
    <w:rsid w:val="00B042D3"/>
    <w:rsid w:val="00B42581"/>
    <w:rsid w:val="00B70DBA"/>
    <w:rsid w:val="00B83275"/>
    <w:rsid w:val="00B83D9D"/>
    <w:rsid w:val="00BB1648"/>
    <w:rsid w:val="00BD40B5"/>
    <w:rsid w:val="00BE52E1"/>
    <w:rsid w:val="00BE5CF9"/>
    <w:rsid w:val="00C40592"/>
    <w:rsid w:val="00C90776"/>
    <w:rsid w:val="00C9345B"/>
    <w:rsid w:val="00CC719D"/>
    <w:rsid w:val="00D03EDA"/>
    <w:rsid w:val="00DC3C69"/>
    <w:rsid w:val="00E04189"/>
    <w:rsid w:val="00E34F78"/>
    <w:rsid w:val="00E50224"/>
    <w:rsid w:val="00E51265"/>
    <w:rsid w:val="00E51FB7"/>
    <w:rsid w:val="00E62503"/>
    <w:rsid w:val="00EC0BE3"/>
    <w:rsid w:val="00EE4D35"/>
    <w:rsid w:val="00EF1752"/>
    <w:rsid w:val="00EF2D35"/>
    <w:rsid w:val="00F9222E"/>
    <w:rsid w:val="00FA2D2E"/>
    <w:rsid w:val="00FA4389"/>
    <w:rsid w:val="00FE6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5D87B"/>
  <w15:chartTrackingRefBased/>
  <w15:docId w15:val="{A184E178-CB3D-4B93-A616-109C6013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45B"/>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C40592"/>
    <w:pPr>
      <w:widowControl w:val="0"/>
      <w:spacing w:after="180"/>
      <w:ind w:left="360"/>
    </w:pPr>
    <w:rPr>
      <w:rFonts w:ascii="Times New Roman" w:hAnsi="Times New Roman" w:cs="Lucida Sans Unicode"/>
      <w:bCs/>
      <w:kern w:val="32"/>
      <w:szCs w:val="24"/>
    </w:rPr>
  </w:style>
  <w:style w:type="character" w:styleId="Hyperlink">
    <w:name w:val="Hyperlink"/>
    <w:rsid w:val="00B83D9D"/>
    <w:rPr>
      <w:color w:val="0000FF"/>
      <w:u w:val="single"/>
    </w:rPr>
  </w:style>
  <w:style w:type="paragraph" w:styleId="ListParagraph">
    <w:name w:val="List Paragraph"/>
    <w:basedOn w:val="Normal"/>
    <w:qFormat/>
    <w:rsid w:val="00002258"/>
    <w:pPr>
      <w:ind w:left="720"/>
      <w:contextualSpacing/>
    </w:pPr>
  </w:style>
  <w:style w:type="character" w:styleId="UnresolvedMention">
    <w:name w:val="Unresolved Mention"/>
    <w:basedOn w:val="DefaultParagraphFont"/>
    <w:uiPriority w:val="99"/>
    <w:semiHidden/>
    <w:unhideWhenUsed/>
    <w:rsid w:val="006714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DanielCender/CST-256"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header" Target="header4.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DocumentComments xmlns="http://schemas.microsoft.com/sharepoint/v3" xsi:nil="true"/>
    <TaxKeywordTaxHTField xmlns="458f3126-62e3-4757-938f-c105dc721ec7">
      <Terms xmlns="http://schemas.microsoft.com/office/infopath/2007/PartnerControls"/>
    </TaxKeywordTaxHTField>
    <TaxCatchAll xmlns="458f3126-62e3-4757-938f-c105dc721ec7">
      <Value>3</Value>
      <Value>2</Value>
      <Value>42</Value>
    </TaxCatchAll>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eadbeefdf574942869e88db097302a9 xmlns="458f3126-62e3-4757-938f-c105dc721ec7">
      <Terms xmlns="http://schemas.microsoft.com/office/infopath/2007/PartnerControls"/>
    </deadbeefdf574942869e88db097302a9>
    <deadbeeff57a49aa8e8040b7474d5a66 xmlns="458f3126-62e3-4757-938f-c105dc721ec7">
      <Terms xmlns="http://schemas.microsoft.com/office/infopath/2007/PartnerControls"/>
    </deadbeeff57a49aa8e8040b7474d5a66>
    <deadbeef9601426a9322ac73799625f1 xmlns="458f3126-62e3-4757-938f-c105dc721ec7">
      <Terms xmlns="http://schemas.microsoft.com/office/infopath/2007/PartnerControl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3.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5.xml><?xml version="1.0" encoding="utf-8"?>
<?mso-contentType ?>
<customXsn xmlns="http://schemas.microsoft.com/office/2006/metadata/customXsn">
  <xsnLocation/>
  <cached>True</cached>
  <openByDefault>False</openByDefault>
  <xsnScope>/sites/cdd/editing/Shared Documents</xsnScope>
</customXsn>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D854B9-C981-E041-B2CC-D181055C7EF9}">
  <ds:schemaRefs>
    <ds:schemaRef ds:uri="http://schemas.openxmlformats.org/officeDocument/2006/bibliography"/>
  </ds:schemaRefs>
</ds:datastoreItem>
</file>

<file path=customXml/itemProps2.xml><?xml version="1.0" encoding="utf-8"?>
<ds:datastoreItem xmlns:ds="http://schemas.openxmlformats.org/officeDocument/2006/customXml" ds:itemID="{1236DD09-023E-48E8-9BEE-6AF60D0D7DF6}">
  <ds:schemaRefs>
    <ds:schemaRef ds:uri="http://schemas.microsoft.com/office/2006/metadata/properties"/>
    <ds:schemaRef ds:uri="http://schemas.microsoft.com/office/infopath/2007/PartnerControls"/>
    <ds:schemaRef ds:uri="http://schemas.microsoft.com/sharepoint/v3"/>
    <ds:schemaRef ds:uri="458f3126-62e3-4757-938f-c105dc721ec7"/>
  </ds:schemaRefs>
</ds:datastoreItem>
</file>

<file path=customXml/itemProps3.xml><?xml version="1.0" encoding="utf-8"?>
<ds:datastoreItem xmlns:ds="http://schemas.openxmlformats.org/officeDocument/2006/customXml" ds:itemID="{2EBE6305-22E2-4247-938E-F6379E93F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BFD2A6-BDB9-402D-A955-7ADE8D5F175C}">
  <ds:schemaRefs>
    <ds:schemaRef ds:uri="http://schemas.microsoft.com/sharepoint/events"/>
  </ds:schemaRefs>
</ds:datastoreItem>
</file>

<file path=customXml/itemProps5.xml><?xml version="1.0" encoding="utf-8"?>
<ds:datastoreItem xmlns:ds="http://schemas.openxmlformats.org/officeDocument/2006/customXml" ds:itemID="{FEBE1D09-AAC8-41FB-A35B-61A922A60E33}">
  <ds:schemaRefs>
    <ds:schemaRef ds:uri="http://schemas.microsoft.com/office/2006/metadata/customXsn"/>
  </ds:schemaRefs>
</ds:datastoreItem>
</file>

<file path=customXml/itemProps6.xml><?xml version="1.0" encoding="utf-8"?>
<ds:datastoreItem xmlns:ds="http://schemas.openxmlformats.org/officeDocument/2006/customXml" ds:itemID="{5891403F-11A3-4356-B991-9AA2B836E1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Running head: APA TYPING TEMPLATE</vt:lpstr>
    </vt:vector>
  </TitlesOfParts>
  <Company>Grand Canyon University</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TYPING TEMPLATE</dc:title>
  <dc:subject/>
  <dc:creator>Windows User</dc:creator>
  <cp:keywords/>
  <cp:lastModifiedBy>Daniel Cender</cp:lastModifiedBy>
  <cp:revision>19</cp:revision>
  <dcterms:created xsi:type="dcterms:W3CDTF">2019-08-12T00:47:00Z</dcterms:created>
  <dcterms:modified xsi:type="dcterms:W3CDTF">2021-01-14T07:02:00Z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42;#Academic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3;#Normal|581d4866-74cc-43f1-bef1-bb304cbfeaa5</vt:lpwstr>
  </property>
  <property fmtid="{D5CDD505-2E9C-101B-9397-08002B2CF9AE}" pid="11" name="Order">
    <vt:r8>70600</vt:r8>
  </property>
  <property fmtid="{D5CDD505-2E9C-101B-9397-08002B2CF9AE}" pid="12" name="xd_ProgID">
    <vt:lpwstr/>
  </property>
  <property fmtid="{D5CDD505-2E9C-101B-9397-08002B2CF9AE}" pid="13" name="DocumentSetDescription">
    <vt:lpwstr/>
  </property>
  <property fmtid="{D5CDD505-2E9C-101B-9397-08002B2CF9AE}" pid="14" name="ComplianceAssetId">
    <vt:lpwstr/>
  </property>
  <property fmtid="{D5CDD505-2E9C-101B-9397-08002B2CF9AE}" pid="15" name="TemplateUrl">
    <vt:lpwstr/>
  </property>
  <property fmtid="{D5CDD505-2E9C-101B-9397-08002B2CF9AE}" pid="16" name="URL">
    <vt:lpwstr/>
  </property>
</Properties>
</file>